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EA6AC" w14:textId="59623C34" w:rsidR="00C42788" w:rsidRPr="000D669A" w:rsidRDefault="0020304B" w:rsidP="00F14AE0">
      <w:pPr>
        <w:ind w:right="-563"/>
        <w:rPr>
          <w:rFonts w:ascii="Garamond" w:hAnsi="Garamond"/>
        </w:rPr>
      </w:pPr>
      <w:r w:rsidRPr="000D669A">
        <w:rPr>
          <w:rFonts w:ascii="Garamond" w:hAnsi="Garamond"/>
          <w:noProof/>
        </w:rPr>
        <w:drawing>
          <wp:anchor distT="0" distB="0" distL="114300" distR="114300" simplePos="0" relativeHeight="251659264" behindDoc="1" locked="0" layoutInCell="1" allowOverlap="1" wp14:anchorId="1CBC01E4" wp14:editId="32997601">
            <wp:simplePos x="0" y="0"/>
            <wp:positionH relativeFrom="page">
              <wp:posOffset>17421</wp:posOffset>
            </wp:positionH>
            <wp:positionV relativeFrom="page">
              <wp:posOffset>-112336</wp:posOffset>
            </wp:positionV>
            <wp:extent cx="7816679" cy="11284561"/>
            <wp:effectExtent l="0" t="0" r="0" b="0"/>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6679" cy="112845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20789" w14:textId="07BC2EF6" w:rsidR="00C42788" w:rsidRPr="000D669A" w:rsidRDefault="00C42788" w:rsidP="00F14AE0">
      <w:pPr>
        <w:pStyle w:val="Header"/>
        <w:ind w:right="-563"/>
        <w:rPr>
          <w:rFonts w:ascii="Garamond" w:hAnsi="Garamond"/>
          <w:noProof/>
        </w:rPr>
      </w:pPr>
    </w:p>
    <w:p w14:paraId="4DB7BC34" w14:textId="77777777" w:rsidR="00C42788" w:rsidRPr="000D669A" w:rsidRDefault="00C42788" w:rsidP="00F14AE0">
      <w:pPr>
        <w:pStyle w:val="Header"/>
        <w:ind w:right="-563"/>
        <w:rPr>
          <w:rFonts w:ascii="Garamond" w:hAnsi="Garamond"/>
        </w:rPr>
      </w:pPr>
    </w:p>
    <w:p w14:paraId="5B4FC5D6" w14:textId="77777777" w:rsidR="00C42788" w:rsidRPr="000D669A" w:rsidRDefault="00C42788" w:rsidP="00F14AE0">
      <w:pPr>
        <w:tabs>
          <w:tab w:val="left" w:pos="11057"/>
        </w:tabs>
        <w:ind w:right="-563"/>
        <w:rPr>
          <w:rFonts w:ascii="Garamond" w:hAnsi="Garamond"/>
          <w:b/>
        </w:rPr>
      </w:pPr>
    </w:p>
    <w:p w14:paraId="3643D37C" w14:textId="77777777" w:rsidR="00C42788" w:rsidRPr="000D669A" w:rsidRDefault="00C42788" w:rsidP="00F14AE0">
      <w:pPr>
        <w:tabs>
          <w:tab w:val="left" w:pos="11057"/>
        </w:tabs>
        <w:ind w:right="-563"/>
        <w:rPr>
          <w:rFonts w:ascii="Garamond" w:hAnsi="Garamond"/>
          <w:b/>
        </w:rPr>
      </w:pPr>
    </w:p>
    <w:p w14:paraId="376BFFE0" w14:textId="77777777" w:rsidR="00C42788" w:rsidRPr="000D669A" w:rsidRDefault="00C42788" w:rsidP="00F14AE0">
      <w:pPr>
        <w:tabs>
          <w:tab w:val="left" w:pos="11057"/>
        </w:tabs>
        <w:ind w:right="-563"/>
        <w:rPr>
          <w:rFonts w:ascii="Garamond" w:hAnsi="Garamond"/>
          <w:b/>
        </w:rPr>
      </w:pPr>
    </w:p>
    <w:p w14:paraId="5DE25129" w14:textId="77777777" w:rsidR="00C42788" w:rsidRPr="000D669A" w:rsidRDefault="00C42788" w:rsidP="00F14AE0">
      <w:pPr>
        <w:tabs>
          <w:tab w:val="left" w:pos="11057"/>
        </w:tabs>
        <w:ind w:right="-563"/>
        <w:rPr>
          <w:rFonts w:ascii="Garamond" w:hAnsi="Garamond"/>
          <w:b/>
        </w:rPr>
      </w:pPr>
    </w:p>
    <w:p w14:paraId="016998A2" w14:textId="77777777" w:rsidR="00C42788" w:rsidRPr="000D669A" w:rsidRDefault="00C42788" w:rsidP="00F14AE0">
      <w:pPr>
        <w:tabs>
          <w:tab w:val="left" w:pos="11057"/>
        </w:tabs>
        <w:ind w:right="-563"/>
        <w:rPr>
          <w:rFonts w:ascii="Garamond" w:hAnsi="Garamond"/>
          <w:b/>
        </w:rPr>
      </w:pPr>
    </w:p>
    <w:p w14:paraId="6CA23F40" w14:textId="77777777" w:rsidR="00C42788" w:rsidRPr="000D669A" w:rsidRDefault="00C42788" w:rsidP="00F14AE0">
      <w:pPr>
        <w:tabs>
          <w:tab w:val="left" w:pos="11057"/>
        </w:tabs>
        <w:ind w:right="-563"/>
        <w:rPr>
          <w:rFonts w:ascii="Garamond" w:hAnsi="Garamond"/>
          <w:b/>
        </w:rPr>
      </w:pPr>
    </w:p>
    <w:p w14:paraId="5CACFF0C" w14:textId="77777777" w:rsidR="00C42788" w:rsidRPr="000D669A" w:rsidRDefault="00C42788" w:rsidP="00F14AE0">
      <w:pPr>
        <w:tabs>
          <w:tab w:val="left" w:pos="11057"/>
        </w:tabs>
        <w:ind w:right="-563"/>
        <w:rPr>
          <w:rFonts w:ascii="Garamond" w:hAnsi="Garamond"/>
          <w:b/>
        </w:rPr>
      </w:pPr>
    </w:p>
    <w:p w14:paraId="29DC2089" w14:textId="77777777" w:rsidR="001B5FEC" w:rsidRDefault="001B5FEC" w:rsidP="00F14AE0">
      <w:pPr>
        <w:tabs>
          <w:tab w:val="left" w:pos="11057"/>
        </w:tabs>
        <w:ind w:right="-563"/>
        <w:rPr>
          <w:rFonts w:ascii="Garamond" w:hAnsi="Garamond"/>
          <w:b/>
        </w:rPr>
      </w:pPr>
    </w:p>
    <w:p w14:paraId="296D0B79" w14:textId="2BE5CC52" w:rsidR="00C42788" w:rsidRPr="000D669A" w:rsidRDefault="00C42788" w:rsidP="00F14AE0">
      <w:pPr>
        <w:tabs>
          <w:tab w:val="left" w:pos="11057"/>
        </w:tabs>
        <w:ind w:right="-563"/>
        <w:rPr>
          <w:rFonts w:ascii="Garamond" w:hAnsi="Garamond"/>
          <w:b/>
        </w:rPr>
      </w:pPr>
      <w:r w:rsidRPr="000D669A">
        <w:rPr>
          <w:rFonts w:ascii="Garamond" w:hAnsi="Garamond"/>
          <w:b/>
        </w:rPr>
        <w:t>ACADEMIC HISTORY</w:t>
      </w:r>
    </w:p>
    <w:p w14:paraId="575DE584" w14:textId="1A23C082" w:rsidR="00C42788" w:rsidRPr="000D669A" w:rsidRDefault="00C42788" w:rsidP="00F14AE0">
      <w:pPr>
        <w:ind w:left="1440" w:right="-563" w:hanging="1440"/>
        <w:rPr>
          <w:rFonts w:ascii="Garamond" w:hAnsi="Garamond"/>
          <w:color w:val="000000" w:themeColor="text1"/>
        </w:rPr>
      </w:pPr>
      <w:r w:rsidRPr="000D669A">
        <w:rPr>
          <w:rFonts w:ascii="Garamond" w:hAnsi="Garamond"/>
          <w:b/>
          <w:color w:val="000000" w:themeColor="text1"/>
        </w:rPr>
        <w:t>2020-</w:t>
      </w:r>
      <w:r w:rsidRPr="000D669A">
        <w:rPr>
          <w:rFonts w:ascii="Garamond" w:hAnsi="Garamond"/>
          <w:b/>
          <w:color w:val="000000" w:themeColor="text1"/>
        </w:rPr>
        <w:tab/>
      </w:r>
      <w:r w:rsidRPr="000D669A">
        <w:rPr>
          <w:rFonts w:ascii="Garamond" w:hAnsi="Garamond"/>
          <w:bCs/>
          <w:color w:val="000000" w:themeColor="text1"/>
        </w:rPr>
        <w:t>Penn Integrates Knowledge Professor</w:t>
      </w:r>
      <w:r w:rsidRPr="000D669A">
        <w:rPr>
          <w:rFonts w:ascii="Garamond" w:hAnsi="Garamond"/>
          <w:b/>
          <w:color w:val="000000" w:themeColor="text1"/>
        </w:rPr>
        <w:t xml:space="preserve"> </w:t>
      </w:r>
      <w:r w:rsidRPr="000D669A">
        <w:rPr>
          <w:rFonts w:ascii="Garamond" w:hAnsi="Garamond"/>
          <w:color w:val="000000" w:themeColor="text1"/>
          <w:spacing w:val="2"/>
          <w:shd w:val="clear" w:color="auto" w:fill="FFFFFF"/>
        </w:rPr>
        <w:t xml:space="preserve">and </w:t>
      </w:r>
      <w:r w:rsidRPr="000D669A">
        <w:rPr>
          <w:rFonts w:ascii="Garamond" w:hAnsi="Garamond"/>
          <w:color w:val="000000" w:themeColor="text1"/>
          <w:shd w:val="clear" w:color="auto" w:fill="FFFFFF"/>
        </w:rPr>
        <w:t xml:space="preserve">Richard </w:t>
      </w:r>
      <w:r w:rsidR="00A80F57" w:rsidRPr="000D669A">
        <w:rPr>
          <w:rFonts w:ascii="Garamond" w:hAnsi="Garamond"/>
          <w:color w:val="000000" w:themeColor="text1"/>
          <w:shd w:val="clear" w:color="auto" w:fill="FFFFFF"/>
        </w:rPr>
        <w:t>D. Green</w:t>
      </w:r>
      <w:r w:rsidRPr="000D669A">
        <w:rPr>
          <w:rFonts w:ascii="Garamond" w:hAnsi="Garamond"/>
          <w:color w:val="000000" w:themeColor="text1"/>
          <w:shd w:val="clear" w:color="auto" w:fill="FFFFFF"/>
        </w:rPr>
        <w:t xml:space="preserve"> University </w:t>
      </w:r>
      <w:r w:rsidRPr="000D669A">
        <w:rPr>
          <w:rFonts w:ascii="Garamond" w:hAnsi="Garamond"/>
          <w:color w:val="000000" w:themeColor="text1"/>
          <w:spacing w:val="2"/>
          <w:shd w:val="clear" w:color="auto" w:fill="FFFFFF"/>
        </w:rPr>
        <w:t>Professor in the Department of Anthropology, School of Arts and Sciences, and Professor of Historic Preservation in the Weitzman School of Design at the University of Pennsylvania, Curator for Middle East and Asia at the Penn Museum.</w:t>
      </w:r>
    </w:p>
    <w:p w14:paraId="483ADA82" w14:textId="77777777" w:rsidR="00C42788" w:rsidRPr="000D669A" w:rsidRDefault="00C42788" w:rsidP="00F14AE0">
      <w:pPr>
        <w:ind w:left="1418" w:right="-563" w:hanging="1418"/>
        <w:rPr>
          <w:rFonts w:ascii="Garamond" w:hAnsi="Garamond"/>
          <w:color w:val="000000" w:themeColor="text1"/>
        </w:rPr>
      </w:pPr>
      <w:r w:rsidRPr="000D669A">
        <w:rPr>
          <w:rFonts w:ascii="Garamond" w:hAnsi="Garamond"/>
          <w:b/>
          <w:color w:val="000000" w:themeColor="text1"/>
        </w:rPr>
        <w:t>2019-2020</w:t>
      </w:r>
      <w:r w:rsidRPr="000D669A">
        <w:rPr>
          <w:rFonts w:ascii="Garamond" w:hAnsi="Garamond"/>
          <w:b/>
          <w:color w:val="000000" w:themeColor="text1"/>
        </w:rPr>
        <w:tab/>
      </w:r>
      <w:r w:rsidRPr="000D669A">
        <w:rPr>
          <w:rFonts w:ascii="Garamond" w:hAnsi="Garamond"/>
          <w:color w:val="000000" w:themeColor="text1"/>
        </w:rPr>
        <w:t>Shirley R. and Leonard W. Ely, Jr. Professor of Humanities and Sciences, Stanford University</w:t>
      </w:r>
    </w:p>
    <w:p w14:paraId="146D8800" w14:textId="575C1199" w:rsidR="00C42788" w:rsidRPr="000D669A" w:rsidRDefault="00C42788" w:rsidP="00F14AE0">
      <w:pPr>
        <w:tabs>
          <w:tab w:val="left" w:pos="11057"/>
        </w:tabs>
        <w:ind w:right="-563"/>
        <w:rPr>
          <w:rFonts w:ascii="Garamond" w:hAnsi="Garamond" w:cs="Calibri"/>
          <w:color w:val="000000" w:themeColor="text1"/>
        </w:rPr>
      </w:pPr>
      <w:r w:rsidRPr="000D669A">
        <w:rPr>
          <w:rFonts w:ascii="Garamond" w:hAnsi="Garamond"/>
          <w:b/>
          <w:color w:val="000000" w:themeColor="text1"/>
        </w:rPr>
        <w:t xml:space="preserve">2019-2025       </w:t>
      </w:r>
      <w:r w:rsidRPr="000D669A">
        <w:rPr>
          <w:rFonts w:ascii="Garamond" w:hAnsi="Garamond"/>
          <w:color w:val="000000" w:themeColor="text1"/>
        </w:rPr>
        <w:t>A.D. White Professor-at Large, Cornell University</w:t>
      </w:r>
    </w:p>
    <w:p w14:paraId="49073673" w14:textId="77777777" w:rsidR="00C42788" w:rsidRPr="000D669A" w:rsidRDefault="00C42788" w:rsidP="00F14AE0">
      <w:pPr>
        <w:tabs>
          <w:tab w:val="left" w:pos="1418"/>
          <w:tab w:val="left" w:pos="11057"/>
        </w:tabs>
        <w:ind w:right="-563"/>
        <w:rPr>
          <w:rFonts w:ascii="Garamond" w:hAnsi="Garamond"/>
          <w:b/>
          <w:color w:val="000000" w:themeColor="text1"/>
        </w:rPr>
      </w:pPr>
      <w:r w:rsidRPr="000D669A">
        <w:rPr>
          <w:rFonts w:ascii="Garamond" w:hAnsi="Garamond"/>
          <w:b/>
          <w:color w:val="000000" w:themeColor="text1"/>
        </w:rPr>
        <w:t>2010-2016</w:t>
      </w:r>
      <w:r w:rsidRPr="000D669A">
        <w:rPr>
          <w:rFonts w:ascii="Garamond" w:hAnsi="Garamond"/>
          <w:b/>
          <w:color w:val="000000" w:themeColor="text1"/>
        </w:rPr>
        <w:tab/>
      </w:r>
      <w:r w:rsidRPr="000D669A">
        <w:rPr>
          <w:rFonts w:ascii="Garamond" w:hAnsi="Garamond"/>
          <w:color w:val="000000" w:themeColor="text1"/>
        </w:rPr>
        <w:t>Director, Stanford Archaeology Center</w:t>
      </w:r>
    </w:p>
    <w:p w14:paraId="34C0BA70" w14:textId="77777777" w:rsidR="00C42788" w:rsidRPr="000D669A" w:rsidRDefault="00C42788" w:rsidP="00F14AE0">
      <w:pPr>
        <w:tabs>
          <w:tab w:val="left" w:pos="1418"/>
          <w:tab w:val="left" w:pos="11057"/>
        </w:tabs>
        <w:autoSpaceDE w:val="0"/>
        <w:autoSpaceDN w:val="0"/>
        <w:ind w:right="-563"/>
        <w:rPr>
          <w:rFonts w:ascii="Garamond" w:hAnsi="Garamond"/>
          <w:color w:val="000000" w:themeColor="text1"/>
        </w:rPr>
      </w:pPr>
      <w:r w:rsidRPr="000D669A">
        <w:rPr>
          <w:rFonts w:ascii="Garamond" w:hAnsi="Garamond"/>
          <w:b/>
          <w:color w:val="000000" w:themeColor="text1"/>
        </w:rPr>
        <w:t>2005-2020</w:t>
      </w:r>
      <w:r w:rsidRPr="000D669A">
        <w:rPr>
          <w:rFonts w:ascii="Garamond" w:hAnsi="Garamond"/>
          <w:color w:val="000000" w:themeColor="text1"/>
        </w:rPr>
        <w:t xml:space="preserve"> </w:t>
      </w:r>
      <w:r w:rsidRPr="000D669A">
        <w:rPr>
          <w:rFonts w:ascii="Garamond" w:hAnsi="Garamond"/>
          <w:color w:val="000000" w:themeColor="text1"/>
        </w:rPr>
        <w:tab/>
        <w:t>Professor, Department of Anthropology, Stanford University</w:t>
      </w:r>
    </w:p>
    <w:p w14:paraId="60BD1A4D"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2005</w:t>
      </w:r>
      <w:r w:rsidRPr="000D669A">
        <w:rPr>
          <w:rFonts w:ascii="Garamond" w:hAnsi="Garamond"/>
          <w:b/>
        </w:rPr>
        <w:tab/>
      </w:r>
      <w:r w:rsidRPr="000D669A">
        <w:rPr>
          <w:rFonts w:ascii="Garamond" w:hAnsi="Garamond"/>
        </w:rPr>
        <w:t>Professor, Department of Anthropology, Columbia University</w:t>
      </w:r>
    </w:p>
    <w:p w14:paraId="51A6DDFA" w14:textId="77777777" w:rsidR="00C42788" w:rsidRPr="000D669A" w:rsidRDefault="00C42788" w:rsidP="00F14AE0">
      <w:pPr>
        <w:tabs>
          <w:tab w:val="left" w:pos="0"/>
          <w:tab w:val="left" w:pos="11057"/>
        </w:tabs>
        <w:ind w:left="1418" w:right="-563" w:hanging="1600"/>
        <w:rPr>
          <w:rFonts w:ascii="Garamond" w:hAnsi="Garamond"/>
        </w:rPr>
      </w:pPr>
      <w:r w:rsidRPr="000D669A">
        <w:rPr>
          <w:rFonts w:ascii="Garamond" w:hAnsi="Garamond"/>
          <w:b/>
        </w:rPr>
        <w:tab/>
        <w:t>2004</w:t>
      </w:r>
      <w:r w:rsidRPr="000D669A">
        <w:rPr>
          <w:rFonts w:ascii="Garamond" w:hAnsi="Garamond"/>
        </w:rPr>
        <w:t>-</w:t>
      </w:r>
      <w:r w:rsidRPr="000D669A">
        <w:rPr>
          <w:rFonts w:ascii="Garamond" w:hAnsi="Garamond"/>
          <w:b/>
        </w:rPr>
        <w:tab/>
        <w:t xml:space="preserve"> </w:t>
      </w:r>
      <w:r w:rsidRPr="000D669A">
        <w:rPr>
          <w:rFonts w:ascii="Garamond" w:hAnsi="Garamond"/>
        </w:rPr>
        <w:t>Honorary Professor, School of Geography, Archaeology and Environmental Studies, University of the Witwatersrand, Johannesburg, South Africa</w:t>
      </w:r>
    </w:p>
    <w:p w14:paraId="099EB024" w14:textId="77777777" w:rsidR="00C42788" w:rsidRPr="000D669A" w:rsidRDefault="00C42788" w:rsidP="00F14AE0">
      <w:pPr>
        <w:tabs>
          <w:tab w:val="left" w:pos="1418"/>
          <w:tab w:val="left" w:pos="11057"/>
        </w:tabs>
        <w:ind w:right="-563"/>
        <w:rPr>
          <w:rFonts w:ascii="Garamond" w:hAnsi="Garamond"/>
          <w:b/>
        </w:rPr>
      </w:pPr>
      <w:r w:rsidRPr="000D669A">
        <w:rPr>
          <w:rFonts w:ascii="Garamond" w:hAnsi="Garamond"/>
          <w:b/>
        </w:rPr>
        <w:t>2004-2005</w:t>
      </w:r>
      <w:r w:rsidRPr="000D669A">
        <w:rPr>
          <w:rFonts w:ascii="Garamond" w:hAnsi="Garamond"/>
          <w:b/>
        </w:rPr>
        <w:tab/>
      </w:r>
      <w:r w:rsidRPr="000D669A">
        <w:rPr>
          <w:rFonts w:ascii="Garamond" w:hAnsi="Garamond"/>
        </w:rPr>
        <w:t xml:space="preserve">Professor of Cultural and Social Anthropology, Stanford University (Visiting) </w:t>
      </w:r>
    </w:p>
    <w:p w14:paraId="27D81345" w14:textId="77777777" w:rsidR="00C42788" w:rsidRPr="000D669A" w:rsidRDefault="00C42788" w:rsidP="00F14AE0">
      <w:pPr>
        <w:tabs>
          <w:tab w:val="left" w:pos="2127"/>
          <w:tab w:val="left" w:pos="11057"/>
        </w:tabs>
        <w:ind w:right="-563"/>
        <w:rPr>
          <w:rFonts w:ascii="Garamond" w:hAnsi="Garamond"/>
        </w:rPr>
      </w:pPr>
      <w:r w:rsidRPr="000D669A">
        <w:rPr>
          <w:rFonts w:ascii="Garamond" w:hAnsi="Garamond"/>
          <w:b/>
        </w:rPr>
        <w:t xml:space="preserve">2001-2004       </w:t>
      </w:r>
      <w:r w:rsidRPr="000D669A">
        <w:rPr>
          <w:rFonts w:ascii="Garamond" w:hAnsi="Garamond"/>
        </w:rPr>
        <w:t xml:space="preserve">Associate Professor, Department of Anthropology, Columbia University </w:t>
      </w:r>
    </w:p>
    <w:p w14:paraId="27680EC4" w14:textId="77777777" w:rsidR="00C42788" w:rsidRPr="000D669A" w:rsidRDefault="00C42788" w:rsidP="00F14AE0">
      <w:pPr>
        <w:tabs>
          <w:tab w:val="left" w:pos="1418"/>
          <w:tab w:val="left" w:pos="11057"/>
        </w:tabs>
        <w:ind w:right="-563"/>
        <w:rPr>
          <w:rFonts w:ascii="Garamond" w:hAnsi="Garamond"/>
          <w:b/>
        </w:rPr>
      </w:pPr>
      <w:r w:rsidRPr="000D669A">
        <w:rPr>
          <w:rFonts w:ascii="Garamond" w:hAnsi="Garamond"/>
          <w:b/>
        </w:rPr>
        <w:t>1999- 2001</w:t>
      </w:r>
      <w:r w:rsidRPr="000D669A">
        <w:rPr>
          <w:rFonts w:ascii="Garamond" w:hAnsi="Garamond"/>
          <w:b/>
        </w:rPr>
        <w:tab/>
      </w:r>
      <w:r w:rsidRPr="000D669A">
        <w:rPr>
          <w:rFonts w:ascii="Garamond" w:hAnsi="Garamond"/>
        </w:rPr>
        <w:t>Assistant Professor, Department of Anthropology, Columbia University</w:t>
      </w:r>
    </w:p>
    <w:p w14:paraId="5E0B40BB"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 xml:space="preserve">1997-1999        </w:t>
      </w:r>
      <w:r w:rsidRPr="000D669A">
        <w:rPr>
          <w:rFonts w:ascii="Garamond" w:hAnsi="Garamond"/>
        </w:rPr>
        <w:t xml:space="preserve">Harold Salvesen Research Fellowship, New College, Oxford University </w:t>
      </w:r>
    </w:p>
    <w:p w14:paraId="70BF235E" w14:textId="77777777" w:rsidR="00C42788" w:rsidRPr="000D669A" w:rsidRDefault="00C42788" w:rsidP="00F14AE0">
      <w:pPr>
        <w:tabs>
          <w:tab w:val="left" w:pos="1418"/>
          <w:tab w:val="left" w:pos="1560"/>
          <w:tab w:val="left" w:pos="11057"/>
        </w:tabs>
        <w:ind w:right="-563" w:firstLine="153"/>
        <w:rPr>
          <w:rFonts w:ascii="Garamond" w:hAnsi="Garamond"/>
        </w:rPr>
      </w:pPr>
      <w:r w:rsidRPr="000D669A">
        <w:rPr>
          <w:rFonts w:ascii="Garamond" w:hAnsi="Garamond"/>
        </w:rPr>
        <w:tab/>
        <w:t xml:space="preserve">Tutor for Women, New College, Oxford University </w:t>
      </w:r>
    </w:p>
    <w:p w14:paraId="6FBCBA64"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1994-1997</w:t>
      </w:r>
      <w:r w:rsidRPr="000D669A">
        <w:rPr>
          <w:rFonts w:ascii="Garamond" w:hAnsi="Garamond"/>
        </w:rPr>
        <w:tab/>
        <w:t>University of Cambridge — PhD (Archaeology)</w:t>
      </w:r>
    </w:p>
    <w:p w14:paraId="3647883D" w14:textId="16AD6A65" w:rsidR="00C42788" w:rsidRPr="000D669A" w:rsidRDefault="00C42788" w:rsidP="00F14AE0">
      <w:pPr>
        <w:tabs>
          <w:tab w:val="left" w:pos="1418"/>
          <w:tab w:val="left" w:pos="11057"/>
        </w:tabs>
        <w:ind w:right="-563"/>
        <w:rPr>
          <w:rFonts w:ascii="Garamond" w:hAnsi="Garamond"/>
        </w:rPr>
      </w:pPr>
      <w:r w:rsidRPr="000D669A">
        <w:rPr>
          <w:rFonts w:ascii="Garamond" w:hAnsi="Garamond"/>
          <w:b/>
        </w:rPr>
        <w:t>1990-1994</w:t>
      </w:r>
      <w:r w:rsidRPr="000D669A">
        <w:rPr>
          <w:rFonts w:ascii="Garamond" w:hAnsi="Garamond"/>
        </w:rPr>
        <w:tab/>
        <w:t xml:space="preserve">University of Sydney — Bachelor of Arts, First Class </w:t>
      </w:r>
      <w:r w:rsidR="00644EBF" w:rsidRPr="000D669A">
        <w:rPr>
          <w:rFonts w:ascii="Garamond" w:hAnsi="Garamond"/>
        </w:rPr>
        <w:t>Honors</w:t>
      </w:r>
      <w:r w:rsidRPr="000D669A">
        <w:rPr>
          <w:rFonts w:ascii="Garamond" w:hAnsi="Garamond"/>
        </w:rPr>
        <w:t xml:space="preserve"> and University Medal</w:t>
      </w:r>
    </w:p>
    <w:p w14:paraId="71425404" w14:textId="77777777" w:rsidR="00C42788" w:rsidRPr="000D669A" w:rsidRDefault="00C42788" w:rsidP="00F14AE0">
      <w:pPr>
        <w:tabs>
          <w:tab w:val="left" w:pos="1418"/>
          <w:tab w:val="left" w:pos="11057"/>
        </w:tabs>
        <w:ind w:right="-563"/>
        <w:rPr>
          <w:rFonts w:ascii="Garamond" w:hAnsi="Garamond"/>
          <w:b/>
        </w:rPr>
      </w:pPr>
      <w:r w:rsidRPr="000D669A">
        <w:rPr>
          <w:rFonts w:ascii="Garamond" w:hAnsi="Garamond"/>
          <w:b/>
        </w:rPr>
        <w:t>1990-1992</w:t>
      </w:r>
      <w:r w:rsidRPr="000D669A">
        <w:rPr>
          <w:rFonts w:ascii="Garamond" w:hAnsi="Garamond"/>
        </w:rPr>
        <w:tab/>
        <w:t xml:space="preserve">Macquarie University — Egyptology </w:t>
      </w:r>
    </w:p>
    <w:p w14:paraId="189DFEB6" w14:textId="77777777" w:rsidR="00C42788" w:rsidRPr="000D669A" w:rsidRDefault="00C42788" w:rsidP="00F14AE0">
      <w:pPr>
        <w:tabs>
          <w:tab w:val="left" w:pos="1418"/>
          <w:tab w:val="left" w:pos="11057"/>
        </w:tabs>
        <w:ind w:right="-563" w:hanging="1593"/>
        <w:rPr>
          <w:rFonts w:ascii="Garamond" w:hAnsi="Garamond"/>
        </w:rPr>
      </w:pPr>
      <w:r w:rsidRPr="000D669A">
        <w:rPr>
          <w:rFonts w:ascii="Garamond" w:hAnsi="Garamond"/>
          <w:b/>
        </w:rPr>
        <w:tab/>
        <w:t>1985-1987</w:t>
      </w:r>
      <w:r w:rsidRPr="000D669A">
        <w:rPr>
          <w:rFonts w:ascii="Garamond" w:hAnsi="Garamond"/>
        </w:rPr>
        <w:t xml:space="preserve"> </w:t>
      </w:r>
      <w:r w:rsidRPr="000D669A">
        <w:rPr>
          <w:rFonts w:ascii="Garamond" w:hAnsi="Garamond"/>
        </w:rPr>
        <w:tab/>
        <w:t xml:space="preserve">Queensland University of Technology — Diploma of Secondary School Teaching </w:t>
      </w:r>
      <w:r w:rsidRPr="000D669A">
        <w:rPr>
          <w:rFonts w:ascii="Garamond" w:hAnsi="Garamond"/>
        </w:rPr>
        <w:tab/>
        <w:t xml:space="preserve">(Art, History and English) </w:t>
      </w:r>
    </w:p>
    <w:p w14:paraId="00415D45" w14:textId="77777777" w:rsidR="00C42788" w:rsidRPr="000D669A" w:rsidRDefault="00C42788" w:rsidP="00F14AE0">
      <w:pPr>
        <w:tabs>
          <w:tab w:val="left" w:pos="11057"/>
        </w:tabs>
        <w:ind w:right="-563"/>
        <w:rPr>
          <w:rFonts w:ascii="Garamond" w:hAnsi="Garamond"/>
        </w:rPr>
      </w:pPr>
    </w:p>
    <w:p w14:paraId="66A3C8AD" w14:textId="77777777" w:rsidR="00C42788" w:rsidRPr="000D669A" w:rsidRDefault="00C42788" w:rsidP="00F14AE0">
      <w:pPr>
        <w:tabs>
          <w:tab w:val="left" w:pos="11057"/>
        </w:tabs>
        <w:ind w:right="-563"/>
        <w:rPr>
          <w:rFonts w:ascii="Garamond" w:hAnsi="Garamond"/>
          <w:b/>
        </w:rPr>
      </w:pPr>
      <w:r w:rsidRPr="000D669A">
        <w:rPr>
          <w:rFonts w:ascii="Garamond" w:hAnsi="Garamond"/>
          <w:b/>
        </w:rPr>
        <w:t>RESEARCH INTERESTS</w:t>
      </w:r>
    </w:p>
    <w:p w14:paraId="34567FEC" w14:textId="2206E276" w:rsidR="00C42788" w:rsidRPr="000D669A" w:rsidRDefault="00C42788" w:rsidP="00F14AE0">
      <w:pPr>
        <w:tabs>
          <w:tab w:val="left" w:pos="11057"/>
        </w:tabs>
        <w:ind w:right="-563"/>
        <w:rPr>
          <w:rFonts w:ascii="Garamond" w:hAnsi="Garamond"/>
          <w:b/>
        </w:rPr>
      </w:pPr>
      <w:r w:rsidRPr="000D669A">
        <w:rPr>
          <w:rFonts w:ascii="Garamond" w:hAnsi="Garamond"/>
        </w:rPr>
        <w:t xml:space="preserve">Archaeology &amp; Ethnography, UNESCO World Heritage, </w:t>
      </w:r>
      <w:r w:rsidR="00324ADC" w:rsidRPr="000D669A">
        <w:rPr>
          <w:rFonts w:ascii="Garamond" w:hAnsi="Garamond"/>
        </w:rPr>
        <w:t xml:space="preserve">Conflict and Security, </w:t>
      </w:r>
      <w:r w:rsidR="00644EBF">
        <w:rPr>
          <w:rFonts w:ascii="Garamond" w:hAnsi="Garamond"/>
        </w:rPr>
        <w:t xml:space="preserve">International Organizations, </w:t>
      </w:r>
      <w:r w:rsidRPr="000D669A">
        <w:rPr>
          <w:rFonts w:ascii="Garamond" w:hAnsi="Garamond"/>
        </w:rPr>
        <w:t xml:space="preserve">Middle East, </w:t>
      </w:r>
      <w:r w:rsidR="00644EBF" w:rsidRPr="000D669A">
        <w:rPr>
          <w:rFonts w:ascii="Garamond" w:hAnsi="Garamond"/>
        </w:rPr>
        <w:t xml:space="preserve">India, </w:t>
      </w:r>
      <w:r w:rsidRPr="000D669A">
        <w:rPr>
          <w:rFonts w:ascii="Garamond" w:hAnsi="Garamond"/>
        </w:rPr>
        <w:t xml:space="preserve">South Africa, </w:t>
      </w:r>
      <w:r w:rsidR="00644EBF" w:rsidRPr="000D669A">
        <w:rPr>
          <w:rFonts w:ascii="Garamond" w:hAnsi="Garamond"/>
        </w:rPr>
        <w:t xml:space="preserve">Cultural and Natural Heritage, </w:t>
      </w:r>
      <w:r w:rsidRPr="000D669A">
        <w:rPr>
          <w:rFonts w:ascii="Garamond" w:hAnsi="Garamond"/>
        </w:rPr>
        <w:t xml:space="preserve">Conservation, Cosmopolitanism &amp; Heritage Ethics, </w:t>
      </w:r>
      <w:r w:rsidR="00324ADC" w:rsidRPr="000D669A">
        <w:rPr>
          <w:rFonts w:ascii="Garamond" w:hAnsi="Garamond"/>
        </w:rPr>
        <w:t xml:space="preserve">Archaeological </w:t>
      </w:r>
      <w:r w:rsidR="00644EBF">
        <w:rPr>
          <w:rFonts w:ascii="Garamond" w:hAnsi="Garamond"/>
        </w:rPr>
        <w:t>T</w:t>
      </w:r>
      <w:r w:rsidR="00324ADC" w:rsidRPr="000D669A">
        <w:rPr>
          <w:rFonts w:ascii="Garamond" w:hAnsi="Garamond"/>
        </w:rPr>
        <w:t xml:space="preserve">heory, </w:t>
      </w:r>
      <w:r w:rsidRPr="000D669A">
        <w:rPr>
          <w:rFonts w:ascii="Garamond" w:hAnsi="Garamond"/>
        </w:rPr>
        <w:t>Çatalhöyük</w:t>
      </w:r>
      <w:r w:rsidRPr="000D669A">
        <w:rPr>
          <w:rFonts w:ascii="Garamond" w:hAnsi="Garamond"/>
          <w:b/>
        </w:rPr>
        <w:t xml:space="preserve"> </w:t>
      </w:r>
      <w:r w:rsidRPr="000D669A">
        <w:rPr>
          <w:rFonts w:ascii="Garamond" w:hAnsi="Garamond"/>
        </w:rPr>
        <w:t xml:space="preserve">Figurines, Egyptian </w:t>
      </w:r>
      <w:r w:rsidR="00644EBF">
        <w:rPr>
          <w:rFonts w:ascii="Garamond" w:hAnsi="Garamond"/>
        </w:rPr>
        <w:t>A</w:t>
      </w:r>
      <w:r w:rsidRPr="000D669A">
        <w:rPr>
          <w:rFonts w:ascii="Garamond" w:hAnsi="Garamond"/>
        </w:rPr>
        <w:t xml:space="preserve">rchaeology, Identity &amp; Politics, Gender, Sexuality, &amp; Embodiment, Postcolonial &amp; Feminist </w:t>
      </w:r>
      <w:r w:rsidR="00644EBF">
        <w:rPr>
          <w:rFonts w:ascii="Garamond" w:hAnsi="Garamond"/>
        </w:rPr>
        <w:t>T</w:t>
      </w:r>
      <w:r w:rsidRPr="000D669A">
        <w:rPr>
          <w:rFonts w:ascii="Garamond" w:hAnsi="Garamond"/>
        </w:rPr>
        <w:t>heory.</w:t>
      </w:r>
    </w:p>
    <w:p w14:paraId="7576583F" w14:textId="77777777" w:rsidR="00C42788" w:rsidRPr="000D669A" w:rsidRDefault="00C42788" w:rsidP="00F14AE0">
      <w:pPr>
        <w:tabs>
          <w:tab w:val="left" w:pos="11057"/>
        </w:tabs>
        <w:ind w:right="-563"/>
        <w:rPr>
          <w:rFonts w:ascii="Garamond" w:hAnsi="Garamond"/>
          <w:b/>
        </w:rPr>
      </w:pPr>
    </w:p>
    <w:p w14:paraId="45ACF591" w14:textId="17559F09" w:rsidR="00610A9B" w:rsidRPr="000D669A" w:rsidRDefault="00C42788" w:rsidP="00F14AE0">
      <w:pPr>
        <w:tabs>
          <w:tab w:val="left" w:pos="11057"/>
        </w:tabs>
        <w:ind w:right="-563"/>
        <w:rPr>
          <w:rFonts w:ascii="Garamond" w:hAnsi="Garamond"/>
          <w:b/>
        </w:rPr>
      </w:pPr>
      <w:r w:rsidRPr="000D669A">
        <w:rPr>
          <w:rFonts w:ascii="Garamond" w:hAnsi="Garamond"/>
          <w:b/>
        </w:rPr>
        <w:t>ACADEMIC AWARDS, HONORS AND FELLOWSHIPS</w:t>
      </w:r>
    </w:p>
    <w:p w14:paraId="686159BB" w14:textId="758AEDBC" w:rsidR="0031520A" w:rsidRPr="000D669A" w:rsidRDefault="0031520A" w:rsidP="00F14AE0">
      <w:pPr>
        <w:ind w:right="-563"/>
        <w:rPr>
          <w:rFonts w:ascii="Garamond" w:hAnsi="Garamond"/>
          <w:bCs/>
          <w:color w:val="000000" w:themeColor="text1"/>
        </w:rPr>
      </w:pPr>
      <w:r w:rsidRPr="000D669A">
        <w:rPr>
          <w:rFonts w:ascii="Garamond" w:hAnsi="Garamond"/>
          <w:b/>
          <w:color w:val="000000" w:themeColor="text1"/>
        </w:rPr>
        <w:t>202</w:t>
      </w:r>
      <w:r w:rsidR="0020304B" w:rsidRPr="000D669A">
        <w:rPr>
          <w:rFonts w:ascii="Garamond" w:hAnsi="Garamond"/>
          <w:b/>
          <w:color w:val="000000" w:themeColor="text1"/>
        </w:rPr>
        <w:t>4</w:t>
      </w:r>
      <w:r w:rsidRPr="000D669A">
        <w:rPr>
          <w:rFonts w:ascii="Garamond" w:hAnsi="Garamond"/>
          <w:b/>
          <w:color w:val="000000" w:themeColor="text1"/>
        </w:rPr>
        <w:t xml:space="preserve"> </w:t>
      </w:r>
      <w:r w:rsidRPr="000D669A">
        <w:rPr>
          <w:rFonts w:ascii="Garamond" w:hAnsi="Garamond"/>
          <w:bCs/>
          <w:color w:val="000000" w:themeColor="text1"/>
        </w:rPr>
        <w:t>Honorary Doctorate</w:t>
      </w:r>
      <w:r w:rsidR="009E62CE" w:rsidRPr="000D669A">
        <w:rPr>
          <w:rFonts w:ascii="Garamond" w:hAnsi="Garamond"/>
          <w:bCs/>
          <w:color w:val="000000" w:themeColor="text1"/>
        </w:rPr>
        <w:t xml:space="preserve"> (</w:t>
      </w:r>
      <w:r w:rsidR="009E62CE" w:rsidRPr="000D669A">
        <w:rPr>
          <w:rFonts w:ascii="Garamond" w:hAnsi="Garamond" w:cs="Calibri"/>
          <w:color w:val="000000"/>
        </w:rPr>
        <w:t>doctor honoris causa)</w:t>
      </w:r>
      <w:r w:rsidRPr="000D669A">
        <w:rPr>
          <w:rFonts w:ascii="Garamond" w:hAnsi="Garamond"/>
          <w:bCs/>
          <w:color w:val="000000" w:themeColor="text1"/>
        </w:rPr>
        <w:t>, University of Bergen, Norway</w:t>
      </w:r>
    </w:p>
    <w:p w14:paraId="5594879B" w14:textId="4C16D71D" w:rsidR="00994891" w:rsidRPr="000D669A" w:rsidRDefault="00994891" w:rsidP="00F14AE0">
      <w:pPr>
        <w:ind w:right="-563"/>
        <w:rPr>
          <w:rFonts w:ascii="Garamond" w:hAnsi="Garamond"/>
          <w:b/>
          <w:color w:val="000000" w:themeColor="text1"/>
        </w:rPr>
      </w:pPr>
      <w:r w:rsidRPr="000D669A">
        <w:rPr>
          <w:rFonts w:ascii="Garamond" w:hAnsi="Garamond"/>
          <w:b/>
          <w:color w:val="000000" w:themeColor="text1"/>
        </w:rPr>
        <w:t>2024</w:t>
      </w:r>
      <w:r w:rsidRPr="000D669A">
        <w:rPr>
          <w:rFonts w:ascii="Garamond" w:hAnsi="Garamond"/>
          <w:bCs/>
          <w:color w:val="000000" w:themeColor="text1"/>
        </w:rPr>
        <w:t xml:space="preserve"> Invited Chair, Selection Panel, World Monuments Fund</w:t>
      </w:r>
    </w:p>
    <w:p w14:paraId="0FB485E6" w14:textId="08B8EB07" w:rsidR="00E54311" w:rsidRPr="000D669A" w:rsidRDefault="00E54311" w:rsidP="00F14AE0">
      <w:pPr>
        <w:ind w:right="-563"/>
        <w:rPr>
          <w:rFonts w:ascii="Garamond" w:hAnsi="Garamond"/>
        </w:rPr>
      </w:pPr>
      <w:r w:rsidRPr="000D669A">
        <w:rPr>
          <w:rFonts w:ascii="Garamond" w:hAnsi="Garamond"/>
          <w:b/>
          <w:color w:val="000000" w:themeColor="text1"/>
        </w:rPr>
        <w:t>202</w:t>
      </w:r>
      <w:r w:rsidR="00CF7A7D" w:rsidRPr="000D669A">
        <w:rPr>
          <w:rFonts w:ascii="Garamond" w:hAnsi="Garamond"/>
          <w:b/>
          <w:color w:val="000000" w:themeColor="text1"/>
        </w:rPr>
        <w:t>4</w:t>
      </w:r>
      <w:r w:rsidRPr="000D669A">
        <w:rPr>
          <w:rFonts w:ascii="Garamond" w:hAnsi="Garamond"/>
          <w:b/>
          <w:color w:val="000000" w:themeColor="text1"/>
        </w:rPr>
        <w:t xml:space="preserve"> </w:t>
      </w:r>
      <w:r w:rsidRPr="000D669A">
        <w:rPr>
          <w:rFonts w:ascii="Garamond" w:hAnsi="Garamond"/>
        </w:rPr>
        <w:t>Descartes Fellowship, Utrecht University, the Netherlands</w:t>
      </w:r>
    </w:p>
    <w:p w14:paraId="467D8B16" w14:textId="391D2CA8" w:rsidR="00154963" w:rsidRDefault="00154963" w:rsidP="00F14AE0">
      <w:pPr>
        <w:ind w:right="-563"/>
        <w:rPr>
          <w:rFonts w:ascii="Garamond" w:hAnsi="Garamond"/>
        </w:rPr>
      </w:pPr>
      <w:r w:rsidRPr="000D669A">
        <w:rPr>
          <w:rFonts w:ascii="Garamond" w:hAnsi="Garamond"/>
          <w:b/>
          <w:color w:val="000000" w:themeColor="text1"/>
        </w:rPr>
        <w:t>202</w:t>
      </w:r>
      <w:r w:rsidR="00CF7A7D" w:rsidRPr="000D669A">
        <w:rPr>
          <w:rFonts w:ascii="Garamond" w:hAnsi="Garamond"/>
          <w:b/>
          <w:color w:val="000000" w:themeColor="text1"/>
        </w:rPr>
        <w:t>4</w:t>
      </w:r>
      <w:r w:rsidRPr="000D669A">
        <w:rPr>
          <w:rFonts w:ascii="Garamond" w:hAnsi="Garamond"/>
          <w:b/>
          <w:color w:val="000000" w:themeColor="text1"/>
        </w:rPr>
        <w:t xml:space="preserve"> </w:t>
      </w:r>
      <w:r w:rsidRPr="000D669A">
        <w:rPr>
          <w:rFonts w:ascii="Garamond" w:hAnsi="Garamond"/>
        </w:rPr>
        <w:t>Senior Fellowship, Keble College, Oxford University, UK</w:t>
      </w:r>
    </w:p>
    <w:p w14:paraId="507DE4A2" w14:textId="77777777" w:rsidR="00CF7A7D" w:rsidRPr="000D669A" w:rsidRDefault="00CF7A7D" w:rsidP="00F14AE0">
      <w:pPr>
        <w:ind w:right="-563"/>
        <w:rPr>
          <w:rFonts w:ascii="Garamond" w:hAnsi="Garamond"/>
          <w:b/>
          <w:color w:val="000000" w:themeColor="text1"/>
        </w:rPr>
      </w:pPr>
      <w:r w:rsidRPr="000D669A">
        <w:rPr>
          <w:rFonts w:ascii="Garamond" w:hAnsi="Garamond"/>
          <w:b/>
          <w:color w:val="000000" w:themeColor="text1"/>
        </w:rPr>
        <w:t xml:space="preserve">2024 </w:t>
      </w:r>
      <w:r w:rsidRPr="000D669A">
        <w:rPr>
          <w:rFonts w:ascii="Garamond" w:hAnsi="Garamond"/>
          <w:bCs/>
          <w:color w:val="000000" w:themeColor="text1"/>
        </w:rPr>
        <w:t>Elected</w:t>
      </w:r>
      <w:r w:rsidRPr="000D669A">
        <w:rPr>
          <w:rFonts w:ascii="Garamond" w:hAnsi="Garamond"/>
          <w:b/>
          <w:color w:val="000000" w:themeColor="text1"/>
        </w:rPr>
        <w:t xml:space="preserve"> </w:t>
      </w:r>
      <w:r w:rsidRPr="000D669A">
        <w:rPr>
          <w:rFonts w:ascii="Garamond" w:hAnsi="Garamond"/>
          <w:color w:val="000000"/>
        </w:rPr>
        <w:t>Board of Trustees ICOMOS-USA and World Heritage USA Board</w:t>
      </w:r>
    </w:p>
    <w:p w14:paraId="77D7DCB9" w14:textId="77777777" w:rsidR="00321E88" w:rsidRPr="00321E88" w:rsidRDefault="00321E88" w:rsidP="00321E88">
      <w:pPr>
        <w:ind w:right="-563"/>
        <w:rPr>
          <w:rFonts w:ascii="Garamond" w:hAnsi="Garamond"/>
          <w:b/>
          <w:color w:val="000000" w:themeColor="text1"/>
        </w:rPr>
      </w:pPr>
      <w:r w:rsidRPr="000D669A">
        <w:rPr>
          <w:rFonts w:ascii="Garamond" w:hAnsi="Garamond"/>
          <w:b/>
          <w:color w:val="000000" w:themeColor="text1"/>
        </w:rPr>
        <w:t>202</w:t>
      </w:r>
      <w:r>
        <w:rPr>
          <w:rFonts w:ascii="Garamond" w:hAnsi="Garamond"/>
          <w:b/>
          <w:color w:val="000000" w:themeColor="text1"/>
        </w:rPr>
        <w:t>4</w:t>
      </w:r>
      <w:r w:rsidRPr="000D669A">
        <w:rPr>
          <w:rFonts w:ascii="Garamond" w:hAnsi="Garamond"/>
          <w:b/>
          <w:color w:val="000000" w:themeColor="text1"/>
        </w:rPr>
        <w:t xml:space="preserve"> </w:t>
      </w:r>
      <w:r w:rsidRPr="000D669A">
        <w:rPr>
          <w:rFonts w:ascii="Garamond" w:hAnsi="Garamond"/>
          <w:bCs/>
          <w:color w:val="000000" w:themeColor="text1"/>
        </w:rPr>
        <w:t xml:space="preserve">Perry World House </w:t>
      </w:r>
      <w:r>
        <w:rPr>
          <w:rFonts w:ascii="Garamond" w:hAnsi="Garamond"/>
          <w:bCs/>
          <w:color w:val="000000" w:themeColor="text1"/>
        </w:rPr>
        <w:t xml:space="preserve">Faculty </w:t>
      </w:r>
      <w:r w:rsidRPr="000D669A">
        <w:rPr>
          <w:rFonts w:ascii="Garamond" w:hAnsi="Garamond"/>
          <w:bCs/>
          <w:color w:val="000000" w:themeColor="text1"/>
        </w:rPr>
        <w:t>Fellow (3 years),</w:t>
      </w:r>
      <w:r w:rsidRPr="000D669A">
        <w:rPr>
          <w:rFonts w:ascii="Garamond" w:hAnsi="Garamond"/>
          <w:b/>
          <w:color w:val="000000" w:themeColor="text1"/>
        </w:rPr>
        <w:t xml:space="preserve"> </w:t>
      </w:r>
      <w:r w:rsidRPr="000D669A">
        <w:rPr>
          <w:rFonts w:ascii="Garamond" w:hAnsi="Garamond"/>
          <w:color w:val="000000" w:themeColor="text1"/>
          <w:spacing w:val="2"/>
          <w:shd w:val="clear" w:color="auto" w:fill="FFFFFF"/>
        </w:rPr>
        <w:t>University of Pennsylvania</w:t>
      </w:r>
    </w:p>
    <w:p w14:paraId="310088DB" w14:textId="357AE3AF" w:rsidR="006E11C1" w:rsidRPr="000D669A" w:rsidRDefault="006E11C1" w:rsidP="00F14AE0">
      <w:pPr>
        <w:ind w:right="-563"/>
        <w:rPr>
          <w:rFonts w:ascii="Garamond" w:hAnsi="Garamond"/>
          <w:b/>
          <w:color w:val="000000" w:themeColor="text1"/>
        </w:rPr>
      </w:pPr>
      <w:r w:rsidRPr="000D669A">
        <w:rPr>
          <w:rFonts w:ascii="Garamond" w:hAnsi="Garamond"/>
          <w:b/>
          <w:color w:val="000000" w:themeColor="text1"/>
        </w:rPr>
        <w:lastRenderedPageBreak/>
        <w:t xml:space="preserve">2022 </w:t>
      </w:r>
      <w:r w:rsidRPr="000D669A">
        <w:rPr>
          <w:rFonts w:ascii="Garamond" w:hAnsi="Garamond"/>
          <w:bCs/>
          <w:color w:val="000000" w:themeColor="text1"/>
        </w:rPr>
        <w:t>Invited Researcher, Fondation Maison des sciences de l’homme, Paris, France</w:t>
      </w:r>
    </w:p>
    <w:p w14:paraId="021BEEF5" w14:textId="0FCFC68B" w:rsidR="009405F6" w:rsidRPr="000D669A" w:rsidRDefault="00610A9B" w:rsidP="00F14AE0">
      <w:pPr>
        <w:ind w:right="-563"/>
        <w:rPr>
          <w:rFonts w:ascii="Garamond" w:hAnsi="Garamond"/>
        </w:rPr>
      </w:pPr>
      <w:r w:rsidRPr="000D669A">
        <w:rPr>
          <w:rFonts w:ascii="Garamond" w:hAnsi="Garamond"/>
          <w:b/>
          <w:color w:val="000000" w:themeColor="text1"/>
        </w:rPr>
        <w:t xml:space="preserve">2021-2022 </w:t>
      </w:r>
      <w:r w:rsidRPr="000D669A">
        <w:rPr>
          <w:rFonts w:ascii="Garamond" w:hAnsi="Garamond"/>
          <w:color w:val="000000"/>
        </w:rPr>
        <w:t>Thomas Spencer Jerome Lecturer: The Ethics of Heritage and Archaeology in Global Perspective</w:t>
      </w:r>
      <w:r w:rsidRPr="000D669A">
        <w:rPr>
          <w:rFonts w:ascii="Garamond" w:hAnsi="Garamond"/>
        </w:rPr>
        <w:t>, American Academy in Rome, Italy and Michigan University, USA.</w:t>
      </w:r>
    </w:p>
    <w:p w14:paraId="04AACE5A" w14:textId="3BAF5BB6" w:rsidR="009405F6" w:rsidRPr="000D669A" w:rsidRDefault="009405F6" w:rsidP="00F14AE0">
      <w:pPr>
        <w:ind w:left="1440" w:right="-563" w:hanging="1440"/>
        <w:rPr>
          <w:rFonts w:ascii="Garamond" w:hAnsi="Garamond" w:cs="Calibri"/>
          <w:color w:val="000000" w:themeColor="text1"/>
        </w:rPr>
      </w:pPr>
      <w:r w:rsidRPr="000D669A">
        <w:rPr>
          <w:rFonts w:ascii="Garamond" w:hAnsi="Garamond"/>
          <w:b/>
          <w:color w:val="000000" w:themeColor="text1"/>
        </w:rPr>
        <w:t xml:space="preserve">2022 </w:t>
      </w:r>
      <w:r w:rsidRPr="000D669A">
        <w:rPr>
          <w:rFonts w:ascii="Garamond" w:hAnsi="Garamond"/>
          <w:color w:val="000000" w:themeColor="text1"/>
        </w:rPr>
        <w:t xml:space="preserve">Honorary Professor, </w:t>
      </w:r>
      <w:r w:rsidRPr="000D669A">
        <w:rPr>
          <w:rFonts w:ascii="Garamond" w:hAnsi="Garamond" w:cs="Calibri"/>
          <w:color w:val="000000" w:themeColor="text1"/>
        </w:rPr>
        <w:t xml:space="preserve">School of Humanities and Social Sciences </w:t>
      </w:r>
      <w:r w:rsidRPr="000D669A">
        <w:rPr>
          <w:rFonts w:ascii="Garamond" w:hAnsi="Garamond"/>
          <w:color w:val="000000" w:themeColor="text1"/>
        </w:rPr>
        <w:t>Shiv Nada University, India</w:t>
      </w:r>
    </w:p>
    <w:p w14:paraId="3529AF17" w14:textId="026670AC" w:rsidR="000E326B" w:rsidRPr="000D669A" w:rsidRDefault="000E326B" w:rsidP="00F14AE0">
      <w:pPr>
        <w:ind w:right="-563"/>
        <w:rPr>
          <w:rFonts w:ascii="Garamond" w:hAnsi="Garamond"/>
          <w:b/>
          <w:color w:val="000000" w:themeColor="text1"/>
        </w:rPr>
      </w:pPr>
      <w:r w:rsidRPr="000D669A">
        <w:rPr>
          <w:rFonts w:ascii="Garamond" w:hAnsi="Garamond"/>
          <w:b/>
          <w:color w:val="000000" w:themeColor="text1"/>
        </w:rPr>
        <w:t xml:space="preserve">2021 </w:t>
      </w:r>
      <w:r w:rsidRPr="000D669A">
        <w:rPr>
          <w:rFonts w:ascii="Garamond" w:hAnsi="Garamond"/>
          <w:bCs/>
          <w:color w:val="000000" w:themeColor="text1"/>
        </w:rPr>
        <w:t>Visiting Scholar, American Academy in Rome, Italy</w:t>
      </w:r>
    </w:p>
    <w:p w14:paraId="6782B224" w14:textId="74BB2F89" w:rsidR="003E1367" w:rsidRPr="000D669A" w:rsidRDefault="003E1367" w:rsidP="00F14AE0">
      <w:pPr>
        <w:ind w:right="-563"/>
        <w:rPr>
          <w:rFonts w:ascii="Garamond" w:hAnsi="Garamond"/>
          <w:b/>
          <w:color w:val="000000" w:themeColor="text1"/>
        </w:rPr>
      </w:pPr>
      <w:r w:rsidRPr="000D669A">
        <w:rPr>
          <w:rFonts w:ascii="Garamond" w:hAnsi="Garamond"/>
          <w:b/>
          <w:color w:val="000000" w:themeColor="text1"/>
        </w:rPr>
        <w:t xml:space="preserve">2021 </w:t>
      </w:r>
      <w:r w:rsidRPr="000D669A">
        <w:rPr>
          <w:rFonts w:ascii="Garamond" w:hAnsi="Garamond"/>
          <w:bCs/>
          <w:color w:val="000000" w:themeColor="text1"/>
        </w:rPr>
        <w:t>Perry World House Fellow (3 years</w:t>
      </w:r>
      <w:r w:rsidR="00F54487" w:rsidRPr="000D669A">
        <w:rPr>
          <w:rFonts w:ascii="Garamond" w:hAnsi="Garamond"/>
          <w:bCs/>
          <w:color w:val="000000" w:themeColor="text1"/>
        </w:rPr>
        <w:t xml:space="preserve"> + $20K</w:t>
      </w:r>
      <w:r w:rsidRPr="000D669A">
        <w:rPr>
          <w:rFonts w:ascii="Garamond" w:hAnsi="Garamond"/>
          <w:bCs/>
          <w:color w:val="000000" w:themeColor="text1"/>
        </w:rPr>
        <w:t>),</w:t>
      </w:r>
      <w:r w:rsidRPr="000D669A">
        <w:rPr>
          <w:rFonts w:ascii="Garamond" w:hAnsi="Garamond"/>
          <w:b/>
          <w:color w:val="000000" w:themeColor="text1"/>
        </w:rPr>
        <w:t xml:space="preserve"> </w:t>
      </w:r>
      <w:r w:rsidRPr="000D669A">
        <w:rPr>
          <w:rFonts w:ascii="Garamond" w:hAnsi="Garamond"/>
          <w:color w:val="000000" w:themeColor="text1"/>
          <w:spacing w:val="2"/>
          <w:shd w:val="clear" w:color="auto" w:fill="FFFFFF"/>
        </w:rPr>
        <w:t>University of Pennsylvania</w:t>
      </w:r>
    </w:p>
    <w:p w14:paraId="08C65EC3" w14:textId="413D4B68" w:rsidR="00C42788" w:rsidRPr="000D669A" w:rsidRDefault="00C42788" w:rsidP="00F14AE0">
      <w:pPr>
        <w:ind w:right="-563"/>
        <w:rPr>
          <w:rFonts w:ascii="Garamond" w:hAnsi="Garamond"/>
          <w:b/>
        </w:rPr>
      </w:pPr>
      <w:r w:rsidRPr="000D669A">
        <w:rPr>
          <w:rFonts w:ascii="Garamond" w:hAnsi="Garamond"/>
          <w:b/>
          <w:color w:val="000000" w:themeColor="text1"/>
        </w:rPr>
        <w:t xml:space="preserve">2020 </w:t>
      </w:r>
      <w:r w:rsidRPr="000D669A">
        <w:rPr>
          <w:rFonts w:ascii="Garamond" w:hAnsi="Garamond"/>
          <w:bCs/>
          <w:color w:val="000000" w:themeColor="text1"/>
        </w:rPr>
        <w:t>PIK Professor</w:t>
      </w:r>
      <w:r w:rsidRPr="000D669A">
        <w:rPr>
          <w:rFonts w:ascii="Garamond" w:hAnsi="Garamond"/>
          <w:b/>
          <w:color w:val="000000" w:themeColor="text1"/>
        </w:rPr>
        <w:t xml:space="preserve"> </w:t>
      </w:r>
      <w:r w:rsidRPr="000D669A">
        <w:rPr>
          <w:rFonts w:ascii="Garamond" w:hAnsi="Garamond"/>
          <w:color w:val="000000" w:themeColor="text1"/>
          <w:spacing w:val="2"/>
          <w:shd w:val="clear" w:color="auto" w:fill="FFFFFF"/>
        </w:rPr>
        <w:t xml:space="preserve">and </w:t>
      </w:r>
      <w:r w:rsidRPr="000D669A">
        <w:rPr>
          <w:rFonts w:ascii="Garamond" w:hAnsi="Garamond"/>
          <w:color w:val="000000" w:themeColor="text1"/>
          <w:shd w:val="clear" w:color="auto" w:fill="FFFFFF"/>
        </w:rPr>
        <w:t xml:space="preserve">Richard Perry University </w:t>
      </w:r>
      <w:r w:rsidRPr="000D669A">
        <w:rPr>
          <w:rFonts w:ascii="Garamond" w:hAnsi="Garamond"/>
          <w:color w:val="000000" w:themeColor="text1"/>
          <w:spacing w:val="2"/>
          <w:shd w:val="clear" w:color="auto" w:fill="FFFFFF"/>
        </w:rPr>
        <w:t>Professor, University of Pennsylvania</w:t>
      </w:r>
    </w:p>
    <w:p w14:paraId="3D2E020F" w14:textId="77777777" w:rsidR="00C42788" w:rsidRPr="000D669A" w:rsidRDefault="00C42788" w:rsidP="00F14AE0">
      <w:pPr>
        <w:ind w:right="-563"/>
        <w:rPr>
          <w:rFonts w:ascii="Garamond" w:hAnsi="Garamond"/>
          <w:b/>
        </w:rPr>
      </w:pPr>
      <w:r w:rsidRPr="000D669A">
        <w:rPr>
          <w:rFonts w:ascii="Garamond" w:hAnsi="Garamond"/>
          <w:b/>
        </w:rPr>
        <w:t xml:space="preserve">2020 </w:t>
      </w:r>
      <w:r w:rsidRPr="000D669A">
        <w:rPr>
          <w:rFonts w:ascii="Garamond" w:hAnsi="Garamond"/>
          <w:bCs/>
        </w:rPr>
        <w:t>Honorary Professor, Institute of Archaeology, Oxford University, UK</w:t>
      </w:r>
    </w:p>
    <w:p w14:paraId="2911BB2A" w14:textId="77777777" w:rsidR="00C42788" w:rsidRPr="000D669A" w:rsidRDefault="00C42788" w:rsidP="00F14AE0">
      <w:pPr>
        <w:ind w:right="-563"/>
        <w:rPr>
          <w:rFonts w:ascii="Garamond" w:hAnsi="Garamond"/>
          <w:b/>
        </w:rPr>
      </w:pPr>
      <w:r w:rsidRPr="000D669A">
        <w:rPr>
          <w:rFonts w:ascii="Garamond" w:hAnsi="Garamond"/>
          <w:b/>
        </w:rPr>
        <w:t xml:space="preserve">2020 </w:t>
      </w:r>
      <w:r w:rsidRPr="000D669A">
        <w:rPr>
          <w:rFonts w:ascii="Garamond" w:hAnsi="Garamond"/>
          <w:bCs/>
        </w:rPr>
        <w:t>Honorary Professor, Archaeology Classics and Egyptology, University of Liverpool, UK</w:t>
      </w:r>
    </w:p>
    <w:p w14:paraId="2845F933" w14:textId="27CFD3B1" w:rsidR="00C42788" w:rsidRPr="000D669A" w:rsidRDefault="00C42788" w:rsidP="00F14AE0">
      <w:pPr>
        <w:ind w:right="-563"/>
        <w:rPr>
          <w:rFonts w:ascii="Garamond" w:hAnsi="Garamond" w:cs="Calibri"/>
          <w:color w:val="000000"/>
        </w:rPr>
      </w:pPr>
      <w:r w:rsidRPr="000D669A">
        <w:rPr>
          <w:rFonts w:ascii="Garamond" w:hAnsi="Garamond"/>
          <w:b/>
        </w:rPr>
        <w:t xml:space="preserve">2020 </w:t>
      </w:r>
      <w:r w:rsidRPr="000D669A">
        <w:rPr>
          <w:rFonts w:ascii="Garamond" w:hAnsi="Garamond" w:cs="Calibri"/>
          <w:color w:val="000000"/>
        </w:rPr>
        <w:t>International Advisory Board, Archaeology Department, University of Durham, UK.</w:t>
      </w:r>
    </w:p>
    <w:p w14:paraId="6AF8E711" w14:textId="4995BECD" w:rsidR="00B72E3D" w:rsidRPr="000D669A" w:rsidRDefault="00B72E3D" w:rsidP="00F14AE0">
      <w:pPr>
        <w:ind w:right="-563"/>
        <w:rPr>
          <w:rFonts w:ascii="Garamond" w:hAnsi="Garamond"/>
          <w:b/>
        </w:rPr>
      </w:pPr>
      <w:r w:rsidRPr="000D669A">
        <w:rPr>
          <w:rFonts w:ascii="Garamond" w:hAnsi="Garamond"/>
          <w:b/>
        </w:rPr>
        <w:t xml:space="preserve">2020 </w:t>
      </w:r>
      <w:r w:rsidRPr="000D669A">
        <w:rPr>
          <w:rFonts w:ascii="Garamond" w:hAnsi="Garamond" w:cs="Calibri"/>
          <w:color w:val="000000"/>
        </w:rPr>
        <w:t>International Advisory Board, Shiv Nadar University, India</w:t>
      </w:r>
    </w:p>
    <w:p w14:paraId="1F75E32F" w14:textId="77777777" w:rsidR="00C42788" w:rsidRPr="000D669A" w:rsidRDefault="00C42788" w:rsidP="00F14AE0">
      <w:pPr>
        <w:ind w:right="-563"/>
        <w:rPr>
          <w:rFonts w:ascii="Garamond" w:hAnsi="Garamond"/>
          <w:color w:val="000000"/>
        </w:rPr>
      </w:pPr>
      <w:r w:rsidRPr="000D669A">
        <w:rPr>
          <w:rFonts w:ascii="Garamond" w:hAnsi="Garamond"/>
          <w:b/>
        </w:rPr>
        <w:t xml:space="preserve">2019 </w:t>
      </w:r>
      <w:r w:rsidRPr="000D669A">
        <w:rPr>
          <w:rFonts w:ascii="Garamond" w:hAnsi="Garamond"/>
          <w:color w:val="000000"/>
        </w:rPr>
        <w:t>Shirley R. and Leonard W. Ely, Jr. Professor of Humanities and Sciences, Stanford University</w:t>
      </w:r>
    </w:p>
    <w:p w14:paraId="08994AC2" w14:textId="77777777" w:rsidR="00C42788" w:rsidRPr="000D669A" w:rsidRDefault="00C42788" w:rsidP="00F14AE0">
      <w:pPr>
        <w:pStyle w:val="Default"/>
        <w:ind w:right="-563"/>
        <w:rPr>
          <w:rFonts w:ascii="Garamond" w:hAnsi="Garamond"/>
        </w:rPr>
      </w:pPr>
      <w:r w:rsidRPr="000D669A">
        <w:rPr>
          <w:rFonts w:ascii="Garamond" w:hAnsi="Garamond"/>
          <w:b/>
        </w:rPr>
        <w:t xml:space="preserve">2019 </w:t>
      </w:r>
      <w:r w:rsidRPr="000D669A">
        <w:rPr>
          <w:rFonts w:ascii="Garamond" w:hAnsi="Garamond"/>
        </w:rPr>
        <w:t>A.D. White Professor-at-Large, Cornell University, USA (6 years)</w:t>
      </w:r>
    </w:p>
    <w:p w14:paraId="305F8CD5" w14:textId="77777777" w:rsidR="00C42788" w:rsidRPr="000D669A" w:rsidRDefault="00C42788" w:rsidP="00F14AE0">
      <w:pPr>
        <w:pStyle w:val="Default"/>
        <w:ind w:right="-563"/>
        <w:rPr>
          <w:rFonts w:ascii="Garamond" w:hAnsi="Garamond"/>
        </w:rPr>
      </w:pPr>
      <w:r w:rsidRPr="000D669A">
        <w:rPr>
          <w:rFonts w:ascii="Garamond" w:hAnsi="Garamond"/>
          <w:b/>
        </w:rPr>
        <w:t xml:space="preserve">2019 </w:t>
      </w:r>
      <w:r w:rsidRPr="000D669A">
        <w:rPr>
          <w:rFonts w:ascii="Garamond" w:hAnsi="Garamond"/>
        </w:rPr>
        <w:t>Patty Jo Watson Distinguished Lecture, American Anthropology Association, USA</w:t>
      </w:r>
    </w:p>
    <w:p w14:paraId="5CAA8A70" w14:textId="77777777" w:rsidR="00C42788" w:rsidRPr="000D669A" w:rsidRDefault="00C42788" w:rsidP="00F14AE0">
      <w:pPr>
        <w:pStyle w:val="Default"/>
        <w:ind w:right="-563"/>
        <w:rPr>
          <w:rFonts w:ascii="Garamond" w:hAnsi="Garamond"/>
          <w:i/>
        </w:rPr>
      </w:pPr>
      <w:r w:rsidRPr="000D669A">
        <w:rPr>
          <w:rFonts w:ascii="Garamond" w:hAnsi="Garamond"/>
          <w:b/>
        </w:rPr>
        <w:t xml:space="preserve">2019 </w:t>
      </w:r>
      <w:r w:rsidRPr="000D669A">
        <w:rPr>
          <w:rFonts w:ascii="Garamond" w:hAnsi="Garamond"/>
        </w:rPr>
        <w:t>Society</w:t>
      </w:r>
      <w:r w:rsidRPr="000D669A">
        <w:rPr>
          <w:rFonts w:ascii="Garamond" w:hAnsi="Garamond"/>
          <w:b/>
        </w:rPr>
        <w:t xml:space="preserve"> </w:t>
      </w:r>
      <w:r w:rsidRPr="000D669A">
        <w:rPr>
          <w:rFonts w:ascii="Garamond" w:hAnsi="Garamond"/>
        </w:rPr>
        <w:t xml:space="preserve">for American Archaeology Book Award for </w:t>
      </w:r>
      <w:r w:rsidRPr="000D669A">
        <w:rPr>
          <w:rFonts w:ascii="Garamond" w:hAnsi="Garamond"/>
          <w:i/>
        </w:rPr>
        <w:t xml:space="preserve">A Future in Ruins: UNESCO, World Heritage </w:t>
      </w:r>
    </w:p>
    <w:p w14:paraId="158DDA55" w14:textId="77777777" w:rsidR="00C42788" w:rsidRPr="000D669A" w:rsidRDefault="00C42788" w:rsidP="00F14AE0">
      <w:pPr>
        <w:pStyle w:val="Default"/>
        <w:ind w:right="-563"/>
        <w:rPr>
          <w:rFonts w:ascii="Garamond" w:hAnsi="Garamond"/>
          <w:b/>
        </w:rPr>
      </w:pPr>
      <w:r w:rsidRPr="000D669A">
        <w:rPr>
          <w:rFonts w:ascii="Garamond" w:hAnsi="Garamond"/>
          <w:i/>
        </w:rPr>
        <w:t xml:space="preserve">and the Dream of Peace </w:t>
      </w:r>
      <w:r w:rsidRPr="000D669A">
        <w:rPr>
          <w:rFonts w:ascii="Garamond" w:hAnsi="Garamond"/>
        </w:rPr>
        <w:t>(OUP: New York)</w:t>
      </w:r>
    </w:p>
    <w:p w14:paraId="7DFDBB14" w14:textId="77777777" w:rsidR="00C42788" w:rsidRPr="000D669A" w:rsidRDefault="00C42788" w:rsidP="00F14AE0">
      <w:pPr>
        <w:ind w:right="-563"/>
        <w:rPr>
          <w:rFonts w:ascii="Garamond" w:hAnsi="Garamond"/>
        </w:rPr>
      </w:pPr>
      <w:r w:rsidRPr="000D669A">
        <w:rPr>
          <w:rFonts w:ascii="Garamond" w:hAnsi="Garamond"/>
          <w:b/>
        </w:rPr>
        <w:t xml:space="preserve">2019 </w:t>
      </w:r>
      <w:r w:rsidRPr="000D669A">
        <w:rPr>
          <w:rFonts w:ascii="Garamond" w:hAnsi="Garamond"/>
        </w:rPr>
        <w:t>Honorary Professor and</w:t>
      </w:r>
      <w:r w:rsidRPr="000D669A">
        <w:rPr>
          <w:rFonts w:ascii="Garamond" w:hAnsi="Garamond"/>
          <w:b/>
        </w:rPr>
        <w:t xml:space="preserve"> </w:t>
      </w:r>
      <w:r w:rsidRPr="000D669A">
        <w:rPr>
          <w:rFonts w:ascii="Garamond" w:hAnsi="Garamond"/>
          <w:color w:val="000000"/>
        </w:rPr>
        <w:t xml:space="preserve">Advisory Board member, School of Humanities and Social Sciences, Shiv Nadar University, Noida, India. </w:t>
      </w:r>
    </w:p>
    <w:p w14:paraId="09FEE40E" w14:textId="77777777" w:rsidR="00C42788" w:rsidRPr="000D669A" w:rsidRDefault="00C42788" w:rsidP="00F14AE0">
      <w:pPr>
        <w:pStyle w:val="Default"/>
        <w:ind w:right="-563"/>
        <w:rPr>
          <w:rFonts w:ascii="Garamond" w:hAnsi="Garamond"/>
        </w:rPr>
      </w:pPr>
      <w:r w:rsidRPr="000D669A">
        <w:rPr>
          <w:rFonts w:ascii="Garamond" w:hAnsi="Garamond"/>
          <w:b/>
        </w:rPr>
        <w:t xml:space="preserve">2018 </w:t>
      </w:r>
      <w:r w:rsidRPr="000D669A">
        <w:rPr>
          <w:rFonts w:ascii="Garamond" w:hAnsi="Garamond"/>
        </w:rPr>
        <w:t>Mercator Fellowship, Stiftung Mercator, Germany (declined)</w:t>
      </w:r>
    </w:p>
    <w:p w14:paraId="127FB53F" w14:textId="77777777" w:rsidR="00C42788" w:rsidRPr="000D669A" w:rsidRDefault="00C42788" w:rsidP="00F14AE0">
      <w:pPr>
        <w:pStyle w:val="Default"/>
        <w:ind w:right="-563"/>
        <w:rPr>
          <w:rFonts w:ascii="Garamond" w:hAnsi="Garamond"/>
          <w:b/>
        </w:rPr>
      </w:pPr>
      <w:r w:rsidRPr="000D669A">
        <w:rPr>
          <w:rFonts w:ascii="Garamond" w:hAnsi="Garamond"/>
          <w:b/>
        </w:rPr>
        <w:t xml:space="preserve">2018 </w:t>
      </w:r>
      <w:r w:rsidRPr="000D669A">
        <w:rPr>
          <w:rFonts w:ascii="Garamond" w:hAnsi="Garamond"/>
        </w:rPr>
        <w:t>Visiting Scholar, Faculty of Law, University of Technology Sydney, Australia</w:t>
      </w:r>
    </w:p>
    <w:p w14:paraId="4858E24A" w14:textId="77777777" w:rsidR="00C42788" w:rsidRPr="000D669A" w:rsidRDefault="00C42788" w:rsidP="00F14AE0">
      <w:pPr>
        <w:pStyle w:val="Default"/>
        <w:ind w:right="-563"/>
        <w:rPr>
          <w:rFonts w:ascii="Garamond" w:hAnsi="Garamond" w:cs="Times New Roman"/>
        </w:rPr>
      </w:pPr>
      <w:r w:rsidRPr="000D669A">
        <w:rPr>
          <w:rFonts w:ascii="Garamond" w:hAnsi="Garamond"/>
          <w:b/>
        </w:rPr>
        <w:t xml:space="preserve">2017 </w:t>
      </w:r>
      <w:r w:rsidRPr="000D669A">
        <w:rPr>
          <w:rFonts w:ascii="Garamond" w:hAnsi="Garamond"/>
        </w:rPr>
        <w:t xml:space="preserve">Elected Fellow of the Australian Academy of the Humanities, Australia </w:t>
      </w:r>
    </w:p>
    <w:p w14:paraId="14EE17C3" w14:textId="77777777" w:rsidR="00C42788" w:rsidRPr="000D669A" w:rsidRDefault="00C42788" w:rsidP="00F14AE0">
      <w:pPr>
        <w:ind w:right="-563"/>
        <w:rPr>
          <w:rFonts w:ascii="Garamond" w:hAnsi="Garamond"/>
          <w:b/>
        </w:rPr>
      </w:pPr>
      <w:r w:rsidRPr="000D669A">
        <w:rPr>
          <w:rFonts w:ascii="Garamond" w:hAnsi="Garamond"/>
          <w:b/>
        </w:rPr>
        <w:t xml:space="preserve">2017 </w:t>
      </w:r>
      <w:r w:rsidRPr="000D669A">
        <w:rPr>
          <w:rFonts w:ascii="Garamond" w:hAnsi="Garamond" w:cs="Helvetica"/>
        </w:rPr>
        <w:t>Institute for Research in the Social Sciences (IRiSS) Faculty Fellow, Stanford, USA</w:t>
      </w:r>
    </w:p>
    <w:p w14:paraId="0D125661" w14:textId="2A952574" w:rsidR="00C42788" w:rsidRPr="000D669A" w:rsidRDefault="00C42788" w:rsidP="00F14AE0">
      <w:pPr>
        <w:ind w:right="-563"/>
        <w:rPr>
          <w:rFonts w:ascii="Garamond" w:hAnsi="Garamond" w:cs="Helvetica"/>
        </w:rPr>
      </w:pPr>
      <w:r w:rsidRPr="000D669A">
        <w:rPr>
          <w:rFonts w:ascii="Garamond" w:hAnsi="Garamond"/>
          <w:b/>
        </w:rPr>
        <w:t xml:space="preserve">2017 </w:t>
      </w:r>
      <w:r w:rsidRPr="000D669A">
        <w:rPr>
          <w:rFonts w:ascii="Garamond" w:hAnsi="Garamond"/>
        </w:rPr>
        <w:t>Honorary Doctorate</w:t>
      </w:r>
      <w:r w:rsidR="009E62CE" w:rsidRPr="000D669A">
        <w:rPr>
          <w:rFonts w:ascii="Garamond" w:hAnsi="Garamond"/>
        </w:rPr>
        <w:t xml:space="preserve"> (</w:t>
      </w:r>
      <w:r w:rsidR="009E62CE" w:rsidRPr="000D669A">
        <w:rPr>
          <w:rFonts w:ascii="Garamond" w:hAnsi="Garamond" w:cs="Calibri"/>
          <w:color w:val="000000"/>
        </w:rPr>
        <w:t>doctor honoris causa)</w:t>
      </w:r>
      <w:r w:rsidRPr="000D669A">
        <w:rPr>
          <w:rFonts w:ascii="Garamond" w:hAnsi="Garamond"/>
        </w:rPr>
        <w:t xml:space="preserve">, </w:t>
      </w:r>
      <w:r w:rsidRPr="000D669A">
        <w:rPr>
          <w:rFonts w:ascii="Garamond" w:hAnsi="Garamond" w:cs="Helvetica"/>
        </w:rPr>
        <w:t>American University of Rome, Italy</w:t>
      </w:r>
    </w:p>
    <w:p w14:paraId="1388861B"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2017 </w:t>
      </w:r>
      <w:r w:rsidRPr="000D669A">
        <w:rPr>
          <w:rFonts w:ascii="Garamond" w:hAnsi="Garamond"/>
        </w:rPr>
        <w:t>Visiting Fellow,</w:t>
      </w:r>
      <w:r w:rsidRPr="000D669A">
        <w:rPr>
          <w:rFonts w:ascii="Garamond" w:hAnsi="Garamond"/>
          <w:b/>
        </w:rPr>
        <w:t xml:space="preserve"> </w:t>
      </w:r>
      <w:r w:rsidRPr="000D669A">
        <w:rPr>
          <w:rFonts w:ascii="Garamond" w:hAnsi="Garamond"/>
        </w:rPr>
        <w:t xml:space="preserve">New College, Oxford University, UK </w:t>
      </w:r>
    </w:p>
    <w:p w14:paraId="778D7C7E"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2016 </w:t>
      </w:r>
      <w:r w:rsidRPr="000D669A">
        <w:rPr>
          <w:rFonts w:ascii="Garamond" w:hAnsi="Garamond"/>
        </w:rPr>
        <w:t>Visiting Professor, Pantheon Sorbonne, Paris, France</w:t>
      </w:r>
    </w:p>
    <w:p w14:paraId="05DB3813" w14:textId="7BBE6552" w:rsidR="00C42788" w:rsidRPr="000D669A" w:rsidRDefault="00C42788" w:rsidP="00F14AE0">
      <w:pPr>
        <w:tabs>
          <w:tab w:val="left" w:pos="11057"/>
        </w:tabs>
        <w:ind w:right="-563"/>
        <w:rPr>
          <w:rFonts w:ascii="Garamond" w:hAnsi="Garamond"/>
        </w:rPr>
      </w:pPr>
      <w:r w:rsidRPr="000D669A">
        <w:rPr>
          <w:rFonts w:ascii="Garamond" w:hAnsi="Garamond"/>
          <w:b/>
        </w:rPr>
        <w:t xml:space="preserve">2016 </w:t>
      </w:r>
      <w:r w:rsidRPr="000D669A">
        <w:rPr>
          <w:rFonts w:ascii="Garamond" w:hAnsi="Garamond"/>
        </w:rPr>
        <w:t>GIAN Fellow, Global Initiative of Academic Networks, Jawaharlal Nehru University, India</w:t>
      </w:r>
    </w:p>
    <w:p w14:paraId="4602DF0F"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2015 </w:t>
      </w:r>
      <w:r w:rsidRPr="000D669A">
        <w:rPr>
          <w:rFonts w:ascii="Garamond" w:hAnsi="Garamond"/>
        </w:rPr>
        <w:t>Senior Scholar in Residence,</w:t>
      </w:r>
      <w:r w:rsidRPr="000D669A">
        <w:rPr>
          <w:rFonts w:ascii="Garamond" w:hAnsi="Garamond"/>
          <w:b/>
        </w:rPr>
        <w:t xml:space="preserve"> </w:t>
      </w:r>
      <w:r w:rsidRPr="000D669A">
        <w:rPr>
          <w:rFonts w:ascii="Garamond" w:hAnsi="Garamond" w:cs="Helvetica"/>
        </w:rPr>
        <w:t>American Academy in Rome, Italy</w:t>
      </w:r>
    </w:p>
    <w:p w14:paraId="77341817"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2015 </w:t>
      </w:r>
      <w:r w:rsidRPr="000D669A">
        <w:rPr>
          <w:rFonts w:ascii="Garamond" w:hAnsi="Garamond"/>
        </w:rPr>
        <w:t>Senior Research Visitor, Keble College, Oxford University, UK</w:t>
      </w:r>
    </w:p>
    <w:p w14:paraId="248D1BCD"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2015 </w:t>
      </w:r>
      <w:r w:rsidRPr="000D669A">
        <w:rPr>
          <w:rFonts w:ascii="Garamond" w:hAnsi="Garamond"/>
        </w:rPr>
        <w:t>Willem Willems Chair, Leiden University, Netherlands</w:t>
      </w:r>
      <w:r w:rsidRPr="000D669A">
        <w:rPr>
          <w:rFonts w:ascii="Garamond" w:hAnsi="Garamond"/>
          <w:b/>
        </w:rPr>
        <w:t xml:space="preserve"> </w:t>
      </w:r>
      <w:r w:rsidRPr="000D669A">
        <w:rPr>
          <w:rFonts w:ascii="Garamond" w:hAnsi="Garamond"/>
        </w:rPr>
        <w:t>(2016-2017, declined)</w:t>
      </w:r>
    </w:p>
    <w:p w14:paraId="54703B3F"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2014 </w:t>
      </w:r>
      <w:r w:rsidRPr="000D669A">
        <w:rPr>
          <w:rFonts w:ascii="Garamond" w:hAnsi="Garamond"/>
        </w:rPr>
        <w:t xml:space="preserve">Thinker in Residence, </w:t>
      </w:r>
      <w:r w:rsidRPr="000D669A">
        <w:rPr>
          <w:rFonts w:ascii="Garamond" w:hAnsi="Garamond" w:cs="Helvetica"/>
        </w:rPr>
        <w:t>Cultural Heritage Centre for Asia and the Pacific</w:t>
      </w:r>
      <w:r w:rsidRPr="000D669A">
        <w:rPr>
          <w:rFonts w:ascii="Garamond" w:hAnsi="Garamond"/>
        </w:rPr>
        <w:t xml:space="preserve">, Deakin University, </w:t>
      </w:r>
    </w:p>
    <w:p w14:paraId="709DCD6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Melbourne, Australia </w:t>
      </w:r>
    </w:p>
    <w:p w14:paraId="70DEE43A"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2009 </w:t>
      </w:r>
      <w:r w:rsidRPr="000D669A">
        <w:rPr>
          <w:rFonts w:ascii="Garamond" w:hAnsi="Garamond"/>
        </w:rPr>
        <w:t>Visiting Fellow,</w:t>
      </w:r>
      <w:r w:rsidRPr="000D669A">
        <w:rPr>
          <w:rFonts w:ascii="Garamond" w:hAnsi="Garamond"/>
          <w:b/>
        </w:rPr>
        <w:t xml:space="preserve"> </w:t>
      </w:r>
      <w:r w:rsidRPr="000D669A">
        <w:rPr>
          <w:rFonts w:ascii="Garamond" w:hAnsi="Garamond"/>
        </w:rPr>
        <w:t>New College, Oxford University, Oxford, UK</w:t>
      </w:r>
    </w:p>
    <w:p w14:paraId="31E67B3C"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2008 </w:t>
      </w:r>
      <w:r w:rsidRPr="000D669A">
        <w:rPr>
          <w:rFonts w:ascii="Garamond" w:hAnsi="Garamond"/>
        </w:rPr>
        <w:t>New Directions Fellowship Extension, Andrew W. Mellon Foundation ($50,000)</w:t>
      </w:r>
    </w:p>
    <w:p w14:paraId="72127181"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2008-9 </w:t>
      </w:r>
      <w:r w:rsidRPr="000D669A">
        <w:rPr>
          <w:rFonts w:ascii="Garamond" w:hAnsi="Garamond"/>
        </w:rPr>
        <w:t xml:space="preserve">Faculty Research Fellow, Clayman Institute for Gender Research, Stanford </w:t>
      </w:r>
    </w:p>
    <w:p w14:paraId="4899515B" w14:textId="7C78CD4F" w:rsidR="00C42788" w:rsidRPr="000D669A" w:rsidRDefault="00C42788" w:rsidP="00F14AE0">
      <w:pPr>
        <w:tabs>
          <w:tab w:val="left" w:pos="11057"/>
        </w:tabs>
        <w:ind w:right="-563"/>
        <w:rPr>
          <w:rFonts w:ascii="Garamond" w:hAnsi="Garamond"/>
          <w:i/>
        </w:rPr>
      </w:pPr>
      <w:r w:rsidRPr="000D669A">
        <w:rPr>
          <w:rFonts w:ascii="Garamond" w:hAnsi="Garamond"/>
          <w:b/>
        </w:rPr>
        <w:t>200</w:t>
      </w:r>
      <w:r w:rsidRPr="000D669A">
        <w:rPr>
          <w:rStyle w:val="PageNumber"/>
          <w:rFonts w:ascii="Garamond" w:hAnsi="Garamond"/>
        </w:rPr>
        <w:t>4-7</w:t>
      </w:r>
      <w:r w:rsidRPr="000D669A">
        <w:rPr>
          <w:rFonts w:ascii="Garamond" w:hAnsi="Garamond"/>
          <w:b/>
        </w:rPr>
        <w:t xml:space="preserve"> </w:t>
      </w:r>
      <w:r w:rsidRPr="000D669A">
        <w:rPr>
          <w:rFonts w:ascii="Garamond" w:hAnsi="Garamond"/>
        </w:rPr>
        <w:t xml:space="preserve">New Directions Fellowship, Andrew W. Mellon Foundation </w:t>
      </w:r>
    </w:p>
    <w:p w14:paraId="3CD2F4B0"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2002 </w:t>
      </w:r>
      <w:r w:rsidRPr="000D669A">
        <w:rPr>
          <w:rFonts w:ascii="Garamond" w:hAnsi="Garamond"/>
        </w:rPr>
        <w:t>Resident Scholar Fellowship, School of American Research, National Endowment for the Humanities Fellow, Santa Fe, New Mexico (1 year)</w:t>
      </w:r>
    </w:p>
    <w:p w14:paraId="0401DB9C" w14:textId="77777777" w:rsidR="00C42788" w:rsidRPr="000D669A" w:rsidRDefault="00C42788" w:rsidP="00F14AE0">
      <w:pPr>
        <w:tabs>
          <w:tab w:val="left" w:pos="11057"/>
        </w:tabs>
        <w:ind w:right="-563"/>
        <w:rPr>
          <w:rFonts w:ascii="Garamond" w:hAnsi="Garamond"/>
        </w:rPr>
      </w:pPr>
      <w:r w:rsidRPr="000D669A">
        <w:rPr>
          <w:rFonts w:ascii="Garamond" w:hAnsi="Garamond"/>
          <w:b/>
        </w:rPr>
        <w:t>2002</w:t>
      </w:r>
      <w:r w:rsidRPr="000D669A">
        <w:rPr>
          <w:rFonts w:ascii="Garamond" w:hAnsi="Garamond"/>
        </w:rPr>
        <w:t xml:space="preserve"> Alisa Mellon Bruce Senior Fellow, Centre for Advanced Study in the Visual Arts, National Gallery of Art, Washington D.C. (1 year, declined)</w:t>
      </w:r>
    </w:p>
    <w:p w14:paraId="565290B7" w14:textId="77777777" w:rsidR="00C42788" w:rsidRPr="000D669A" w:rsidRDefault="00C42788" w:rsidP="00F14AE0">
      <w:pPr>
        <w:tabs>
          <w:tab w:val="left" w:pos="11057"/>
        </w:tabs>
        <w:ind w:right="-563"/>
        <w:rPr>
          <w:rFonts w:ascii="Garamond" w:hAnsi="Garamond"/>
        </w:rPr>
      </w:pPr>
      <w:r w:rsidRPr="000D669A">
        <w:rPr>
          <w:rFonts w:ascii="Garamond" w:hAnsi="Garamond"/>
          <w:b/>
        </w:rPr>
        <w:t>2002</w:t>
      </w:r>
      <w:r w:rsidRPr="000D669A">
        <w:rPr>
          <w:rFonts w:ascii="Garamond" w:hAnsi="Garamond"/>
        </w:rPr>
        <w:t xml:space="preserve"> Visiting Fellow, Getty Research Institute, Los Angeles, (1 year, declined)</w:t>
      </w:r>
    </w:p>
    <w:p w14:paraId="38869A4B"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2002 </w:t>
      </w:r>
      <w:r w:rsidRPr="000D669A">
        <w:rPr>
          <w:rFonts w:ascii="Garamond" w:hAnsi="Garamond"/>
        </w:rPr>
        <w:t>National Research Foundation, South Africa, Research Fellow, July-August</w:t>
      </w:r>
    </w:p>
    <w:p w14:paraId="1ED9F29C"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2001 </w:t>
      </w:r>
      <w:r w:rsidRPr="000D669A">
        <w:rPr>
          <w:rFonts w:ascii="Garamond" w:hAnsi="Garamond"/>
        </w:rPr>
        <w:t>Visiting Fellow, New College, Oxford, UK Summer</w:t>
      </w:r>
    </w:p>
    <w:p w14:paraId="2A3D0977" w14:textId="77777777" w:rsidR="00C42788" w:rsidRPr="000D669A" w:rsidRDefault="00C42788" w:rsidP="00F14AE0">
      <w:pPr>
        <w:tabs>
          <w:tab w:val="left" w:pos="11057"/>
        </w:tabs>
        <w:ind w:right="-563"/>
        <w:rPr>
          <w:rFonts w:ascii="Garamond" w:hAnsi="Garamond"/>
          <w:b/>
        </w:rPr>
      </w:pPr>
      <w:r w:rsidRPr="000D669A">
        <w:rPr>
          <w:rFonts w:ascii="Garamond" w:hAnsi="Garamond"/>
          <w:b/>
        </w:rPr>
        <w:t>2001</w:t>
      </w:r>
      <w:r w:rsidRPr="000D669A">
        <w:rPr>
          <w:rFonts w:ascii="Garamond" w:hAnsi="Garamond"/>
        </w:rPr>
        <w:t xml:space="preserve"> Columbia Arts and Sciences Summer Fellowship</w:t>
      </w:r>
    </w:p>
    <w:p w14:paraId="02A0D5F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2000 </w:t>
      </w:r>
      <w:r w:rsidRPr="000D669A">
        <w:rPr>
          <w:rFonts w:ascii="Garamond" w:hAnsi="Garamond"/>
        </w:rPr>
        <w:t>Visiting Fellow New College, Oxford, UK Summer</w:t>
      </w:r>
    </w:p>
    <w:p w14:paraId="6F3C9C33" w14:textId="77777777" w:rsidR="00C42788" w:rsidRPr="000D669A" w:rsidRDefault="00C42788" w:rsidP="00F14AE0">
      <w:pPr>
        <w:tabs>
          <w:tab w:val="left" w:pos="11057"/>
        </w:tabs>
        <w:ind w:right="-563"/>
        <w:rPr>
          <w:rFonts w:ascii="Garamond" w:hAnsi="Garamond"/>
        </w:rPr>
      </w:pPr>
      <w:r w:rsidRPr="000D669A">
        <w:rPr>
          <w:rFonts w:ascii="Garamond" w:hAnsi="Garamond"/>
          <w:b/>
        </w:rPr>
        <w:t>2000</w:t>
      </w:r>
      <w:r w:rsidRPr="000D669A">
        <w:rPr>
          <w:rFonts w:ascii="Garamond" w:hAnsi="Garamond"/>
        </w:rPr>
        <w:t xml:space="preserve"> Columbia Arts and Sciences Summer Fellowship </w:t>
      </w:r>
    </w:p>
    <w:p w14:paraId="034130F7"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1997 </w:t>
      </w:r>
      <w:r w:rsidRPr="000D669A">
        <w:rPr>
          <w:rFonts w:ascii="Garamond" w:hAnsi="Garamond"/>
        </w:rPr>
        <w:t xml:space="preserve">Harold Salvesen Research Fellowship (3 years), New College, Oxford University, UK </w:t>
      </w:r>
    </w:p>
    <w:p w14:paraId="77003571" w14:textId="77777777" w:rsidR="00C42788" w:rsidRPr="000D669A" w:rsidRDefault="00C42788" w:rsidP="00F14AE0">
      <w:pPr>
        <w:tabs>
          <w:tab w:val="left" w:pos="11057"/>
        </w:tabs>
        <w:ind w:right="-563"/>
        <w:rPr>
          <w:rFonts w:ascii="Garamond" w:hAnsi="Garamond"/>
        </w:rPr>
      </w:pPr>
      <w:r w:rsidRPr="000D669A">
        <w:rPr>
          <w:rFonts w:ascii="Garamond" w:hAnsi="Garamond"/>
          <w:b/>
        </w:rPr>
        <w:t>1994</w:t>
      </w:r>
      <w:r w:rsidRPr="000D669A">
        <w:rPr>
          <w:rFonts w:ascii="Garamond" w:hAnsi="Garamond"/>
        </w:rPr>
        <w:t xml:space="preserve"> The King's College Scholarship, University of Cambridge, UK </w:t>
      </w:r>
    </w:p>
    <w:p w14:paraId="5E0F155B" w14:textId="77777777" w:rsidR="00C42788" w:rsidRPr="000D669A" w:rsidRDefault="00C42788" w:rsidP="00F14AE0">
      <w:pPr>
        <w:tabs>
          <w:tab w:val="left" w:pos="11057"/>
        </w:tabs>
        <w:ind w:right="-563"/>
        <w:rPr>
          <w:rFonts w:ascii="Garamond" w:hAnsi="Garamond"/>
        </w:rPr>
      </w:pPr>
      <w:r w:rsidRPr="000D669A">
        <w:rPr>
          <w:rFonts w:ascii="Garamond" w:hAnsi="Garamond"/>
          <w:b/>
        </w:rPr>
        <w:t>1994</w:t>
      </w:r>
      <w:r w:rsidRPr="000D669A">
        <w:rPr>
          <w:rFonts w:ascii="Garamond" w:hAnsi="Garamond"/>
        </w:rPr>
        <w:t xml:space="preserve"> Cambridge Commonwealth Trust and Overseas Research Scholarships </w:t>
      </w:r>
    </w:p>
    <w:p w14:paraId="03B324CC" w14:textId="77777777" w:rsidR="00C42788" w:rsidRPr="000D669A" w:rsidRDefault="00C42788" w:rsidP="00F14AE0">
      <w:pPr>
        <w:tabs>
          <w:tab w:val="left" w:pos="11057"/>
        </w:tabs>
        <w:ind w:right="-563"/>
        <w:rPr>
          <w:rFonts w:ascii="Garamond" w:hAnsi="Garamond"/>
        </w:rPr>
      </w:pPr>
      <w:r w:rsidRPr="000D669A">
        <w:rPr>
          <w:rFonts w:ascii="Garamond" w:hAnsi="Garamond"/>
          <w:b/>
        </w:rPr>
        <w:lastRenderedPageBreak/>
        <w:t>1994</w:t>
      </w:r>
      <w:r w:rsidRPr="000D669A">
        <w:rPr>
          <w:rFonts w:ascii="Garamond" w:hAnsi="Garamond"/>
        </w:rPr>
        <w:t xml:space="preserve"> The University Medal, University of Sydney</w:t>
      </w:r>
    </w:p>
    <w:p w14:paraId="0A974655" w14:textId="77777777" w:rsidR="00C42788" w:rsidRPr="000D669A" w:rsidRDefault="00C42788" w:rsidP="00F14AE0">
      <w:pPr>
        <w:tabs>
          <w:tab w:val="left" w:pos="11057"/>
        </w:tabs>
        <w:ind w:right="-563"/>
        <w:rPr>
          <w:rFonts w:ascii="Garamond" w:hAnsi="Garamond"/>
        </w:rPr>
      </w:pPr>
      <w:r w:rsidRPr="000D669A">
        <w:rPr>
          <w:rFonts w:ascii="Garamond" w:hAnsi="Garamond"/>
          <w:b/>
        </w:rPr>
        <w:t>1993</w:t>
      </w:r>
      <w:r w:rsidRPr="000D669A">
        <w:rPr>
          <w:rFonts w:ascii="Garamond" w:hAnsi="Garamond"/>
        </w:rPr>
        <w:t xml:space="preserve"> Dani Petocz Memorial Prize for Near Eastern Archaeology, University of Sydney </w:t>
      </w:r>
    </w:p>
    <w:p w14:paraId="6871E266" w14:textId="77777777" w:rsidR="00C42788" w:rsidRPr="000D669A" w:rsidRDefault="00C42788" w:rsidP="00F14AE0">
      <w:pPr>
        <w:tabs>
          <w:tab w:val="left" w:pos="11057"/>
        </w:tabs>
        <w:ind w:right="-563"/>
        <w:rPr>
          <w:rFonts w:ascii="Garamond" w:hAnsi="Garamond"/>
        </w:rPr>
      </w:pPr>
      <w:r w:rsidRPr="000D669A">
        <w:rPr>
          <w:rFonts w:ascii="Garamond" w:hAnsi="Garamond"/>
          <w:b/>
        </w:rPr>
        <w:t>1993</w:t>
      </w:r>
      <w:r w:rsidRPr="000D669A">
        <w:rPr>
          <w:rFonts w:ascii="Garamond" w:hAnsi="Garamond"/>
        </w:rPr>
        <w:t xml:space="preserve"> Cypriot Archaeology Award, University of Sydney </w:t>
      </w:r>
    </w:p>
    <w:p w14:paraId="740753BE" w14:textId="77777777" w:rsidR="00C42788" w:rsidRPr="000D669A" w:rsidRDefault="00C42788" w:rsidP="00F14AE0">
      <w:pPr>
        <w:tabs>
          <w:tab w:val="left" w:pos="11057"/>
        </w:tabs>
        <w:ind w:right="-563"/>
        <w:rPr>
          <w:rFonts w:ascii="Garamond" w:hAnsi="Garamond"/>
        </w:rPr>
      </w:pPr>
      <w:r w:rsidRPr="000D669A">
        <w:rPr>
          <w:rFonts w:ascii="Garamond" w:hAnsi="Garamond"/>
          <w:b/>
        </w:rPr>
        <w:t>1992</w:t>
      </w:r>
      <w:r w:rsidRPr="000D669A">
        <w:rPr>
          <w:rFonts w:ascii="Garamond" w:hAnsi="Garamond"/>
        </w:rPr>
        <w:t xml:space="preserve"> J.R.B. Stewart Memorial Award for Near Eastern Archaeology, University of Sydney</w:t>
      </w:r>
    </w:p>
    <w:p w14:paraId="5824A76B" w14:textId="77777777" w:rsidR="00C42788" w:rsidRPr="000D669A" w:rsidRDefault="00C42788" w:rsidP="00F14AE0">
      <w:pPr>
        <w:tabs>
          <w:tab w:val="left" w:pos="11057"/>
        </w:tabs>
        <w:ind w:right="-563"/>
        <w:rPr>
          <w:rFonts w:ascii="Garamond" w:hAnsi="Garamond"/>
        </w:rPr>
      </w:pPr>
      <w:r w:rsidRPr="000D669A">
        <w:rPr>
          <w:rFonts w:ascii="Garamond" w:hAnsi="Garamond"/>
          <w:b/>
        </w:rPr>
        <w:t>1992</w:t>
      </w:r>
      <w:r w:rsidRPr="000D669A">
        <w:rPr>
          <w:rFonts w:ascii="Garamond" w:hAnsi="Garamond"/>
        </w:rPr>
        <w:t xml:space="preserve"> Cypriot Archaeology Award, University of Sydney</w:t>
      </w:r>
    </w:p>
    <w:p w14:paraId="11379668" w14:textId="77777777" w:rsidR="00C42788" w:rsidRPr="000D669A" w:rsidRDefault="00C42788" w:rsidP="00F14AE0">
      <w:pPr>
        <w:tabs>
          <w:tab w:val="left" w:pos="11057"/>
        </w:tabs>
        <w:ind w:right="-563"/>
        <w:rPr>
          <w:rFonts w:ascii="Garamond" w:hAnsi="Garamond"/>
        </w:rPr>
      </w:pPr>
      <w:r w:rsidRPr="000D669A">
        <w:rPr>
          <w:rFonts w:ascii="Garamond" w:hAnsi="Garamond"/>
          <w:b/>
        </w:rPr>
        <w:t>1992</w:t>
      </w:r>
      <w:r w:rsidRPr="000D669A">
        <w:rPr>
          <w:rFonts w:ascii="Garamond" w:hAnsi="Garamond"/>
        </w:rPr>
        <w:t xml:space="preserve"> University Book Prize, University of Sydney</w:t>
      </w:r>
    </w:p>
    <w:p w14:paraId="4381520F" w14:textId="77777777" w:rsidR="00154C7C" w:rsidRPr="000D669A" w:rsidRDefault="00154C7C" w:rsidP="00F14AE0">
      <w:pPr>
        <w:tabs>
          <w:tab w:val="left" w:pos="11057"/>
        </w:tabs>
        <w:ind w:right="-563"/>
        <w:rPr>
          <w:rFonts w:ascii="Garamond" w:hAnsi="Garamond"/>
          <w:b/>
        </w:rPr>
      </w:pPr>
    </w:p>
    <w:p w14:paraId="3F6B4291" w14:textId="711EBE8E" w:rsidR="003F74F9" w:rsidRPr="000D669A" w:rsidRDefault="00C42788" w:rsidP="00F14AE0">
      <w:pPr>
        <w:tabs>
          <w:tab w:val="left" w:pos="11057"/>
        </w:tabs>
        <w:ind w:right="-563"/>
        <w:rPr>
          <w:rFonts w:ascii="Garamond" w:hAnsi="Garamond"/>
        </w:rPr>
      </w:pPr>
      <w:r w:rsidRPr="000D669A">
        <w:rPr>
          <w:rFonts w:ascii="Garamond" w:hAnsi="Garamond"/>
          <w:b/>
        </w:rPr>
        <w:t>ACADEMIC GRANTS</w:t>
      </w:r>
    </w:p>
    <w:p w14:paraId="1A1EFF7D" w14:textId="3A374149" w:rsidR="004C15F9" w:rsidRPr="000D669A" w:rsidRDefault="004C15F9" w:rsidP="00F14AE0">
      <w:pPr>
        <w:pStyle w:val="Default"/>
        <w:ind w:right="-563"/>
        <w:rPr>
          <w:rFonts w:ascii="Garamond" w:hAnsi="Garamond"/>
          <w:b/>
        </w:rPr>
      </w:pPr>
      <w:r w:rsidRPr="000D669A">
        <w:rPr>
          <w:rFonts w:ascii="Garamond" w:hAnsi="Garamond"/>
          <w:b/>
        </w:rPr>
        <w:t xml:space="preserve">2024 </w:t>
      </w:r>
      <w:r w:rsidRPr="000D669A">
        <w:rPr>
          <w:rFonts w:ascii="Garamond" w:hAnsi="Garamond" w:cs="Arial"/>
        </w:rPr>
        <w:t xml:space="preserve">Weaponizing Heritage in 21st Century Conflict </w:t>
      </w:r>
      <w:r w:rsidRPr="000D669A">
        <w:rPr>
          <w:rFonts w:ascii="Garamond" w:eastAsiaTheme="minorHAnsi" w:hAnsi="Garamond" w:cs="Liberation Sans"/>
        </w:rPr>
        <w:t>(with F</w:t>
      </w:r>
      <w:r w:rsidR="009A655E" w:rsidRPr="000D669A">
        <w:rPr>
          <w:rFonts w:ascii="Garamond" w:eastAsiaTheme="minorHAnsi" w:hAnsi="Garamond" w:cs="Liberation Sans"/>
        </w:rPr>
        <w:t>.</w:t>
      </w:r>
      <w:r w:rsidRPr="000D669A">
        <w:rPr>
          <w:rFonts w:ascii="Garamond" w:eastAsiaTheme="minorHAnsi" w:hAnsi="Garamond" w:cs="Liberation Sans"/>
        </w:rPr>
        <w:t xml:space="preserve"> Cunningham),</w:t>
      </w:r>
      <w:r w:rsidRPr="000D669A">
        <w:rPr>
          <w:rFonts w:ascii="Garamond" w:hAnsi="Garamond" w:cs="Arial"/>
        </w:rPr>
        <w:t xml:space="preserve"> </w:t>
      </w:r>
      <w:r w:rsidRPr="000D669A">
        <w:rPr>
          <w:rFonts w:ascii="Garamond" w:eastAsiaTheme="minorHAnsi" w:hAnsi="Garamond" w:cs="Helvetica Neue"/>
        </w:rPr>
        <w:t xml:space="preserve">International Joint Research Grants on Transnational Heritage, Korean National Commission UNESCO </w:t>
      </w:r>
      <w:r w:rsidRPr="000D669A">
        <w:rPr>
          <w:rFonts w:ascii="Garamond" w:hAnsi="Garamond"/>
        </w:rPr>
        <w:t>(US$61,000).</w:t>
      </w:r>
    </w:p>
    <w:p w14:paraId="78AEC748" w14:textId="6AA2F133" w:rsidR="00554E45" w:rsidRPr="000D669A" w:rsidRDefault="00554E45" w:rsidP="00F14AE0">
      <w:pPr>
        <w:pStyle w:val="Default"/>
        <w:ind w:right="-563"/>
        <w:rPr>
          <w:rFonts w:ascii="Garamond" w:eastAsiaTheme="minorHAnsi" w:hAnsi="Garamond" w:cs="Liberation Sans"/>
        </w:rPr>
      </w:pPr>
      <w:r w:rsidRPr="000D669A">
        <w:rPr>
          <w:rFonts w:ascii="Garamond" w:hAnsi="Garamond"/>
          <w:b/>
        </w:rPr>
        <w:t xml:space="preserve">2024 </w:t>
      </w:r>
      <w:r w:rsidR="000D6CFC" w:rsidRPr="000D669A">
        <w:rPr>
          <w:rFonts w:ascii="Garamond" w:eastAsiaTheme="minorHAnsi" w:hAnsi="Garamond" w:cs="Liberation Sans"/>
        </w:rPr>
        <w:t>Exploiting Cultural Heritage in 21st Century Conflict (with F</w:t>
      </w:r>
      <w:r w:rsidR="000D669A">
        <w:rPr>
          <w:rFonts w:ascii="Garamond" w:eastAsiaTheme="minorHAnsi" w:hAnsi="Garamond" w:cs="Liberation Sans"/>
        </w:rPr>
        <w:t>.</w:t>
      </w:r>
      <w:r w:rsidR="000D6CFC" w:rsidRPr="000D669A">
        <w:rPr>
          <w:rFonts w:ascii="Garamond" w:eastAsiaTheme="minorHAnsi" w:hAnsi="Garamond" w:cs="Liberation Sans"/>
        </w:rPr>
        <w:t xml:space="preserve"> Cunningham), </w:t>
      </w:r>
      <w:r w:rsidRPr="000D669A">
        <w:rPr>
          <w:rFonts w:ascii="Garamond" w:hAnsi="Garamond"/>
        </w:rPr>
        <w:t xml:space="preserve">Global </w:t>
      </w:r>
      <w:r w:rsidR="00190D5B" w:rsidRPr="000D669A">
        <w:rPr>
          <w:rFonts w:ascii="Garamond" w:hAnsi="Garamond"/>
        </w:rPr>
        <w:t>Engagement Fund</w:t>
      </w:r>
      <w:r w:rsidR="000D6CFC" w:rsidRPr="000D669A">
        <w:rPr>
          <w:rFonts w:ascii="Garamond" w:hAnsi="Garamond"/>
        </w:rPr>
        <w:t xml:space="preserve"> </w:t>
      </w:r>
      <w:r w:rsidR="007A6D48" w:rsidRPr="000D669A">
        <w:rPr>
          <w:rFonts w:ascii="Garamond" w:hAnsi="Garamond"/>
        </w:rPr>
        <w:t>(</w:t>
      </w:r>
      <w:r w:rsidR="000D6CFC" w:rsidRPr="000D669A">
        <w:rPr>
          <w:rFonts w:ascii="Garamond" w:hAnsi="Garamond"/>
        </w:rPr>
        <w:t>$</w:t>
      </w:r>
      <w:r w:rsidR="004C15F9" w:rsidRPr="000D669A">
        <w:rPr>
          <w:rFonts w:ascii="Garamond" w:hAnsi="Garamond"/>
        </w:rPr>
        <w:t>43</w:t>
      </w:r>
      <w:r w:rsidR="000D6CFC" w:rsidRPr="000D669A">
        <w:rPr>
          <w:rFonts w:ascii="Garamond" w:hAnsi="Garamond"/>
        </w:rPr>
        <w:t>,000</w:t>
      </w:r>
      <w:r w:rsidR="007A6D48" w:rsidRPr="000D669A">
        <w:rPr>
          <w:rFonts w:ascii="Garamond" w:hAnsi="Garamond"/>
        </w:rPr>
        <w:t>)</w:t>
      </w:r>
    </w:p>
    <w:p w14:paraId="56A1C467" w14:textId="080C3195" w:rsidR="0046228D" w:rsidRPr="000D669A" w:rsidRDefault="0046228D" w:rsidP="00F14AE0">
      <w:pPr>
        <w:ind w:right="-563"/>
        <w:jc w:val="both"/>
        <w:rPr>
          <w:rFonts w:ascii="Garamond" w:hAnsi="Garamond"/>
          <w:bCs/>
        </w:rPr>
      </w:pPr>
      <w:r w:rsidRPr="000D669A">
        <w:rPr>
          <w:rFonts w:ascii="Garamond" w:hAnsi="Garamond"/>
          <w:b/>
        </w:rPr>
        <w:t xml:space="preserve">2024 </w:t>
      </w:r>
      <w:r w:rsidRPr="000D669A">
        <w:rPr>
          <w:rFonts w:ascii="Garamond" w:hAnsi="Garamond"/>
          <w:bCs/>
        </w:rPr>
        <w:t>A Heritage of War</w:t>
      </w:r>
      <w:r w:rsidR="00554E45" w:rsidRPr="000D669A">
        <w:rPr>
          <w:rFonts w:ascii="Garamond" w:hAnsi="Garamond"/>
          <w:bCs/>
        </w:rPr>
        <w:t>:</w:t>
      </w:r>
      <w:r w:rsidR="00554E45" w:rsidRPr="000D669A">
        <w:rPr>
          <w:rFonts w:ascii="Garamond" w:hAnsi="Garamond"/>
          <w:b/>
        </w:rPr>
        <w:t xml:space="preserve"> </w:t>
      </w:r>
      <w:r w:rsidR="00554E45" w:rsidRPr="000D669A">
        <w:rPr>
          <w:rFonts w:ascii="Garamond" w:hAnsi="Garamond"/>
        </w:rPr>
        <w:t xml:space="preserve">Weaponizing Ruins from UNESCO to NATO, </w:t>
      </w:r>
      <w:r w:rsidR="00F5087C" w:rsidRPr="000D669A">
        <w:rPr>
          <w:rFonts w:ascii="Garamond" w:hAnsi="Garamond"/>
        </w:rPr>
        <w:t xml:space="preserve">Penn </w:t>
      </w:r>
      <w:r w:rsidR="00554E45" w:rsidRPr="000D669A">
        <w:rPr>
          <w:rFonts w:ascii="Garamond" w:hAnsi="Garamond"/>
        </w:rPr>
        <w:t xml:space="preserve">Museum Directors Field Funds, </w:t>
      </w:r>
      <w:r w:rsidR="006E5AB9" w:rsidRPr="000D669A">
        <w:rPr>
          <w:rFonts w:ascii="Garamond" w:hAnsi="Garamond"/>
        </w:rPr>
        <w:t>(</w:t>
      </w:r>
      <w:r w:rsidR="00554E45" w:rsidRPr="000D669A">
        <w:rPr>
          <w:rFonts w:ascii="Garamond" w:hAnsi="Garamond"/>
        </w:rPr>
        <w:t>$8,000</w:t>
      </w:r>
      <w:r w:rsidR="006E5AB9" w:rsidRPr="000D669A">
        <w:rPr>
          <w:rFonts w:ascii="Garamond" w:hAnsi="Garamond"/>
        </w:rPr>
        <w:t>)</w:t>
      </w:r>
    </w:p>
    <w:p w14:paraId="6433893F" w14:textId="56D6E4DD" w:rsidR="009E78BE" w:rsidRPr="000D669A" w:rsidRDefault="009E78BE" w:rsidP="00F14AE0">
      <w:pPr>
        <w:ind w:right="-563"/>
        <w:jc w:val="both"/>
        <w:rPr>
          <w:rFonts w:ascii="Garamond" w:hAnsi="Garamond"/>
          <w:bCs/>
        </w:rPr>
      </w:pPr>
      <w:r w:rsidRPr="000D669A">
        <w:rPr>
          <w:rFonts w:ascii="Garamond" w:hAnsi="Garamond"/>
          <w:b/>
        </w:rPr>
        <w:t xml:space="preserve">2023 </w:t>
      </w:r>
      <w:r w:rsidRPr="000D669A">
        <w:rPr>
          <w:rFonts w:ascii="Garamond" w:hAnsi="Garamond" w:cstheme="majorHAnsi"/>
          <w:bCs/>
          <w:color w:val="000000" w:themeColor="text1"/>
        </w:rPr>
        <w:t>Weaponizing Ruins: The Heritage/Security Nexus and NATO,</w:t>
      </w:r>
      <w:r w:rsidRPr="000D669A">
        <w:rPr>
          <w:rFonts w:ascii="Garamond" w:hAnsi="Garamond"/>
          <w:bCs/>
        </w:rPr>
        <w:t xml:space="preserve"> </w:t>
      </w:r>
      <w:r w:rsidR="00F5087C" w:rsidRPr="000D669A">
        <w:rPr>
          <w:rFonts w:ascii="Garamond" w:hAnsi="Garamond"/>
          <w:bCs/>
        </w:rPr>
        <w:t xml:space="preserve">Penn </w:t>
      </w:r>
      <w:r w:rsidRPr="000D669A">
        <w:rPr>
          <w:rFonts w:ascii="Garamond" w:hAnsi="Garamond"/>
          <w:bCs/>
        </w:rPr>
        <w:t xml:space="preserve">Museum Directors Field Funds, </w:t>
      </w:r>
      <w:r w:rsidR="007A6D48" w:rsidRPr="000D669A">
        <w:rPr>
          <w:rFonts w:ascii="Garamond" w:hAnsi="Garamond"/>
          <w:bCs/>
        </w:rPr>
        <w:t>(</w:t>
      </w:r>
      <w:r w:rsidRPr="000D669A">
        <w:rPr>
          <w:rFonts w:ascii="Garamond" w:hAnsi="Garamond"/>
          <w:bCs/>
        </w:rPr>
        <w:t>$10</w:t>
      </w:r>
      <w:r w:rsidR="00554E45" w:rsidRPr="000D669A">
        <w:rPr>
          <w:rFonts w:ascii="Garamond" w:hAnsi="Garamond"/>
          <w:bCs/>
        </w:rPr>
        <w:t>,000</w:t>
      </w:r>
      <w:r w:rsidR="007A6D48" w:rsidRPr="000D669A">
        <w:rPr>
          <w:rFonts w:ascii="Garamond" w:hAnsi="Garamond"/>
          <w:bCs/>
        </w:rPr>
        <w:t>)</w:t>
      </w:r>
    </w:p>
    <w:p w14:paraId="4C1FF52C" w14:textId="3A6742EB" w:rsidR="00C8688C" w:rsidRPr="000D669A" w:rsidRDefault="00C8688C" w:rsidP="00F14AE0">
      <w:pPr>
        <w:ind w:right="-563"/>
        <w:jc w:val="both"/>
        <w:rPr>
          <w:rFonts w:ascii="Garamond" w:hAnsi="Garamond"/>
          <w:b/>
          <w:bCs/>
        </w:rPr>
      </w:pPr>
      <w:r w:rsidRPr="000D669A">
        <w:rPr>
          <w:rFonts w:ascii="Garamond" w:hAnsi="Garamond"/>
          <w:b/>
        </w:rPr>
        <w:t>2021</w:t>
      </w:r>
      <w:r w:rsidR="009E78BE" w:rsidRPr="000D669A">
        <w:rPr>
          <w:rFonts w:ascii="Garamond" w:hAnsi="Garamond"/>
          <w:b/>
        </w:rPr>
        <w:t>-2023</w:t>
      </w:r>
      <w:r w:rsidRPr="000D669A">
        <w:rPr>
          <w:rFonts w:ascii="Garamond" w:hAnsi="Garamond"/>
          <w:b/>
        </w:rPr>
        <w:t xml:space="preserve"> </w:t>
      </w:r>
      <w:r w:rsidRPr="000D669A">
        <w:rPr>
          <w:rFonts w:ascii="Garamond" w:hAnsi="Garamond"/>
          <w:bCs/>
        </w:rPr>
        <w:t xml:space="preserve">Global Engagement Fund, </w:t>
      </w:r>
      <w:r w:rsidR="003F74F9" w:rsidRPr="000D669A">
        <w:rPr>
          <w:rFonts w:ascii="Garamond" w:hAnsi="Garamond"/>
          <w:bCs/>
          <w:color w:val="000000"/>
        </w:rPr>
        <w:t>Business, World Heritage and Conflict Risk: Investing for Profit, Preservation and Peace</w:t>
      </w:r>
      <w:r w:rsidR="003F74F9" w:rsidRPr="000D669A">
        <w:rPr>
          <w:rFonts w:ascii="Garamond" w:hAnsi="Garamond"/>
          <w:b/>
          <w:bCs/>
        </w:rPr>
        <w:t xml:space="preserve">, </w:t>
      </w:r>
      <w:r w:rsidRPr="000D669A">
        <w:rPr>
          <w:rFonts w:ascii="Garamond" w:hAnsi="Garamond"/>
          <w:bCs/>
        </w:rPr>
        <w:t>University of Pennsylvania</w:t>
      </w:r>
      <w:r w:rsidR="003F74F9" w:rsidRPr="000D669A">
        <w:rPr>
          <w:rFonts w:ascii="Garamond" w:hAnsi="Garamond"/>
          <w:bCs/>
        </w:rPr>
        <w:t>, (</w:t>
      </w:r>
      <w:r w:rsidRPr="000D669A">
        <w:rPr>
          <w:rFonts w:ascii="Garamond" w:hAnsi="Garamond"/>
          <w:bCs/>
        </w:rPr>
        <w:t>with Vit Henisz</w:t>
      </w:r>
      <w:r w:rsidR="003F74F9" w:rsidRPr="000D669A">
        <w:rPr>
          <w:rFonts w:ascii="Garamond" w:hAnsi="Garamond"/>
          <w:bCs/>
        </w:rPr>
        <w:t>, Wharton) ($32,800)</w:t>
      </w:r>
    </w:p>
    <w:p w14:paraId="668F87AC" w14:textId="3A74BCE7" w:rsidR="00C42788" w:rsidRPr="000D669A" w:rsidRDefault="00C42788" w:rsidP="00F14AE0">
      <w:pPr>
        <w:tabs>
          <w:tab w:val="left" w:pos="11057"/>
        </w:tabs>
        <w:ind w:right="-563"/>
        <w:rPr>
          <w:rFonts w:ascii="Garamond" w:hAnsi="Garamond"/>
        </w:rPr>
      </w:pPr>
      <w:r w:rsidRPr="000D669A">
        <w:rPr>
          <w:rFonts w:ascii="Garamond" w:hAnsi="Garamond"/>
          <w:b/>
        </w:rPr>
        <w:t xml:space="preserve">2020-2024 </w:t>
      </w:r>
      <w:r w:rsidRPr="000D669A">
        <w:rPr>
          <w:rFonts w:ascii="Garamond" w:hAnsi="Garamond"/>
        </w:rPr>
        <w:t xml:space="preserve">Australian Research Council Grant, </w:t>
      </w:r>
      <w:r w:rsidRPr="000D669A">
        <w:rPr>
          <w:rFonts w:ascii="Garamond" w:hAnsi="Garamond"/>
          <w:bCs/>
          <w:color w:val="000000"/>
        </w:rPr>
        <w:t>After Islamic State: Local-State-Global Heritage</w:t>
      </w:r>
      <w:r w:rsidRPr="000D669A">
        <w:rPr>
          <w:rFonts w:ascii="Garamond" w:hAnsi="Garamond"/>
          <w:b/>
          <w:bCs/>
          <w:color w:val="000000"/>
        </w:rPr>
        <w:t xml:space="preserve"> </w:t>
      </w:r>
      <w:r w:rsidRPr="000D669A">
        <w:rPr>
          <w:rFonts w:ascii="Garamond" w:hAnsi="Garamond"/>
          <w:bCs/>
          <w:color w:val="000000"/>
        </w:rPr>
        <w:t>Dynamics in Syria and Iraq</w:t>
      </w:r>
      <w:r w:rsidRPr="000D669A">
        <w:rPr>
          <w:rFonts w:ascii="Garamond" w:hAnsi="Garamond"/>
        </w:rPr>
        <w:t xml:space="preserve"> (PI B</w:t>
      </w:r>
      <w:r w:rsidR="009A655E" w:rsidRPr="000D669A">
        <w:rPr>
          <w:rFonts w:ascii="Garamond" w:hAnsi="Garamond"/>
        </w:rPr>
        <w:t>.</w:t>
      </w:r>
      <w:r w:rsidRPr="000D669A">
        <w:rPr>
          <w:rFonts w:ascii="Garamond" w:hAnsi="Garamond"/>
        </w:rPr>
        <w:t xml:space="preserve"> Isakhan and L. Meskell) (AUS $460,000)</w:t>
      </w:r>
    </w:p>
    <w:p w14:paraId="2B54D117"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2018-2019 </w:t>
      </w:r>
      <w:r w:rsidRPr="000D669A">
        <w:rPr>
          <w:rFonts w:ascii="Garamond" w:hAnsi="Garamond"/>
        </w:rPr>
        <w:t>UPS Stanford University Grant for Indian Heritage and Humanitarianism ($15,000)</w:t>
      </w:r>
    </w:p>
    <w:p w14:paraId="6FE61FA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2018 </w:t>
      </w:r>
      <w:r w:rsidRPr="000D669A">
        <w:rPr>
          <w:rFonts w:ascii="Garamond" w:hAnsi="Garamond"/>
        </w:rPr>
        <w:t>Stanford Archaeology Center Grant for Indian Heritage ($12,000)</w:t>
      </w:r>
    </w:p>
    <w:p w14:paraId="6A58D0EF" w14:textId="3A1A850B" w:rsidR="00C42788" w:rsidRPr="000D669A" w:rsidRDefault="00C42788" w:rsidP="00F14AE0">
      <w:pPr>
        <w:tabs>
          <w:tab w:val="left" w:pos="11057"/>
        </w:tabs>
        <w:ind w:right="-563"/>
        <w:rPr>
          <w:rFonts w:ascii="Garamond" w:hAnsi="Garamond"/>
        </w:rPr>
      </w:pPr>
      <w:r w:rsidRPr="000D669A">
        <w:rPr>
          <w:rFonts w:ascii="Garamond" w:hAnsi="Garamond"/>
          <w:b/>
        </w:rPr>
        <w:t>2013-2016</w:t>
      </w:r>
      <w:r w:rsidRPr="000D669A">
        <w:rPr>
          <w:rFonts w:ascii="Garamond" w:hAnsi="Garamond"/>
        </w:rPr>
        <w:t xml:space="preserve"> Australian Research Council Grant for </w:t>
      </w:r>
      <w:r w:rsidR="004C15F9" w:rsidRPr="000D669A">
        <w:rPr>
          <w:rFonts w:ascii="Garamond" w:hAnsi="Garamond"/>
        </w:rPr>
        <w:t>Southeast</w:t>
      </w:r>
      <w:r w:rsidRPr="000D669A">
        <w:rPr>
          <w:rFonts w:ascii="Garamond" w:hAnsi="Garamond"/>
        </w:rPr>
        <w:t xml:space="preserve"> Asian Heritage and UNESCO (PIs T. Winter, B. Bennett, L. Meskell) (AUS $331,676)</w:t>
      </w:r>
    </w:p>
    <w:p w14:paraId="6C54527D"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2013 </w:t>
      </w:r>
      <w:r w:rsidRPr="000D669A">
        <w:rPr>
          <w:rFonts w:ascii="Garamond" w:hAnsi="Garamond" w:cs="Helvetica"/>
        </w:rPr>
        <w:t xml:space="preserve">Western Resource Frontiers: How Indigenous people, mining and heritage in Australia and the US shape our nations (co-PI with J. Lydon, A. Patterson, M. Baird) </w:t>
      </w:r>
      <w:r w:rsidRPr="000D669A">
        <w:rPr>
          <w:rFonts w:ascii="Garamond" w:hAnsi="Garamond"/>
        </w:rPr>
        <w:t>(AUS $10,000)</w:t>
      </w:r>
    </w:p>
    <w:p w14:paraId="79ED744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2012 </w:t>
      </w:r>
      <w:r w:rsidRPr="000D669A">
        <w:rPr>
          <w:rFonts w:ascii="Garamond" w:hAnsi="Garamond"/>
        </w:rPr>
        <w:t xml:space="preserve">Stanford-France Grant for </w:t>
      </w:r>
      <w:r w:rsidRPr="000D669A">
        <w:rPr>
          <w:rFonts w:ascii="Garamond" w:hAnsi="Garamond" w:cs="Consolas"/>
        </w:rPr>
        <w:t>The Conservation of Historic Cities and Sustainable Development (with S. Labadi and C. Doustaly) ($15,000)</w:t>
      </w:r>
    </w:p>
    <w:p w14:paraId="2593A795"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2010 </w:t>
      </w:r>
      <w:r w:rsidRPr="000D669A">
        <w:rPr>
          <w:rFonts w:ascii="Garamond" w:hAnsi="Garamond"/>
        </w:rPr>
        <w:t>Lang Fund Grant for Environmental Anthropology, UNESCO ($9,000)</w:t>
      </w:r>
    </w:p>
    <w:p w14:paraId="2C90D17A"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2009 </w:t>
      </w:r>
      <w:r w:rsidRPr="000D669A">
        <w:rPr>
          <w:rFonts w:ascii="Garamond" w:hAnsi="Garamond"/>
        </w:rPr>
        <w:t>Lang Fund Grant for Environmental Anthropology in South Africa ($6,000)</w:t>
      </w:r>
    </w:p>
    <w:p w14:paraId="4AC100B3"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2008 </w:t>
      </w:r>
      <w:r w:rsidRPr="000D669A">
        <w:rPr>
          <w:rFonts w:ascii="Garamond" w:hAnsi="Garamond"/>
        </w:rPr>
        <w:t>VPUE grant for South African Archaeology and Çatalhöyük Figurine Project ($12,000)</w:t>
      </w:r>
    </w:p>
    <w:p w14:paraId="6944A286"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2008 </w:t>
      </w:r>
      <w:r w:rsidRPr="000D669A">
        <w:rPr>
          <w:rFonts w:ascii="Garamond" w:hAnsi="Garamond"/>
        </w:rPr>
        <w:t>Stanford University Humanities Center Grant for International Heritage Ethics Workshop (with D. Rhode, Centre for Ethics) ($8500)</w:t>
      </w:r>
    </w:p>
    <w:p w14:paraId="091BE42C"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2008 </w:t>
      </w:r>
      <w:r w:rsidRPr="000D669A">
        <w:rPr>
          <w:rFonts w:ascii="Garamond" w:hAnsi="Garamond"/>
        </w:rPr>
        <w:t>Andrew W. Mellon Foundation New Directions Fellowship Extension, ($50,000)</w:t>
      </w:r>
    </w:p>
    <w:p w14:paraId="0E0D1845" w14:textId="77777777" w:rsidR="00C42788" w:rsidRPr="000D669A" w:rsidRDefault="00C42788" w:rsidP="00F14AE0">
      <w:pPr>
        <w:tabs>
          <w:tab w:val="left" w:pos="11057"/>
        </w:tabs>
        <w:ind w:right="-563"/>
        <w:rPr>
          <w:rFonts w:ascii="Garamond" w:hAnsi="Garamond"/>
        </w:rPr>
      </w:pPr>
      <w:r w:rsidRPr="000D669A">
        <w:rPr>
          <w:rFonts w:ascii="Garamond" w:hAnsi="Garamond"/>
          <w:b/>
        </w:rPr>
        <w:t>2008</w:t>
      </w:r>
      <w:r w:rsidRPr="000D669A">
        <w:rPr>
          <w:rFonts w:ascii="Garamond" w:hAnsi="Garamond"/>
        </w:rPr>
        <w:t xml:space="preserve"> VPUE Grant for Archaeology and Cultural Heritage at Mapungubwe National Park, South Africa Project ($8950)</w:t>
      </w:r>
    </w:p>
    <w:p w14:paraId="00A99CFB" w14:textId="77777777" w:rsidR="000D669A" w:rsidRPr="000D669A" w:rsidRDefault="000D669A" w:rsidP="00F14AE0">
      <w:pPr>
        <w:tabs>
          <w:tab w:val="left" w:pos="11057"/>
        </w:tabs>
        <w:ind w:right="-563"/>
        <w:rPr>
          <w:rFonts w:ascii="Garamond" w:hAnsi="Garamond"/>
          <w:b/>
        </w:rPr>
      </w:pPr>
      <w:r w:rsidRPr="000D669A">
        <w:rPr>
          <w:rFonts w:ascii="Garamond" w:hAnsi="Garamond"/>
          <w:b/>
        </w:rPr>
        <w:t xml:space="preserve">2008 </w:t>
      </w:r>
      <w:r w:rsidRPr="000D669A">
        <w:rPr>
          <w:rFonts w:ascii="Garamond" w:hAnsi="Garamond"/>
        </w:rPr>
        <w:t>New Directions Fellowship Extension, Andrew W. Mellon Foundation ($50,000)</w:t>
      </w:r>
    </w:p>
    <w:p w14:paraId="2768CFF5" w14:textId="77777777" w:rsidR="00C42788" w:rsidRPr="000D669A" w:rsidRDefault="00C42788" w:rsidP="00F14AE0">
      <w:pPr>
        <w:tabs>
          <w:tab w:val="left" w:pos="11057"/>
        </w:tabs>
        <w:ind w:right="-563"/>
        <w:rPr>
          <w:rFonts w:ascii="Garamond" w:hAnsi="Garamond"/>
        </w:rPr>
      </w:pPr>
      <w:r w:rsidRPr="000D669A">
        <w:rPr>
          <w:rFonts w:ascii="Garamond" w:hAnsi="Garamond"/>
          <w:b/>
        </w:rPr>
        <w:t>2008</w:t>
      </w:r>
      <w:r w:rsidRPr="000D669A">
        <w:rPr>
          <w:rFonts w:ascii="Garamond" w:hAnsi="Garamond"/>
        </w:rPr>
        <w:t xml:space="preserve"> VPUE grant for Çatalhöyük Figurine Project ($4800)</w:t>
      </w:r>
    </w:p>
    <w:p w14:paraId="7AFEA904" w14:textId="73F48FD6" w:rsidR="00C42788" w:rsidRPr="000D669A" w:rsidRDefault="00C42788" w:rsidP="00F14AE0">
      <w:pPr>
        <w:tabs>
          <w:tab w:val="left" w:pos="11057"/>
        </w:tabs>
        <w:ind w:right="-563"/>
        <w:rPr>
          <w:rFonts w:ascii="Garamond" w:hAnsi="Garamond"/>
        </w:rPr>
      </w:pPr>
      <w:r w:rsidRPr="000D669A">
        <w:rPr>
          <w:rFonts w:ascii="Garamond" w:hAnsi="Garamond"/>
          <w:b/>
        </w:rPr>
        <w:t>2008</w:t>
      </w:r>
      <w:r w:rsidRPr="000D669A">
        <w:rPr>
          <w:rFonts w:ascii="Garamond" w:hAnsi="Garamond"/>
        </w:rPr>
        <w:t xml:space="preserve"> Co-investigator (one of 20+) Intellectual Property Issues in Cultural Heritage: Theory, Practice, Policy, Ethics. Social Sciences and Humanities Research Council of Canada ($2</w:t>
      </w:r>
      <w:r w:rsidR="00B1034D">
        <w:rPr>
          <w:rFonts w:ascii="Garamond" w:hAnsi="Garamond"/>
        </w:rPr>
        <w:t>.5 million</w:t>
      </w:r>
      <w:r w:rsidRPr="000D669A">
        <w:rPr>
          <w:rFonts w:ascii="Garamond" w:hAnsi="Garamond"/>
        </w:rPr>
        <w:t xml:space="preserve"> over 7 years)</w:t>
      </w:r>
    </w:p>
    <w:p w14:paraId="16A6F571" w14:textId="77777777" w:rsidR="00C42788" w:rsidRPr="000D669A" w:rsidRDefault="00C42788" w:rsidP="00F14AE0">
      <w:pPr>
        <w:tabs>
          <w:tab w:val="left" w:pos="11057"/>
        </w:tabs>
        <w:ind w:right="-563"/>
        <w:rPr>
          <w:rFonts w:ascii="Garamond" w:hAnsi="Garamond"/>
          <w:b/>
        </w:rPr>
      </w:pPr>
      <w:r w:rsidRPr="000D669A">
        <w:rPr>
          <w:rFonts w:ascii="Garamond" w:hAnsi="Garamond"/>
          <w:b/>
        </w:rPr>
        <w:t>2007</w:t>
      </w:r>
      <w:r w:rsidRPr="000D669A">
        <w:rPr>
          <w:rFonts w:ascii="Garamond" w:hAnsi="Garamond"/>
        </w:rPr>
        <w:t xml:space="preserve"> Stanford University Humanities Center Seed Grant, Heritage Ethics (with D. Rhode, Centre for Ethics) $2000 matched by both Centers ($6000)</w:t>
      </w:r>
    </w:p>
    <w:p w14:paraId="1E22B49D"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2006 </w:t>
      </w:r>
      <w:r w:rsidRPr="000D669A">
        <w:rPr>
          <w:rFonts w:ascii="Garamond" w:hAnsi="Garamond"/>
        </w:rPr>
        <w:t>Stanford Archaeology Center Grant, for Documenting Mobility and Process ($6000)</w:t>
      </w:r>
    </w:p>
    <w:p w14:paraId="3477A63B" w14:textId="77777777" w:rsidR="00C42788" w:rsidRPr="000D669A" w:rsidRDefault="00C42788" w:rsidP="00F14AE0">
      <w:pPr>
        <w:tabs>
          <w:tab w:val="left" w:pos="11057"/>
        </w:tabs>
        <w:ind w:right="-563"/>
        <w:rPr>
          <w:rFonts w:ascii="Garamond" w:hAnsi="Garamond"/>
        </w:rPr>
      </w:pPr>
      <w:r w:rsidRPr="000D669A">
        <w:rPr>
          <w:rFonts w:ascii="Garamond" w:hAnsi="Garamond"/>
          <w:b/>
        </w:rPr>
        <w:t>2006</w:t>
      </w:r>
      <w:r w:rsidRPr="000D669A">
        <w:rPr>
          <w:rFonts w:ascii="Garamond" w:hAnsi="Garamond"/>
        </w:rPr>
        <w:t xml:space="preserve"> Stanford Humanities Lab Grant for Documenting Mobility and Process: A Collaborative Exploration of Prehistoric Figurines in Çatalhöyük, Turkey ($5000)</w:t>
      </w:r>
    </w:p>
    <w:p w14:paraId="6D30EBF0" w14:textId="77777777" w:rsidR="00C42788" w:rsidRPr="000D669A" w:rsidRDefault="00C42788" w:rsidP="00F14AE0">
      <w:pPr>
        <w:tabs>
          <w:tab w:val="left" w:pos="11057"/>
        </w:tabs>
        <w:ind w:right="-563"/>
        <w:rPr>
          <w:rFonts w:ascii="Garamond" w:hAnsi="Garamond"/>
        </w:rPr>
      </w:pPr>
      <w:r w:rsidRPr="000D669A">
        <w:rPr>
          <w:rFonts w:ascii="Garamond" w:hAnsi="Garamond"/>
          <w:b/>
        </w:rPr>
        <w:t>2006</w:t>
      </w:r>
      <w:r w:rsidRPr="000D669A">
        <w:rPr>
          <w:rFonts w:ascii="Garamond" w:hAnsi="Garamond"/>
        </w:rPr>
        <w:t xml:space="preserve"> –</w:t>
      </w:r>
      <w:r w:rsidRPr="000D669A">
        <w:rPr>
          <w:rFonts w:ascii="Garamond" w:hAnsi="Garamond"/>
          <w:b/>
        </w:rPr>
        <w:t xml:space="preserve"> 2011</w:t>
      </w:r>
      <w:r w:rsidRPr="000D669A">
        <w:rPr>
          <w:rFonts w:ascii="Garamond" w:hAnsi="Garamond"/>
        </w:rPr>
        <w:t xml:space="preserve"> Andrew W. Mellon Foundation for Stanford-South Africa Heritage Exchange ($85,000 plus $15,000 from Stanford University).</w:t>
      </w:r>
    </w:p>
    <w:p w14:paraId="29E976A1" w14:textId="77777777" w:rsidR="000D669A" w:rsidRPr="000D669A" w:rsidRDefault="000D669A" w:rsidP="00F14AE0">
      <w:pPr>
        <w:tabs>
          <w:tab w:val="left" w:pos="11057"/>
        </w:tabs>
        <w:ind w:right="-563"/>
        <w:rPr>
          <w:rFonts w:ascii="Garamond" w:hAnsi="Garamond"/>
          <w:i/>
        </w:rPr>
      </w:pPr>
      <w:r w:rsidRPr="0072691F">
        <w:rPr>
          <w:rFonts w:ascii="Garamond" w:hAnsi="Garamond"/>
          <w:b/>
        </w:rPr>
        <w:t>200</w:t>
      </w:r>
      <w:r w:rsidRPr="0072691F">
        <w:rPr>
          <w:rStyle w:val="PageNumber"/>
          <w:rFonts w:ascii="Garamond" w:hAnsi="Garamond"/>
          <w:b/>
        </w:rPr>
        <w:t>4-7</w:t>
      </w:r>
      <w:r w:rsidRPr="000D669A">
        <w:rPr>
          <w:rFonts w:ascii="Garamond" w:hAnsi="Garamond"/>
          <w:b/>
        </w:rPr>
        <w:t xml:space="preserve"> </w:t>
      </w:r>
      <w:r w:rsidRPr="000D669A">
        <w:rPr>
          <w:rFonts w:ascii="Garamond" w:hAnsi="Garamond"/>
        </w:rPr>
        <w:t>New Directions Fellowship, Andrew W. Mellon Foundation ($292,000)</w:t>
      </w:r>
    </w:p>
    <w:p w14:paraId="08D85379" w14:textId="77777777" w:rsidR="00C42788" w:rsidRPr="000D669A" w:rsidRDefault="00C42788" w:rsidP="00F14AE0">
      <w:pPr>
        <w:tabs>
          <w:tab w:val="left" w:pos="11057"/>
        </w:tabs>
        <w:ind w:right="-563"/>
        <w:rPr>
          <w:rFonts w:ascii="Garamond" w:hAnsi="Garamond"/>
        </w:rPr>
      </w:pPr>
      <w:r w:rsidRPr="000D669A">
        <w:rPr>
          <w:rFonts w:ascii="Garamond" w:hAnsi="Garamond"/>
          <w:b/>
        </w:rPr>
        <w:lastRenderedPageBreak/>
        <w:t>2003</w:t>
      </w:r>
      <w:r w:rsidRPr="000D669A">
        <w:rPr>
          <w:rFonts w:ascii="Garamond" w:hAnsi="Garamond"/>
        </w:rPr>
        <w:t xml:space="preserve"> – </w:t>
      </w:r>
      <w:r w:rsidRPr="000D669A">
        <w:rPr>
          <w:rFonts w:ascii="Garamond" w:hAnsi="Garamond"/>
          <w:b/>
        </w:rPr>
        <w:t>2005</w:t>
      </w:r>
      <w:r w:rsidRPr="000D669A">
        <w:rPr>
          <w:rFonts w:ascii="Garamond" w:hAnsi="Garamond"/>
        </w:rPr>
        <w:t xml:space="preserve"> Institute for Social and Economic Research and Policy grant for Making Heritage Pay, Social and Economic Empowerment in South Africa ($10,450)</w:t>
      </w:r>
    </w:p>
    <w:p w14:paraId="6E06F10B" w14:textId="77777777" w:rsidR="00C42788" w:rsidRPr="000D669A" w:rsidRDefault="00C42788" w:rsidP="00F14AE0">
      <w:pPr>
        <w:tabs>
          <w:tab w:val="left" w:pos="11057"/>
        </w:tabs>
        <w:ind w:right="-563"/>
        <w:rPr>
          <w:rFonts w:ascii="Garamond" w:hAnsi="Garamond"/>
        </w:rPr>
      </w:pPr>
      <w:r w:rsidRPr="000D669A">
        <w:rPr>
          <w:rFonts w:ascii="Garamond" w:hAnsi="Garamond"/>
          <w:b/>
        </w:rPr>
        <w:t>2001</w:t>
      </w:r>
      <w:r w:rsidRPr="000D669A">
        <w:rPr>
          <w:rFonts w:ascii="Garamond" w:hAnsi="Garamond"/>
        </w:rPr>
        <w:t xml:space="preserve"> – </w:t>
      </w:r>
      <w:r w:rsidRPr="000D669A">
        <w:rPr>
          <w:rFonts w:ascii="Garamond" w:hAnsi="Garamond"/>
          <w:b/>
        </w:rPr>
        <w:t>2006</w:t>
      </w:r>
      <w:r w:rsidRPr="000D669A">
        <w:rPr>
          <w:rFonts w:ascii="Garamond" w:hAnsi="Garamond"/>
        </w:rPr>
        <w:t xml:space="preserve"> National Science Foundation Grant for Computational Tools for Modelling, Visualizing and Analyzing Historic and Archaeological Sites ($2 million over 5 years) </w:t>
      </w:r>
    </w:p>
    <w:p w14:paraId="1B5A13A8" w14:textId="77777777" w:rsidR="00C42788" w:rsidRPr="000D669A" w:rsidRDefault="00C42788" w:rsidP="00F14AE0">
      <w:pPr>
        <w:tabs>
          <w:tab w:val="left" w:pos="11057"/>
        </w:tabs>
        <w:ind w:right="-563"/>
        <w:rPr>
          <w:rFonts w:ascii="Garamond" w:hAnsi="Garamond"/>
          <w:b/>
        </w:rPr>
      </w:pPr>
      <w:r w:rsidRPr="000D669A">
        <w:rPr>
          <w:rFonts w:ascii="Garamond" w:hAnsi="Garamond"/>
          <w:b/>
        </w:rPr>
        <w:t>2001</w:t>
      </w:r>
      <w:r w:rsidRPr="000D669A">
        <w:rPr>
          <w:rFonts w:ascii="Garamond" w:hAnsi="Garamond"/>
        </w:rPr>
        <w:t xml:space="preserve"> Institute for Social and Economic Research and Policy grant for digital media in Egyptian excavations at Amheida ($15,000)</w:t>
      </w:r>
    </w:p>
    <w:p w14:paraId="69B0D3CB"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2000 </w:t>
      </w:r>
      <w:r w:rsidRPr="000D669A">
        <w:rPr>
          <w:rFonts w:ascii="Garamond" w:hAnsi="Garamond"/>
        </w:rPr>
        <w:t>For Excavations at Amheida, Academic Quality Fund, Columbia University ($373,500)</w:t>
      </w:r>
    </w:p>
    <w:p w14:paraId="3FBA02B0"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1998 </w:t>
      </w:r>
      <w:r w:rsidRPr="000D669A">
        <w:rPr>
          <w:rFonts w:ascii="Garamond" w:hAnsi="Garamond"/>
        </w:rPr>
        <w:t>Gerald Avery Wainwright Near Eastern Archaeology Fund (£2000)</w:t>
      </w:r>
    </w:p>
    <w:p w14:paraId="5E060203" w14:textId="77777777" w:rsidR="00C42788" w:rsidRPr="000D669A" w:rsidRDefault="00C42788" w:rsidP="00F14AE0">
      <w:pPr>
        <w:tabs>
          <w:tab w:val="left" w:pos="11057"/>
        </w:tabs>
        <w:ind w:right="-563"/>
        <w:rPr>
          <w:rFonts w:ascii="Garamond" w:hAnsi="Garamond"/>
          <w:b/>
        </w:rPr>
      </w:pPr>
      <w:r w:rsidRPr="000D669A">
        <w:rPr>
          <w:rFonts w:ascii="Garamond" w:hAnsi="Garamond"/>
          <w:b/>
        </w:rPr>
        <w:t>1998</w:t>
      </w:r>
      <w:r w:rsidRPr="000D669A">
        <w:rPr>
          <w:rFonts w:ascii="Garamond" w:hAnsi="Garamond"/>
        </w:rPr>
        <w:t xml:space="preserve"> Griffith Fund for Egyptology, University of Oxford (£1600)</w:t>
      </w:r>
    </w:p>
    <w:p w14:paraId="27881265"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1998 </w:t>
      </w:r>
      <w:r w:rsidRPr="000D669A">
        <w:rPr>
          <w:rFonts w:ascii="Garamond" w:hAnsi="Garamond"/>
        </w:rPr>
        <w:t>Faculty of Oriental Studies Grant, Oxford University</w:t>
      </w:r>
    </w:p>
    <w:p w14:paraId="2A367659" w14:textId="77777777" w:rsidR="00C42788" w:rsidRPr="000D669A" w:rsidRDefault="00C42788" w:rsidP="00F14AE0">
      <w:pPr>
        <w:tabs>
          <w:tab w:val="left" w:pos="-567"/>
          <w:tab w:val="left" w:pos="11057"/>
        </w:tabs>
        <w:ind w:right="-563"/>
        <w:rPr>
          <w:rFonts w:ascii="Garamond" w:hAnsi="Garamond"/>
        </w:rPr>
      </w:pPr>
      <w:r w:rsidRPr="000D669A">
        <w:rPr>
          <w:rFonts w:ascii="Garamond" w:hAnsi="Garamond"/>
          <w:b/>
        </w:rPr>
        <w:t>1996</w:t>
      </w:r>
      <w:r w:rsidRPr="000D669A">
        <w:rPr>
          <w:rFonts w:ascii="Garamond" w:hAnsi="Garamond"/>
        </w:rPr>
        <w:t xml:space="preserve"> Mulvey Travel Award, Faculty of Oriental Studies, University of Cambridge. Invitation from the Department of Egyptology, Leiden University, Netherlands.</w:t>
      </w:r>
    </w:p>
    <w:p w14:paraId="0666FD0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1996, 1995, 1994 </w:t>
      </w:r>
      <w:r w:rsidRPr="000D669A">
        <w:rPr>
          <w:rFonts w:ascii="Garamond" w:hAnsi="Garamond"/>
        </w:rPr>
        <w:t>King’s College Travel Fund for research and fieldwork in Egypt</w:t>
      </w:r>
    </w:p>
    <w:p w14:paraId="4F193AFC" w14:textId="77777777" w:rsidR="006E6507" w:rsidRPr="000D669A" w:rsidRDefault="006E6507" w:rsidP="00F14AE0">
      <w:pPr>
        <w:tabs>
          <w:tab w:val="left" w:pos="11057"/>
        </w:tabs>
        <w:ind w:right="-563"/>
        <w:rPr>
          <w:rFonts w:ascii="Garamond" w:hAnsi="Garamond"/>
          <w:b/>
        </w:rPr>
      </w:pPr>
    </w:p>
    <w:p w14:paraId="7D6D605F" w14:textId="1702523A" w:rsidR="002C502E" w:rsidRPr="000D669A" w:rsidRDefault="00C42788" w:rsidP="00F14AE0">
      <w:pPr>
        <w:tabs>
          <w:tab w:val="left" w:pos="11057"/>
        </w:tabs>
        <w:ind w:right="-563"/>
        <w:rPr>
          <w:rFonts w:ascii="Garamond" w:hAnsi="Garamond"/>
          <w:b/>
        </w:rPr>
      </w:pPr>
      <w:r w:rsidRPr="000D669A">
        <w:rPr>
          <w:rFonts w:ascii="Garamond" w:hAnsi="Garamond"/>
          <w:b/>
        </w:rPr>
        <w:t xml:space="preserve">FIELDWORK </w:t>
      </w:r>
    </w:p>
    <w:p w14:paraId="527FD297" w14:textId="1B5584D8" w:rsidR="00F02D43" w:rsidRPr="000D669A" w:rsidRDefault="00F02D43" w:rsidP="00F14AE0">
      <w:pPr>
        <w:ind w:right="-563"/>
        <w:jc w:val="both"/>
        <w:rPr>
          <w:rFonts w:ascii="Garamond" w:hAnsi="Garamond" w:cstheme="minorHAnsi"/>
          <w:b/>
          <w:bCs/>
          <w:color w:val="000000" w:themeColor="text1"/>
        </w:rPr>
      </w:pPr>
      <w:r w:rsidRPr="000D669A">
        <w:rPr>
          <w:rFonts w:ascii="Garamond" w:hAnsi="Garamond"/>
          <w:b/>
          <w:bCs/>
        </w:rPr>
        <w:t>2024</w:t>
      </w:r>
      <w:r w:rsidRPr="000D669A">
        <w:rPr>
          <w:rFonts w:ascii="Garamond" w:hAnsi="Garamond"/>
        </w:rPr>
        <w:t>– present</w:t>
      </w:r>
      <w:r w:rsidRPr="000D669A">
        <w:rPr>
          <w:rFonts w:ascii="Garamond" w:hAnsi="Garamond"/>
          <w:b/>
          <w:bCs/>
        </w:rPr>
        <w:t xml:space="preserve"> </w:t>
      </w:r>
      <w:r w:rsidRPr="000D669A">
        <w:rPr>
          <w:rFonts w:ascii="Garamond" w:hAnsi="Garamond" w:cstheme="minorHAnsi"/>
        </w:rPr>
        <w:t>Exploiting Cultural Heritage in 21</w:t>
      </w:r>
      <w:r w:rsidRPr="000D669A">
        <w:rPr>
          <w:rFonts w:ascii="Garamond" w:hAnsi="Garamond" w:cstheme="minorHAnsi"/>
          <w:vertAlign w:val="superscript"/>
        </w:rPr>
        <w:t>st</w:t>
      </w:r>
      <w:r w:rsidRPr="000D669A">
        <w:rPr>
          <w:rFonts w:ascii="Garamond" w:hAnsi="Garamond" w:cstheme="minorHAnsi"/>
        </w:rPr>
        <w:t xml:space="preserve"> </w:t>
      </w:r>
      <w:r w:rsidRPr="000D669A">
        <w:rPr>
          <w:rFonts w:ascii="Garamond" w:hAnsi="Garamond" w:cstheme="minorHAnsi"/>
          <w:color w:val="000000" w:themeColor="text1"/>
        </w:rPr>
        <w:t>Century Conflict</w:t>
      </w:r>
      <w:r w:rsidR="00F14AE0">
        <w:rPr>
          <w:rFonts w:ascii="Garamond" w:hAnsi="Garamond" w:cstheme="minorHAnsi"/>
          <w:color w:val="000000" w:themeColor="text1"/>
        </w:rPr>
        <w:t>: Japan, Korea, Taiwan</w:t>
      </w:r>
    </w:p>
    <w:p w14:paraId="5022CE65" w14:textId="54260AF9" w:rsidR="00FF532F" w:rsidRPr="000D669A" w:rsidRDefault="00FF532F" w:rsidP="00F14AE0">
      <w:pPr>
        <w:tabs>
          <w:tab w:val="left" w:pos="11057"/>
        </w:tabs>
        <w:ind w:right="-563"/>
        <w:rPr>
          <w:rFonts w:ascii="Garamond" w:hAnsi="Garamond"/>
          <w:b/>
          <w:bCs/>
        </w:rPr>
      </w:pPr>
      <w:r w:rsidRPr="000D669A">
        <w:rPr>
          <w:rFonts w:ascii="Garamond" w:hAnsi="Garamond"/>
          <w:b/>
          <w:bCs/>
        </w:rPr>
        <w:t>2023</w:t>
      </w:r>
      <w:r w:rsidRPr="000D669A">
        <w:rPr>
          <w:rFonts w:ascii="Garamond" w:hAnsi="Garamond"/>
        </w:rPr>
        <w:t>– present Heritage Warfare from UNESCO to NATO</w:t>
      </w:r>
    </w:p>
    <w:p w14:paraId="10057E7E" w14:textId="768464FA" w:rsidR="002C502E" w:rsidRPr="000D669A" w:rsidRDefault="00C42788" w:rsidP="00F14AE0">
      <w:pPr>
        <w:tabs>
          <w:tab w:val="left" w:pos="11057"/>
        </w:tabs>
        <w:ind w:right="-563"/>
        <w:rPr>
          <w:rFonts w:ascii="Garamond" w:hAnsi="Garamond"/>
        </w:rPr>
      </w:pPr>
      <w:r w:rsidRPr="000D669A">
        <w:rPr>
          <w:rFonts w:ascii="Garamond" w:hAnsi="Garamond"/>
          <w:b/>
          <w:bCs/>
        </w:rPr>
        <w:t xml:space="preserve">2017 </w:t>
      </w:r>
      <w:r w:rsidRPr="000D669A">
        <w:rPr>
          <w:rFonts w:ascii="Garamond" w:hAnsi="Garamond"/>
        </w:rPr>
        <w:t>– present Monumental Challenges: Heritage and Humanitarianism in India</w:t>
      </w:r>
    </w:p>
    <w:p w14:paraId="5EC9ED1E" w14:textId="3DD26763" w:rsidR="00C42788" w:rsidRPr="000D669A" w:rsidRDefault="00C42788" w:rsidP="00F14AE0">
      <w:pPr>
        <w:tabs>
          <w:tab w:val="left" w:pos="11057"/>
        </w:tabs>
        <w:ind w:right="-563"/>
        <w:rPr>
          <w:rFonts w:ascii="Garamond" w:hAnsi="Garamond"/>
          <w:b/>
        </w:rPr>
      </w:pPr>
      <w:r w:rsidRPr="000D669A">
        <w:rPr>
          <w:rFonts w:ascii="Garamond" w:hAnsi="Garamond"/>
          <w:b/>
          <w:bCs/>
        </w:rPr>
        <w:t>2011</w:t>
      </w:r>
      <w:r w:rsidR="002C502E" w:rsidRPr="000D669A">
        <w:rPr>
          <w:rFonts w:ascii="Garamond" w:hAnsi="Garamond"/>
          <w:b/>
          <w:bCs/>
        </w:rPr>
        <w:t xml:space="preserve"> </w:t>
      </w:r>
      <w:r w:rsidRPr="000D669A">
        <w:rPr>
          <w:rFonts w:ascii="Garamond" w:hAnsi="Garamond"/>
        </w:rPr>
        <w:t>– present UNESCO World Heritage: an archaeological ethnography</w:t>
      </w:r>
    </w:p>
    <w:p w14:paraId="039A8A2B" w14:textId="77777777" w:rsidR="00C42788" w:rsidRPr="000D669A" w:rsidRDefault="00C42788" w:rsidP="00F14AE0">
      <w:pPr>
        <w:pStyle w:val="Heading8"/>
        <w:tabs>
          <w:tab w:val="left" w:pos="11057"/>
        </w:tabs>
        <w:ind w:right="-563"/>
        <w:rPr>
          <w:rFonts w:ascii="Garamond" w:hAnsi="Garamond"/>
          <w:sz w:val="24"/>
          <w:szCs w:val="24"/>
          <w:u w:val="single"/>
        </w:rPr>
      </w:pPr>
      <w:r w:rsidRPr="000D669A">
        <w:rPr>
          <w:rFonts w:ascii="Garamond" w:hAnsi="Garamond"/>
          <w:sz w:val="24"/>
          <w:szCs w:val="24"/>
        </w:rPr>
        <w:t xml:space="preserve">2004 </w:t>
      </w:r>
      <w:r w:rsidRPr="000D669A">
        <w:rPr>
          <w:rFonts w:ascii="Garamond" w:hAnsi="Garamond"/>
          <w:b w:val="0"/>
          <w:sz w:val="24"/>
          <w:szCs w:val="24"/>
        </w:rPr>
        <w:t xml:space="preserve">– </w:t>
      </w:r>
      <w:r w:rsidRPr="000D669A">
        <w:rPr>
          <w:rFonts w:ascii="Garamond" w:hAnsi="Garamond"/>
          <w:sz w:val="24"/>
          <w:szCs w:val="24"/>
        </w:rPr>
        <w:t>2017</w:t>
      </w:r>
      <w:r w:rsidRPr="000D669A">
        <w:rPr>
          <w:rFonts w:ascii="Garamond" w:hAnsi="Garamond"/>
          <w:b w:val="0"/>
          <w:sz w:val="24"/>
          <w:szCs w:val="24"/>
        </w:rPr>
        <w:t xml:space="preserve"> Catalhöyük (figurines and burial goods specialist), Turkey </w:t>
      </w:r>
    </w:p>
    <w:p w14:paraId="5AB3472C" w14:textId="0F41B472" w:rsidR="00C42788" w:rsidRPr="000D669A" w:rsidRDefault="00C42788" w:rsidP="00F14AE0">
      <w:pPr>
        <w:pStyle w:val="Heading8"/>
        <w:tabs>
          <w:tab w:val="left" w:pos="11057"/>
        </w:tabs>
        <w:ind w:right="-563"/>
        <w:rPr>
          <w:rFonts w:ascii="Garamond" w:hAnsi="Garamond"/>
          <w:sz w:val="24"/>
          <w:szCs w:val="24"/>
        </w:rPr>
      </w:pPr>
      <w:r w:rsidRPr="000D669A">
        <w:rPr>
          <w:rFonts w:ascii="Garamond" w:hAnsi="Garamond"/>
          <w:sz w:val="24"/>
          <w:szCs w:val="24"/>
        </w:rPr>
        <w:t xml:space="preserve">2004 </w:t>
      </w:r>
      <w:r w:rsidRPr="000D669A">
        <w:rPr>
          <w:rFonts w:ascii="Garamond" w:hAnsi="Garamond"/>
          <w:b w:val="0"/>
          <w:sz w:val="24"/>
          <w:szCs w:val="24"/>
        </w:rPr>
        <w:t>–</w:t>
      </w:r>
      <w:r w:rsidRPr="000D669A">
        <w:rPr>
          <w:rFonts w:ascii="Garamond" w:hAnsi="Garamond"/>
          <w:i/>
          <w:sz w:val="24"/>
          <w:szCs w:val="24"/>
        </w:rPr>
        <w:t xml:space="preserve"> </w:t>
      </w:r>
      <w:r w:rsidRPr="000D669A">
        <w:rPr>
          <w:rFonts w:ascii="Garamond" w:hAnsi="Garamond"/>
          <w:sz w:val="24"/>
          <w:szCs w:val="24"/>
        </w:rPr>
        <w:t>2012</w:t>
      </w:r>
      <w:r w:rsidRPr="000D669A">
        <w:rPr>
          <w:rFonts w:ascii="Garamond" w:hAnsi="Garamond"/>
          <w:i/>
          <w:sz w:val="24"/>
          <w:szCs w:val="24"/>
        </w:rPr>
        <w:t xml:space="preserve"> </w:t>
      </w:r>
      <w:r w:rsidRPr="000D669A">
        <w:rPr>
          <w:rFonts w:ascii="Garamond" w:hAnsi="Garamond"/>
          <w:b w:val="0"/>
          <w:i/>
          <w:sz w:val="24"/>
          <w:szCs w:val="24"/>
        </w:rPr>
        <w:t>It’s Mine, It’s Yours</w:t>
      </w:r>
      <w:r w:rsidRPr="000D669A">
        <w:rPr>
          <w:rFonts w:ascii="Garamond" w:hAnsi="Garamond"/>
          <w:b w:val="0"/>
          <w:sz w:val="24"/>
          <w:szCs w:val="24"/>
        </w:rPr>
        <w:t>: Archaeology and Cultural Heritage in the Park, South Africa</w:t>
      </w:r>
      <w:r w:rsidR="00FF0170">
        <w:rPr>
          <w:rFonts w:ascii="Garamond" w:hAnsi="Garamond"/>
          <w:b w:val="0"/>
          <w:sz w:val="24"/>
          <w:szCs w:val="24"/>
        </w:rPr>
        <w:t>.</w:t>
      </w:r>
    </w:p>
    <w:p w14:paraId="2ABE3BA0" w14:textId="77777777" w:rsidR="00C42788" w:rsidRPr="000D669A" w:rsidRDefault="00C42788" w:rsidP="00F14AE0">
      <w:pPr>
        <w:pStyle w:val="Heading8"/>
        <w:tabs>
          <w:tab w:val="left" w:pos="11057"/>
        </w:tabs>
        <w:ind w:right="-563"/>
        <w:rPr>
          <w:rFonts w:ascii="Garamond" w:hAnsi="Garamond"/>
          <w:b w:val="0"/>
          <w:sz w:val="24"/>
          <w:szCs w:val="24"/>
        </w:rPr>
      </w:pPr>
      <w:r w:rsidRPr="000D669A">
        <w:rPr>
          <w:rFonts w:ascii="Garamond" w:hAnsi="Garamond"/>
          <w:sz w:val="24"/>
          <w:szCs w:val="24"/>
        </w:rPr>
        <w:t xml:space="preserve">2004 </w:t>
      </w:r>
      <w:r w:rsidRPr="000D669A">
        <w:rPr>
          <w:rFonts w:ascii="Garamond" w:hAnsi="Garamond"/>
          <w:b w:val="0"/>
          <w:sz w:val="24"/>
          <w:szCs w:val="24"/>
        </w:rPr>
        <w:softHyphen/>
        <w:t xml:space="preserve">– </w:t>
      </w:r>
      <w:r w:rsidRPr="000D669A">
        <w:rPr>
          <w:rFonts w:ascii="Garamond" w:hAnsi="Garamond"/>
          <w:sz w:val="24"/>
          <w:szCs w:val="24"/>
        </w:rPr>
        <w:t xml:space="preserve">2005 </w:t>
      </w:r>
      <w:r w:rsidRPr="000D669A">
        <w:rPr>
          <w:rFonts w:ascii="Garamond" w:hAnsi="Garamond"/>
          <w:b w:val="0"/>
          <w:sz w:val="24"/>
          <w:szCs w:val="24"/>
        </w:rPr>
        <w:t>Project Director, Documentation, Visualization and Interpretation of Archaeological Sites in Kruger National Park: The Thulamela Case Study</w:t>
      </w:r>
    </w:p>
    <w:p w14:paraId="5F023E64" w14:textId="31B76ACE" w:rsidR="00C42788" w:rsidRPr="000D669A" w:rsidRDefault="00C42788" w:rsidP="00F14AE0">
      <w:pPr>
        <w:tabs>
          <w:tab w:val="left" w:pos="11057"/>
        </w:tabs>
        <w:ind w:right="-563"/>
        <w:rPr>
          <w:rFonts w:ascii="Garamond" w:hAnsi="Garamond"/>
          <w:b/>
        </w:rPr>
      </w:pPr>
      <w:r w:rsidRPr="000D669A">
        <w:rPr>
          <w:rFonts w:ascii="Garamond" w:hAnsi="Garamond"/>
          <w:b/>
        </w:rPr>
        <w:t xml:space="preserve">2003 </w:t>
      </w:r>
      <w:r w:rsidRPr="000D669A">
        <w:rPr>
          <w:rFonts w:ascii="Garamond" w:hAnsi="Garamond"/>
        </w:rPr>
        <w:t>Kruger National Park &amp; Kimberly heritage survey</w:t>
      </w:r>
      <w:r w:rsidRPr="000D669A">
        <w:rPr>
          <w:rFonts w:ascii="Garamond" w:hAnsi="Garamond"/>
          <w:b/>
        </w:rPr>
        <w:t xml:space="preserve">, </w:t>
      </w:r>
      <w:r w:rsidRPr="000D669A">
        <w:rPr>
          <w:rFonts w:ascii="Garamond" w:hAnsi="Garamond"/>
        </w:rPr>
        <w:t>South Africa in conjunction with the Rock Art Research Institute, University of Witwatersrand</w:t>
      </w:r>
    </w:p>
    <w:p w14:paraId="7420774A" w14:textId="1CA9D787" w:rsidR="00C42788" w:rsidRPr="000D669A" w:rsidRDefault="00C42788" w:rsidP="00F14AE0">
      <w:pPr>
        <w:tabs>
          <w:tab w:val="left" w:pos="11057"/>
        </w:tabs>
        <w:ind w:right="-563"/>
        <w:rPr>
          <w:rFonts w:ascii="Garamond" w:hAnsi="Garamond"/>
        </w:rPr>
      </w:pPr>
      <w:r w:rsidRPr="000D669A">
        <w:rPr>
          <w:rFonts w:ascii="Garamond" w:hAnsi="Garamond"/>
          <w:b/>
        </w:rPr>
        <w:t xml:space="preserve">2003 </w:t>
      </w:r>
      <w:r w:rsidRPr="000D669A">
        <w:rPr>
          <w:rFonts w:ascii="Garamond" w:hAnsi="Garamond"/>
        </w:rPr>
        <w:t>Monte Polizzo, Sicily, digital archaeology</w:t>
      </w:r>
      <w:r w:rsidR="00FF0170">
        <w:rPr>
          <w:rFonts w:ascii="Garamond" w:hAnsi="Garamond"/>
        </w:rPr>
        <w:t>,</w:t>
      </w:r>
      <w:r w:rsidRPr="000D669A">
        <w:rPr>
          <w:rFonts w:ascii="Garamond" w:hAnsi="Garamond"/>
        </w:rPr>
        <w:t xml:space="preserve"> NSF project </w:t>
      </w:r>
    </w:p>
    <w:p w14:paraId="1C8D407B"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2000 </w:t>
      </w:r>
      <w:r w:rsidRPr="000D669A">
        <w:rPr>
          <w:rFonts w:ascii="Garamond" w:hAnsi="Garamond"/>
        </w:rPr>
        <w:t xml:space="preserve">– </w:t>
      </w:r>
      <w:r w:rsidRPr="000D669A">
        <w:rPr>
          <w:rFonts w:ascii="Garamond" w:hAnsi="Garamond"/>
          <w:b/>
        </w:rPr>
        <w:t xml:space="preserve">2003 </w:t>
      </w:r>
      <w:r w:rsidRPr="000D669A">
        <w:rPr>
          <w:rFonts w:ascii="Garamond" w:hAnsi="Garamond"/>
        </w:rPr>
        <w:t>Field Director</w:t>
      </w:r>
      <w:r w:rsidRPr="000D669A">
        <w:rPr>
          <w:rFonts w:ascii="Garamond" w:hAnsi="Garamond"/>
          <w:b/>
        </w:rPr>
        <w:t xml:space="preserve"> </w:t>
      </w:r>
      <w:r w:rsidRPr="000D669A">
        <w:rPr>
          <w:rFonts w:ascii="Garamond" w:hAnsi="Garamond"/>
        </w:rPr>
        <w:t>Columbia University Excavations at Amheida, Egypt</w:t>
      </w:r>
    </w:p>
    <w:p w14:paraId="71EF660E"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1998, 1999 </w:t>
      </w:r>
      <w:r w:rsidRPr="000D669A">
        <w:rPr>
          <w:rFonts w:ascii="Garamond" w:hAnsi="Garamond"/>
        </w:rPr>
        <w:t>Co-Director</w:t>
      </w:r>
      <w:r w:rsidRPr="000D669A">
        <w:rPr>
          <w:rFonts w:ascii="Garamond" w:hAnsi="Garamond"/>
          <w:b/>
        </w:rPr>
        <w:t xml:space="preserve"> </w:t>
      </w:r>
      <w:r w:rsidRPr="000D669A">
        <w:rPr>
          <w:rFonts w:ascii="Garamond" w:hAnsi="Garamond"/>
        </w:rPr>
        <w:t>South Saqqara Survey Project, Egypt</w:t>
      </w:r>
    </w:p>
    <w:p w14:paraId="082B09D8" w14:textId="77777777" w:rsidR="00C42788" w:rsidRPr="000D669A" w:rsidRDefault="00C42788" w:rsidP="00F14AE0">
      <w:pPr>
        <w:tabs>
          <w:tab w:val="left" w:pos="11057"/>
        </w:tabs>
        <w:ind w:right="-563"/>
        <w:rPr>
          <w:rFonts w:ascii="Garamond" w:hAnsi="Garamond"/>
          <w:b/>
        </w:rPr>
      </w:pPr>
      <w:r w:rsidRPr="000D669A">
        <w:rPr>
          <w:rFonts w:ascii="Garamond" w:hAnsi="Garamond"/>
          <w:b/>
        </w:rPr>
        <w:t>1995, 1996</w:t>
      </w:r>
      <w:r w:rsidRPr="000D669A">
        <w:rPr>
          <w:rFonts w:ascii="Garamond" w:hAnsi="Garamond"/>
        </w:rPr>
        <w:t xml:space="preserve"> Cambridge Theban Mission TT99, Luxor, Egypt</w:t>
      </w:r>
    </w:p>
    <w:p w14:paraId="76256687" w14:textId="77777777" w:rsidR="00C42788" w:rsidRPr="000D669A" w:rsidRDefault="00C42788" w:rsidP="00F14AE0">
      <w:pPr>
        <w:tabs>
          <w:tab w:val="left" w:pos="11057"/>
        </w:tabs>
        <w:ind w:right="-563"/>
        <w:rPr>
          <w:rFonts w:ascii="Garamond" w:hAnsi="Garamond"/>
        </w:rPr>
      </w:pPr>
      <w:r w:rsidRPr="000D669A">
        <w:rPr>
          <w:rFonts w:ascii="Garamond" w:hAnsi="Garamond"/>
          <w:b/>
        </w:rPr>
        <w:t>1995</w:t>
      </w:r>
      <w:r w:rsidRPr="000D669A">
        <w:rPr>
          <w:rFonts w:ascii="Garamond" w:hAnsi="Garamond"/>
        </w:rPr>
        <w:t xml:space="preserve"> International Mission to Kafr Hassan Dawood, East Delta, Egypt </w:t>
      </w:r>
    </w:p>
    <w:p w14:paraId="13DB38B0" w14:textId="77777777" w:rsidR="00C42788" w:rsidRPr="000D669A" w:rsidRDefault="00C42788" w:rsidP="00F14AE0">
      <w:pPr>
        <w:tabs>
          <w:tab w:val="left" w:pos="11057"/>
        </w:tabs>
        <w:ind w:right="-563"/>
        <w:rPr>
          <w:rFonts w:ascii="Garamond" w:hAnsi="Garamond"/>
        </w:rPr>
      </w:pPr>
      <w:r w:rsidRPr="000D669A">
        <w:rPr>
          <w:rFonts w:ascii="Garamond" w:hAnsi="Garamond"/>
          <w:b/>
        </w:rPr>
        <w:t>1994</w:t>
      </w:r>
      <w:r w:rsidRPr="000D669A">
        <w:rPr>
          <w:rFonts w:ascii="Garamond" w:hAnsi="Garamond"/>
        </w:rPr>
        <w:t xml:space="preserve"> Australian Expedition to Torone, Greece</w:t>
      </w:r>
    </w:p>
    <w:p w14:paraId="5C1A844A" w14:textId="77777777" w:rsidR="00C42788" w:rsidRPr="000D669A" w:rsidRDefault="00C42788" w:rsidP="00F14AE0">
      <w:pPr>
        <w:tabs>
          <w:tab w:val="left" w:pos="11057"/>
        </w:tabs>
        <w:ind w:right="-563"/>
        <w:rPr>
          <w:rFonts w:ascii="Garamond" w:hAnsi="Garamond"/>
        </w:rPr>
      </w:pPr>
      <w:r w:rsidRPr="000D669A">
        <w:rPr>
          <w:rFonts w:ascii="Garamond" w:hAnsi="Garamond"/>
          <w:b/>
        </w:rPr>
        <w:t>1993</w:t>
      </w:r>
      <w:r w:rsidRPr="000D669A">
        <w:rPr>
          <w:rFonts w:ascii="Garamond" w:hAnsi="Garamond"/>
        </w:rPr>
        <w:t xml:space="preserve"> Sydney Cyprus Survey Project, Cyprus </w:t>
      </w:r>
    </w:p>
    <w:p w14:paraId="0051E83F" w14:textId="77777777" w:rsidR="00C42788" w:rsidRPr="000D669A" w:rsidRDefault="00C42788" w:rsidP="00F14AE0">
      <w:pPr>
        <w:tabs>
          <w:tab w:val="left" w:pos="11057"/>
        </w:tabs>
        <w:ind w:right="-563"/>
        <w:rPr>
          <w:rFonts w:ascii="Garamond" w:hAnsi="Garamond"/>
        </w:rPr>
      </w:pPr>
      <w:r w:rsidRPr="000D669A">
        <w:rPr>
          <w:rFonts w:ascii="Garamond" w:hAnsi="Garamond"/>
          <w:b/>
        </w:rPr>
        <w:t>1992</w:t>
      </w:r>
      <w:r w:rsidRPr="000D669A">
        <w:rPr>
          <w:rFonts w:ascii="Garamond" w:hAnsi="Garamond"/>
        </w:rPr>
        <w:t xml:space="preserve"> Rota, Micronesia </w:t>
      </w:r>
    </w:p>
    <w:p w14:paraId="614778CD" w14:textId="00D78B16" w:rsidR="00C42788" w:rsidRPr="000D669A" w:rsidRDefault="00C42788" w:rsidP="00F14AE0">
      <w:pPr>
        <w:tabs>
          <w:tab w:val="left" w:pos="11057"/>
        </w:tabs>
        <w:ind w:right="-563"/>
        <w:rPr>
          <w:rFonts w:ascii="Garamond" w:hAnsi="Garamond"/>
          <w:b/>
        </w:rPr>
      </w:pPr>
      <w:r w:rsidRPr="000D669A">
        <w:rPr>
          <w:rFonts w:ascii="Garamond" w:hAnsi="Garamond"/>
          <w:b/>
        </w:rPr>
        <w:t>1991</w:t>
      </w:r>
      <w:r w:rsidRPr="000D669A">
        <w:rPr>
          <w:rFonts w:ascii="Garamond" w:hAnsi="Garamond"/>
        </w:rPr>
        <w:t xml:space="preserve"> Dicksons Mill, The Rocks Authority, Sydney, Austral</w:t>
      </w:r>
      <w:r w:rsidR="00307EE2" w:rsidRPr="000D669A">
        <w:rPr>
          <w:rFonts w:ascii="Garamond" w:hAnsi="Garamond"/>
        </w:rPr>
        <w:t>ia</w:t>
      </w:r>
    </w:p>
    <w:p w14:paraId="0DF227FE" w14:textId="77777777" w:rsidR="00C42788" w:rsidRPr="000D669A" w:rsidRDefault="00C42788" w:rsidP="00F14AE0">
      <w:pPr>
        <w:tabs>
          <w:tab w:val="left" w:pos="11057"/>
        </w:tabs>
        <w:ind w:right="-563"/>
        <w:rPr>
          <w:rFonts w:ascii="Garamond" w:hAnsi="Garamond"/>
        </w:rPr>
      </w:pPr>
      <w:r w:rsidRPr="000D669A">
        <w:rPr>
          <w:rFonts w:ascii="Garamond" w:hAnsi="Garamond"/>
          <w:b/>
        </w:rPr>
        <w:t>1991</w:t>
      </w:r>
      <w:r w:rsidRPr="000D669A">
        <w:rPr>
          <w:rFonts w:ascii="Garamond" w:hAnsi="Garamond"/>
        </w:rPr>
        <w:t xml:space="preserve"> Regentville, NSW, Australia</w:t>
      </w:r>
    </w:p>
    <w:p w14:paraId="1DF50322" w14:textId="77777777" w:rsidR="00C42788" w:rsidRPr="000D669A" w:rsidRDefault="00C42788" w:rsidP="00F14AE0">
      <w:pPr>
        <w:tabs>
          <w:tab w:val="left" w:pos="11057"/>
        </w:tabs>
        <w:ind w:right="-563"/>
        <w:rPr>
          <w:rFonts w:ascii="Garamond" w:hAnsi="Garamond"/>
          <w:b/>
        </w:rPr>
      </w:pPr>
    </w:p>
    <w:p w14:paraId="5B85EA3E" w14:textId="77777777" w:rsidR="00C42788" w:rsidRPr="000D669A" w:rsidRDefault="00C42788" w:rsidP="00F14AE0">
      <w:pPr>
        <w:tabs>
          <w:tab w:val="left" w:pos="11057"/>
        </w:tabs>
        <w:ind w:right="-563"/>
        <w:rPr>
          <w:rFonts w:ascii="Garamond" w:hAnsi="Garamond"/>
          <w:b/>
        </w:rPr>
      </w:pPr>
      <w:r w:rsidRPr="000D669A">
        <w:rPr>
          <w:rFonts w:ascii="Garamond" w:hAnsi="Garamond"/>
          <w:b/>
        </w:rPr>
        <w:t>TEACHING EXPERIENCE</w:t>
      </w:r>
    </w:p>
    <w:p w14:paraId="3B7843E3" w14:textId="333833D9" w:rsidR="00C42788" w:rsidRPr="000D669A" w:rsidRDefault="00C42788" w:rsidP="00F14AE0">
      <w:pPr>
        <w:tabs>
          <w:tab w:val="left" w:pos="1418"/>
          <w:tab w:val="left" w:pos="11057"/>
        </w:tabs>
        <w:ind w:left="720" w:right="-563" w:hanging="720"/>
        <w:rPr>
          <w:rFonts w:ascii="Garamond" w:hAnsi="Garamond"/>
          <w:b/>
        </w:rPr>
      </w:pPr>
      <w:r w:rsidRPr="000D669A">
        <w:rPr>
          <w:rFonts w:ascii="Garamond" w:hAnsi="Garamond"/>
          <w:b/>
        </w:rPr>
        <w:t>2020-</w:t>
      </w:r>
      <w:r w:rsidRPr="000D669A">
        <w:rPr>
          <w:rFonts w:ascii="Garamond" w:hAnsi="Garamond"/>
          <w:b/>
        </w:rPr>
        <w:tab/>
      </w:r>
      <w:r w:rsidR="00F14AE0">
        <w:rPr>
          <w:rFonts w:ascii="Garamond" w:hAnsi="Garamond"/>
          <w:b/>
        </w:rPr>
        <w:tab/>
      </w:r>
      <w:r w:rsidRPr="000D669A">
        <w:rPr>
          <w:rFonts w:ascii="Garamond" w:hAnsi="Garamond"/>
        </w:rPr>
        <w:t>Professor of Anthropology</w:t>
      </w:r>
      <w:r w:rsidR="007418F7" w:rsidRPr="000D669A">
        <w:rPr>
          <w:rFonts w:ascii="Garamond" w:hAnsi="Garamond"/>
        </w:rPr>
        <w:t xml:space="preserve">, Professor in Historic Preservation, </w:t>
      </w:r>
      <w:r w:rsidRPr="000D669A">
        <w:rPr>
          <w:rFonts w:ascii="Garamond" w:hAnsi="Garamond"/>
        </w:rPr>
        <w:t>University of</w:t>
      </w:r>
      <w:r w:rsidR="00F14AE0">
        <w:rPr>
          <w:rFonts w:ascii="Garamond" w:hAnsi="Garamond"/>
        </w:rPr>
        <w:t xml:space="preserve"> </w:t>
      </w:r>
      <w:r w:rsidRPr="000D669A">
        <w:rPr>
          <w:rFonts w:ascii="Garamond" w:hAnsi="Garamond"/>
        </w:rPr>
        <w:t>Pennsylvania</w:t>
      </w:r>
    </w:p>
    <w:p w14:paraId="0FD11C82" w14:textId="77777777" w:rsidR="00C42788" w:rsidRPr="000D669A" w:rsidRDefault="00C42788" w:rsidP="00F14AE0">
      <w:pPr>
        <w:tabs>
          <w:tab w:val="left" w:pos="1418"/>
          <w:tab w:val="left" w:pos="11057"/>
        </w:tabs>
        <w:ind w:right="-563"/>
        <w:rPr>
          <w:rFonts w:ascii="Garamond" w:hAnsi="Garamond"/>
          <w:b/>
        </w:rPr>
      </w:pPr>
      <w:r w:rsidRPr="000D669A">
        <w:rPr>
          <w:rFonts w:ascii="Garamond" w:hAnsi="Garamond"/>
          <w:b/>
        </w:rPr>
        <w:t>2005- 2020</w:t>
      </w:r>
      <w:r w:rsidRPr="000D669A">
        <w:rPr>
          <w:rFonts w:ascii="Garamond" w:hAnsi="Garamond"/>
          <w:b/>
        </w:rPr>
        <w:tab/>
      </w:r>
      <w:r w:rsidRPr="000D669A">
        <w:rPr>
          <w:rFonts w:ascii="Garamond" w:hAnsi="Garamond"/>
        </w:rPr>
        <w:t>Professor of Anthropology, Stanford University</w:t>
      </w:r>
      <w:r w:rsidRPr="000D669A">
        <w:rPr>
          <w:rFonts w:ascii="Garamond" w:hAnsi="Garamond"/>
          <w:b/>
        </w:rPr>
        <w:t xml:space="preserve"> </w:t>
      </w:r>
    </w:p>
    <w:p w14:paraId="643F4DD0" w14:textId="77777777" w:rsidR="00C42788" w:rsidRPr="000D669A" w:rsidRDefault="00C42788" w:rsidP="00F14AE0">
      <w:pPr>
        <w:tabs>
          <w:tab w:val="left" w:pos="1418"/>
          <w:tab w:val="left" w:pos="11057"/>
        </w:tabs>
        <w:ind w:right="-563"/>
        <w:rPr>
          <w:rFonts w:ascii="Garamond" w:hAnsi="Garamond"/>
          <w:b/>
        </w:rPr>
      </w:pPr>
      <w:r w:rsidRPr="000D669A">
        <w:rPr>
          <w:rFonts w:ascii="Garamond" w:hAnsi="Garamond"/>
          <w:b/>
        </w:rPr>
        <w:t>2005</w:t>
      </w:r>
      <w:r w:rsidRPr="000D669A">
        <w:rPr>
          <w:rFonts w:ascii="Garamond" w:hAnsi="Garamond"/>
          <w:b/>
        </w:rPr>
        <w:tab/>
      </w:r>
      <w:r w:rsidRPr="000D669A">
        <w:rPr>
          <w:rFonts w:ascii="Garamond" w:hAnsi="Garamond"/>
        </w:rPr>
        <w:t>Professor of Anthropology, Columbia University</w:t>
      </w:r>
      <w:r w:rsidRPr="000D669A">
        <w:rPr>
          <w:rFonts w:ascii="Garamond" w:hAnsi="Garamond"/>
          <w:b/>
        </w:rPr>
        <w:t xml:space="preserve"> </w:t>
      </w:r>
    </w:p>
    <w:p w14:paraId="6B99134E" w14:textId="77777777" w:rsidR="00C42788" w:rsidRPr="000D669A" w:rsidRDefault="00C42788" w:rsidP="00F14AE0">
      <w:pPr>
        <w:tabs>
          <w:tab w:val="left" w:pos="1418"/>
          <w:tab w:val="left" w:pos="11057"/>
        </w:tabs>
        <w:ind w:right="-563"/>
        <w:rPr>
          <w:rFonts w:ascii="Garamond" w:hAnsi="Garamond"/>
          <w:b/>
        </w:rPr>
      </w:pPr>
      <w:r w:rsidRPr="000D669A">
        <w:rPr>
          <w:rFonts w:ascii="Garamond" w:hAnsi="Garamond"/>
          <w:b/>
        </w:rPr>
        <w:t>2001-2004</w:t>
      </w:r>
      <w:r w:rsidRPr="000D669A">
        <w:rPr>
          <w:rFonts w:ascii="Garamond" w:hAnsi="Garamond"/>
          <w:b/>
        </w:rPr>
        <w:tab/>
      </w:r>
      <w:r w:rsidRPr="000D669A">
        <w:rPr>
          <w:rFonts w:ascii="Garamond" w:hAnsi="Garamond"/>
        </w:rPr>
        <w:t>Associate</w:t>
      </w:r>
      <w:r w:rsidRPr="000D669A">
        <w:rPr>
          <w:rFonts w:ascii="Garamond" w:hAnsi="Garamond"/>
          <w:b/>
        </w:rPr>
        <w:t xml:space="preserve"> </w:t>
      </w:r>
      <w:r w:rsidRPr="000D669A">
        <w:rPr>
          <w:rFonts w:ascii="Garamond" w:hAnsi="Garamond"/>
        </w:rPr>
        <w:t>Professor of Anthropology, Columbia University</w:t>
      </w:r>
    </w:p>
    <w:p w14:paraId="6A868301"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1999-2001</w:t>
      </w:r>
      <w:r w:rsidRPr="000D669A">
        <w:rPr>
          <w:rFonts w:ascii="Garamond" w:hAnsi="Garamond"/>
          <w:b/>
        </w:rPr>
        <w:tab/>
      </w:r>
      <w:r w:rsidRPr="000D669A">
        <w:rPr>
          <w:rFonts w:ascii="Garamond" w:hAnsi="Garamond"/>
        </w:rPr>
        <w:t>Assistant Professor of Anthropology, Columbia University</w:t>
      </w:r>
    </w:p>
    <w:p w14:paraId="455CBE51"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1997-1999</w:t>
      </w:r>
      <w:r w:rsidRPr="000D669A">
        <w:rPr>
          <w:rFonts w:ascii="Garamond" w:hAnsi="Garamond"/>
          <w:b/>
        </w:rPr>
        <w:tab/>
      </w:r>
      <w:r w:rsidRPr="000D669A">
        <w:rPr>
          <w:rFonts w:ascii="Garamond" w:hAnsi="Garamond"/>
        </w:rPr>
        <w:t>Lecturer at Oxford University, Oriental Institute</w:t>
      </w:r>
    </w:p>
    <w:p w14:paraId="11FDF40F"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rPr>
        <w:tab/>
        <w:t>Lecturer at Cambridge University, Archaeology Department</w:t>
      </w:r>
    </w:p>
    <w:p w14:paraId="568893A1"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rPr>
        <w:tab/>
        <w:t>Lecturer at Warwick University, School of Classics and Ancient History</w:t>
      </w:r>
    </w:p>
    <w:p w14:paraId="50945976"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rPr>
        <w:tab/>
        <w:t>Course Organizer: Private Life in Ancient Egypt. UCL Bloomsbury, London</w:t>
      </w:r>
    </w:p>
    <w:p w14:paraId="6638D2C4"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1995-1996</w:t>
      </w:r>
      <w:r w:rsidRPr="000D669A">
        <w:rPr>
          <w:rFonts w:ascii="Garamond" w:hAnsi="Garamond"/>
          <w:b/>
        </w:rPr>
        <w:tab/>
      </w:r>
      <w:r w:rsidRPr="000D669A">
        <w:rPr>
          <w:rFonts w:ascii="Garamond" w:hAnsi="Garamond"/>
        </w:rPr>
        <w:t>Lecturer for Birkbeck College and UCL Day Schools and Summer Schools</w:t>
      </w:r>
    </w:p>
    <w:p w14:paraId="2CFA8D4F" w14:textId="77777777" w:rsidR="00C42788" w:rsidRPr="000D669A" w:rsidRDefault="00C42788" w:rsidP="00F14AE0">
      <w:pPr>
        <w:tabs>
          <w:tab w:val="left" w:pos="1418"/>
          <w:tab w:val="left" w:pos="11057"/>
        </w:tabs>
        <w:ind w:right="-563" w:hanging="3860"/>
        <w:rPr>
          <w:rFonts w:ascii="Garamond" w:hAnsi="Garamond"/>
        </w:rPr>
      </w:pPr>
      <w:r w:rsidRPr="000D669A">
        <w:rPr>
          <w:rFonts w:ascii="Garamond" w:hAnsi="Garamond"/>
          <w:b/>
        </w:rPr>
        <w:lastRenderedPageBreak/>
        <w:tab/>
        <w:t>1994-1997</w:t>
      </w:r>
      <w:r w:rsidRPr="000D669A">
        <w:rPr>
          <w:rFonts w:ascii="Garamond" w:hAnsi="Garamond"/>
        </w:rPr>
        <w:t xml:space="preserve"> </w:t>
      </w:r>
      <w:r w:rsidRPr="000D669A">
        <w:rPr>
          <w:rFonts w:ascii="Garamond" w:hAnsi="Garamond"/>
        </w:rPr>
        <w:tab/>
        <w:t xml:space="preserve">Tutor in Archaeology, King's, Downing, Magdalene, Emmanuel, Pembroke, </w:t>
      </w:r>
      <w:r w:rsidRPr="000D669A">
        <w:rPr>
          <w:rFonts w:ascii="Garamond" w:hAnsi="Garamond"/>
        </w:rPr>
        <w:tab/>
        <w:t xml:space="preserve">Peterhouse Colleges, Cambridge University </w:t>
      </w:r>
    </w:p>
    <w:p w14:paraId="230BDCF4"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1993-1994</w:t>
      </w:r>
      <w:r w:rsidRPr="000D669A">
        <w:rPr>
          <w:rFonts w:ascii="Garamond" w:hAnsi="Garamond"/>
        </w:rPr>
        <w:tab/>
        <w:t xml:space="preserve">Education Officer, Nicholson Museum, University of Sydney </w:t>
      </w:r>
    </w:p>
    <w:p w14:paraId="19283A89"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1990-1993</w:t>
      </w:r>
      <w:r w:rsidRPr="000D669A">
        <w:rPr>
          <w:rFonts w:ascii="Garamond" w:hAnsi="Garamond"/>
          <w:b/>
        </w:rPr>
        <w:tab/>
      </w:r>
      <w:r w:rsidRPr="000D669A">
        <w:rPr>
          <w:rFonts w:ascii="Garamond" w:hAnsi="Garamond"/>
        </w:rPr>
        <w:t xml:space="preserve">Secondary school tutoring, Sydney </w:t>
      </w:r>
    </w:p>
    <w:p w14:paraId="375A4E98" w14:textId="77777777" w:rsidR="00C42788" w:rsidRPr="000D669A" w:rsidRDefault="00C42788" w:rsidP="00F14AE0">
      <w:pPr>
        <w:tabs>
          <w:tab w:val="left" w:pos="2268"/>
          <w:tab w:val="left" w:pos="11057"/>
        </w:tabs>
        <w:ind w:right="-563"/>
        <w:rPr>
          <w:rFonts w:ascii="Garamond" w:hAnsi="Garamond"/>
          <w:b/>
        </w:rPr>
      </w:pPr>
    </w:p>
    <w:p w14:paraId="1E85F93C" w14:textId="77777777" w:rsidR="00C42788" w:rsidRPr="000D669A" w:rsidRDefault="00C42788" w:rsidP="00F14AE0">
      <w:pPr>
        <w:tabs>
          <w:tab w:val="left" w:pos="2268"/>
          <w:tab w:val="left" w:pos="11057"/>
        </w:tabs>
        <w:ind w:right="-563"/>
        <w:rPr>
          <w:rFonts w:ascii="Garamond" w:hAnsi="Garamond"/>
        </w:rPr>
      </w:pPr>
      <w:r w:rsidRPr="000D669A">
        <w:rPr>
          <w:rFonts w:ascii="Garamond" w:hAnsi="Garamond"/>
          <w:b/>
        </w:rPr>
        <w:t>OTHER EMPLOYMENT</w:t>
      </w:r>
    </w:p>
    <w:p w14:paraId="14B72860"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1993-1994</w:t>
      </w:r>
      <w:r w:rsidRPr="000D669A">
        <w:rPr>
          <w:rFonts w:ascii="Garamond" w:hAnsi="Garamond"/>
          <w:b/>
        </w:rPr>
        <w:tab/>
      </w:r>
      <w:r w:rsidRPr="000D669A">
        <w:rPr>
          <w:rFonts w:ascii="Garamond" w:hAnsi="Garamond"/>
        </w:rPr>
        <w:t xml:space="preserve">Research Assistant, Australian Archaeological Institute at Athens, Sydney University </w:t>
      </w:r>
    </w:p>
    <w:p w14:paraId="5194997B" w14:textId="77777777" w:rsidR="00C42788" w:rsidRPr="000D669A" w:rsidRDefault="00C42788" w:rsidP="00F14AE0">
      <w:pPr>
        <w:tabs>
          <w:tab w:val="left" w:pos="1418"/>
          <w:tab w:val="left" w:pos="11057"/>
        </w:tabs>
        <w:ind w:right="-563"/>
        <w:rPr>
          <w:rFonts w:ascii="Garamond" w:hAnsi="Garamond"/>
        </w:rPr>
      </w:pPr>
      <w:r w:rsidRPr="000D669A">
        <w:rPr>
          <w:rFonts w:ascii="Garamond" w:hAnsi="Garamond"/>
          <w:b/>
        </w:rPr>
        <w:t>1994</w:t>
      </w:r>
      <w:r w:rsidRPr="000D669A">
        <w:rPr>
          <w:rFonts w:ascii="Garamond" w:hAnsi="Garamond"/>
          <w:b/>
        </w:rPr>
        <w:tab/>
      </w:r>
      <w:r w:rsidRPr="000D669A">
        <w:rPr>
          <w:rFonts w:ascii="Garamond" w:hAnsi="Garamond"/>
        </w:rPr>
        <w:t xml:space="preserve">Administrative Assistant, Research Office, Sydney University </w:t>
      </w:r>
    </w:p>
    <w:p w14:paraId="133221D9" w14:textId="77777777" w:rsidR="00AB5CE2" w:rsidRPr="000D669A" w:rsidRDefault="00AB5CE2" w:rsidP="00F14AE0">
      <w:pPr>
        <w:tabs>
          <w:tab w:val="left" w:pos="11057"/>
        </w:tabs>
        <w:ind w:right="-563"/>
        <w:rPr>
          <w:rFonts w:ascii="Garamond" w:hAnsi="Garamond"/>
          <w:b/>
        </w:rPr>
      </w:pPr>
    </w:p>
    <w:p w14:paraId="03B270A6" w14:textId="001DD2F1" w:rsidR="00C42788" w:rsidRPr="000D669A" w:rsidRDefault="00C42788" w:rsidP="00F14AE0">
      <w:pPr>
        <w:tabs>
          <w:tab w:val="left" w:pos="11057"/>
        </w:tabs>
        <w:ind w:right="-563"/>
        <w:rPr>
          <w:rFonts w:ascii="Garamond" w:hAnsi="Garamond"/>
          <w:b/>
        </w:rPr>
      </w:pPr>
      <w:r w:rsidRPr="000D669A">
        <w:rPr>
          <w:rFonts w:ascii="Garamond" w:hAnsi="Garamond"/>
          <w:b/>
        </w:rPr>
        <w:t>PUBLICATIONS</w:t>
      </w:r>
    </w:p>
    <w:p w14:paraId="6F98462D" w14:textId="77777777" w:rsidR="00C42788" w:rsidRPr="000D669A" w:rsidRDefault="00C42788" w:rsidP="00F14AE0">
      <w:pPr>
        <w:tabs>
          <w:tab w:val="left" w:pos="11057"/>
        </w:tabs>
        <w:spacing w:line="360" w:lineRule="auto"/>
        <w:ind w:right="-563"/>
        <w:rPr>
          <w:rFonts w:ascii="Garamond" w:hAnsi="Garamond"/>
          <w:b/>
          <w:i/>
        </w:rPr>
      </w:pPr>
      <w:r w:rsidRPr="000D669A">
        <w:rPr>
          <w:rFonts w:ascii="Garamond" w:hAnsi="Garamond"/>
          <w:b/>
          <w:i/>
        </w:rPr>
        <w:t>JOURNAL</w:t>
      </w:r>
    </w:p>
    <w:p w14:paraId="3FC91D31"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1999- present </w:t>
      </w:r>
      <w:r w:rsidRPr="000D669A">
        <w:rPr>
          <w:rFonts w:ascii="Garamond" w:hAnsi="Garamond"/>
        </w:rPr>
        <w:t>Founding and Managing Editor of</w:t>
      </w:r>
      <w:r w:rsidRPr="000D669A">
        <w:rPr>
          <w:rFonts w:ascii="Garamond" w:hAnsi="Garamond"/>
          <w:b/>
        </w:rPr>
        <w:t xml:space="preserve"> </w:t>
      </w:r>
      <w:r w:rsidRPr="000D669A">
        <w:rPr>
          <w:rFonts w:ascii="Garamond" w:hAnsi="Garamond"/>
        </w:rPr>
        <w:t>the</w:t>
      </w:r>
      <w:r w:rsidRPr="000D669A">
        <w:rPr>
          <w:rFonts w:ascii="Garamond" w:hAnsi="Garamond"/>
          <w:b/>
        </w:rPr>
        <w:t xml:space="preserve"> Journal of Social Archaeology, </w:t>
      </w:r>
      <w:r w:rsidRPr="000D669A">
        <w:rPr>
          <w:rFonts w:ascii="Garamond" w:hAnsi="Garamond"/>
        </w:rPr>
        <w:t>Sage Publications:</w:t>
      </w:r>
    </w:p>
    <w:p w14:paraId="2171A98F" w14:textId="77777777" w:rsidR="00C42788" w:rsidRPr="000D669A" w:rsidRDefault="00C42788" w:rsidP="00F14AE0">
      <w:pPr>
        <w:tabs>
          <w:tab w:val="left" w:pos="11057"/>
        </w:tabs>
        <w:ind w:right="-563"/>
        <w:rPr>
          <w:rFonts w:ascii="Garamond" w:hAnsi="Garamond"/>
        </w:rPr>
      </w:pPr>
      <w:r w:rsidRPr="000D669A">
        <w:rPr>
          <w:rFonts w:ascii="Garamond" w:hAnsi="Garamond"/>
        </w:rPr>
        <w:t>London.</w:t>
      </w:r>
    </w:p>
    <w:p w14:paraId="208294BD" w14:textId="77777777" w:rsidR="00C42788" w:rsidRPr="000D669A" w:rsidRDefault="00C42788" w:rsidP="00F14AE0">
      <w:pPr>
        <w:tabs>
          <w:tab w:val="left" w:pos="11057"/>
        </w:tabs>
        <w:ind w:right="-563"/>
        <w:rPr>
          <w:rFonts w:ascii="Garamond" w:hAnsi="Garamond"/>
        </w:rPr>
      </w:pPr>
    </w:p>
    <w:p w14:paraId="4C90DC91" w14:textId="77777777" w:rsidR="00C42788" w:rsidRPr="000D669A" w:rsidRDefault="00C42788" w:rsidP="00F14AE0">
      <w:pPr>
        <w:pStyle w:val="Heading6"/>
        <w:tabs>
          <w:tab w:val="left" w:pos="567"/>
          <w:tab w:val="left" w:pos="11057"/>
        </w:tabs>
        <w:ind w:right="-563" w:firstLine="0"/>
        <w:rPr>
          <w:rFonts w:ascii="Garamond" w:hAnsi="Garamond"/>
          <w:sz w:val="24"/>
          <w:szCs w:val="24"/>
        </w:rPr>
      </w:pPr>
      <w:r w:rsidRPr="000D669A">
        <w:rPr>
          <w:rFonts w:ascii="Garamond" w:hAnsi="Garamond"/>
          <w:sz w:val="24"/>
          <w:szCs w:val="24"/>
        </w:rPr>
        <w:t>BOOKS</w:t>
      </w:r>
    </w:p>
    <w:p w14:paraId="6C6A9292" w14:textId="77777777" w:rsidR="00C42788" w:rsidRPr="000D669A" w:rsidRDefault="00C42788" w:rsidP="00F14AE0">
      <w:pPr>
        <w:pStyle w:val="Heading6"/>
        <w:tabs>
          <w:tab w:val="left" w:pos="11057"/>
        </w:tabs>
        <w:ind w:right="-563" w:firstLine="0"/>
        <w:rPr>
          <w:rStyle w:val="PageNumber"/>
          <w:rFonts w:ascii="Garamond" w:hAnsi="Garamond"/>
          <w:b w:val="0"/>
          <w:i w:val="0"/>
          <w:sz w:val="24"/>
          <w:szCs w:val="24"/>
        </w:rPr>
      </w:pPr>
      <w:r w:rsidRPr="000D669A">
        <w:rPr>
          <w:rStyle w:val="PageNumber"/>
          <w:rFonts w:ascii="Garamond" w:hAnsi="Garamond"/>
          <w:i w:val="0"/>
          <w:sz w:val="24"/>
          <w:szCs w:val="24"/>
        </w:rPr>
        <w:t xml:space="preserve">2018 A Future in Ruins: UNESCO, World Heritage and the Dream of Peace, Oxford University Press: New York. </w:t>
      </w:r>
    </w:p>
    <w:p w14:paraId="4F85DA75" w14:textId="28CB0838" w:rsidR="00C42788" w:rsidRPr="000D669A" w:rsidRDefault="00C42788" w:rsidP="00F14AE0">
      <w:pPr>
        <w:pStyle w:val="Heading6"/>
        <w:tabs>
          <w:tab w:val="left" w:pos="11057"/>
        </w:tabs>
        <w:ind w:right="-563" w:firstLine="0"/>
        <w:rPr>
          <w:rStyle w:val="PageNumber"/>
          <w:rFonts w:ascii="Garamond" w:hAnsi="Garamond"/>
          <w:b w:val="0"/>
          <w:i w:val="0"/>
          <w:sz w:val="24"/>
          <w:szCs w:val="24"/>
        </w:rPr>
      </w:pPr>
      <w:r w:rsidRPr="000D669A">
        <w:rPr>
          <w:rFonts w:ascii="Garamond" w:hAnsi="Garamond"/>
          <w:i w:val="0"/>
          <w:sz w:val="24"/>
          <w:szCs w:val="24"/>
        </w:rPr>
        <w:t xml:space="preserve">• </w:t>
      </w:r>
      <w:r w:rsidRPr="000D669A">
        <w:rPr>
          <w:rFonts w:ascii="Garamond" w:hAnsi="Garamond"/>
          <w:b w:val="0"/>
          <w:i w:val="0"/>
          <w:sz w:val="24"/>
          <w:szCs w:val="24"/>
        </w:rPr>
        <w:t xml:space="preserve">Translated into </w:t>
      </w:r>
      <w:r w:rsidRPr="000D669A">
        <w:rPr>
          <w:rStyle w:val="PageNumber"/>
          <w:rFonts w:ascii="Garamond" w:hAnsi="Garamond"/>
          <w:i w:val="0"/>
          <w:sz w:val="24"/>
          <w:szCs w:val="24"/>
        </w:rPr>
        <w:t>Chinese for Yilin Press</w:t>
      </w:r>
      <w:r w:rsidRPr="000D669A">
        <w:rPr>
          <w:rStyle w:val="PageNumber"/>
          <w:rFonts w:ascii="Garamond" w:hAnsi="Garamond"/>
          <w:b w:val="0"/>
          <w:bCs/>
          <w:i w:val="0"/>
          <w:sz w:val="24"/>
          <w:szCs w:val="24"/>
        </w:rPr>
        <w:t>,</w:t>
      </w:r>
      <w:r w:rsidRPr="000D669A">
        <w:rPr>
          <w:rStyle w:val="PageNumber"/>
          <w:rFonts w:ascii="Garamond" w:hAnsi="Garamond"/>
          <w:i w:val="0"/>
          <w:sz w:val="24"/>
          <w:szCs w:val="24"/>
        </w:rPr>
        <w:t xml:space="preserve"> </w:t>
      </w:r>
      <w:r w:rsidRPr="000D669A">
        <w:rPr>
          <w:rStyle w:val="PageNumber"/>
          <w:rFonts w:ascii="Garamond" w:hAnsi="Garamond"/>
          <w:b w:val="0"/>
          <w:bCs/>
          <w:i w:val="0"/>
          <w:sz w:val="24"/>
          <w:szCs w:val="24"/>
        </w:rPr>
        <w:t xml:space="preserve">Nanjing, </w:t>
      </w:r>
      <w:r w:rsidR="00B72E3D" w:rsidRPr="000D669A">
        <w:rPr>
          <w:rStyle w:val="PageNumber"/>
          <w:rFonts w:ascii="Garamond" w:hAnsi="Garamond"/>
          <w:b w:val="0"/>
          <w:bCs/>
          <w:i w:val="0"/>
          <w:sz w:val="24"/>
          <w:szCs w:val="24"/>
        </w:rPr>
        <w:t>2021</w:t>
      </w:r>
      <w:r w:rsidRPr="000D669A">
        <w:rPr>
          <w:rStyle w:val="PageNumber"/>
          <w:rFonts w:ascii="Garamond" w:hAnsi="Garamond"/>
          <w:b w:val="0"/>
          <w:bCs/>
          <w:i w:val="0"/>
          <w:sz w:val="24"/>
          <w:szCs w:val="24"/>
        </w:rPr>
        <w:t>.</w:t>
      </w:r>
    </w:p>
    <w:p w14:paraId="5D1A983D" w14:textId="3D7FA938" w:rsidR="00C42788" w:rsidRPr="000D669A" w:rsidRDefault="00C42788" w:rsidP="00F14AE0">
      <w:pPr>
        <w:ind w:right="-563"/>
        <w:rPr>
          <w:rFonts w:ascii="Garamond" w:hAnsi="Garamond"/>
          <w:lang w:val="en-GB"/>
        </w:rPr>
      </w:pPr>
      <w:r w:rsidRPr="000D669A">
        <w:rPr>
          <w:rFonts w:ascii="Garamond" w:hAnsi="Garamond"/>
        </w:rPr>
        <w:t>•</w:t>
      </w:r>
      <w:r w:rsidRPr="000D669A">
        <w:rPr>
          <w:rFonts w:ascii="Garamond" w:hAnsi="Garamond"/>
          <w:b/>
        </w:rPr>
        <w:t xml:space="preserve"> </w:t>
      </w:r>
      <w:r w:rsidRPr="000D669A">
        <w:rPr>
          <w:rStyle w:val="PageNumber"/>
          <w:rFonts w:ascii="Garamond" w:hAnsi="Garamond"/>
        </w:rPr>
        <w:t xml:space="preserve">Winner of </w:t>
      </w:r>
      <w:r w:rsidR="00EE77B6">
        <w:rPr>
          <w:rStyle w:val="PageNumber"/>
          <w:rFonts w:ascii="Garamond" w:hAnsi="Garamond"/>
        </w:rPr>
        <w:t xml:space="preserve">the </w:t>
      </w:r>
      <w:r w:rsidRPr="000D669A">
        <w:rPr>
          <w:rStyle w:val="PageNumber"/>
          <w:rFonts w:ascii="Garamond" w:hAnsi="Garamond"/>
        </w:rPr>
        <w:t>Society for American Archaeology Book Prize in 2019.</w:t>
      </w:r>
    </w:p>
    <w:p w14:paraId="604F3EEA" w14:textId="77777777" w:rsidR="00C42788" w:rsidRPr="000D669A" w:rsidRDefault="00C42788" w:rsidP="00F14AE0">
      <w:pPr>
        <w:pStyle w:val="Heading6"/>
        <w:tabs>
          <w:tab w:val="left" w:pos="11057"/>
        </w:tabs>
        <w:ind w:right="-563" w:firstLine="0"/>
        <w:rPr>
          <w:rStyle w:val="PageNumber"/>
          <w:rFonts w:ascii="Garamond" w:hAnsi="Garamond"/>
          <w:sz w:val="24"/>
          <w:szCs w:val="24"/>
        </w:rPr>
      </w:pPr>
      <w:r w:rsidRPr="000D669A">
        <w:rPr>
          <w:rStyle w:val="PageNumber"/>
          <w:rFonts w:ascii="Garamond" w:hAnsi="Garamond"/>
          <w:i w:val="0"/>
          <w:sz w:val="24"/>
          <w:szCs w:val="24"/>
        </w:rPr>
        <w:t>2015 Global Heritage: A Reader (editor) Blackwell: Oxford.</w:t>
      </w:r>
    </w:p>
    <w:p w14:paraId="5B2D8048" w14:textId="77777777" w:rsidR="00C42788" w:rsidRPr="000D669A" w:rsidRDefault="00C42788" w:rsidP="00F14AE0">
      <w:pPr>
        <w:pStyle w:val="Heading6"/>
        <w:tabs>
          <w:tab w:val="left" w:pos="11057"/>
        </w:tabs>
        <w:ind w:right="-563" w:firstLine="0"/>
        <w:rPr>
          <w:rStyle w:val="PageNumber"/>
          <w:rFonts w:ascii="Garamond" w:hAnsi="Garamond"/>
          <w:sz w:val="24"/>
          <w:szCs w:val="24"/>
        </w:rPr>
      </w:pPr>
      <w:r w:rsidRPr="000D669A">
        <w:rPr>
          <w:rStyle w:val="PageNumber"/>
          <w:rFonts w:ascii="Garamond" w:hAnsi="Garamond"/>
          <w:i w:val="0"/>
          <w:sz w:val="24"/>
          <w:szCs w:val="24"/>
        </w:rPr>
        <w:t>2012 The Nature of Heritage: The New South Africa, Blackwell: Oxford.</w:t>
      </w:r>
    </w:p>
    <w:p w14:paraId="7B9F2BDC" w14:textId="77777777" w:rsidR="00C42788" w:rsidRPr="000D669A" w:rsidRDefault="00C42788" w:rsidP="00F14AE0">
      <w:pPr>
        <w:tabs>
          <w:tab w:val="left" w:pos="11057"/>
        </w:tabs>
        <w:ind w:right="-563"/>
        <w:rPr>
          <w:rStyle w:val="PageNumber"/>
          <w:rFonts w:ascii="Garamond" w:hAnsi="Garamond"/>
          <w:b/>
          <w:i/>
        </w:rPr>
      </w:pPr>
      <w:r w:rsidRPr="000D669A">
        <w:rPr>
          <w:rStyle w:val="PageNumber"/>
          <w:rFonts w:ascii="Garamond" w:hAnsi="Garamond"/>
          <w:b/>
          <w:bCs/>
        </w:rPr>
        <w:t>2009</w:t>
      </w:r>
      <w:r w:rsidRPr="000D669A">
        <w:rPr>
          <w:rStyle w:val="PageNumber"/>
          <w:rFonts w:ascii="Garamond" w:hAnsi="Garamond"/>
        </w:rPr>
        <w:t xml:space="preserve"> </w:t>
      </w:r>
      <w:r w:rsidRPr="000D669A">
        <w:rPr>
          <w:rStyle w:val="PageNumber"/>
          <w:rFonts w:ascii="Garamond" w:hAnsi="Garamond"/>
          <w:b/>
          <w:bCs/>
        </w:rPr>
        <w:t>Cosmopolitan Archaeologies,</w:t>
      </w:r>
      <w:r w:rsidRPr="000D669A">
        <w:rPr>
          <w:rStyle w:val="PageNumber"/>
          <w:rFonts w:ascii="Garamond" w:hAnsi="Garamond"/>
        </w:rPr>
        <w:t xml:space="preserve"> (editor) Duke University Press: Durham.</w:t>
      </w:r>
    </w:p>
    <w:p w14:paraId="246291BB" w14:textId="77777777" w:rsidR="00C42788" w:rsidRPr="000D669A" w:rsidRDefault="00C42788" w:rsidP="00F14AE0">
      <w:pPr>
        <w:tabs>
          <w:tab w:val="left" w:pos="11057"/>
        </w:tabs>
        <w:ind w:right="-563"/>
        <w:rPr>
          <w:rFonts w:ascii="Garamond" w:hAnsi="Garamond"/>
        </w:rPr>
      </w:pPr>
      <w:r w:rsidRPr="000D669A">
        <w:rPr>
          <w:rStyle w:val="PageNumber"/>
          <w:rFonts w:ascii="Garamond" w:hAnsi="Garamond"/>
          <w:b/>
          <w:bCs/>
        </w:rPr>
        <w:t>2005</w:t>
      </w:r>
      <w:r w:rsidRPr="000D669A">
        <w:rPr>
          <w:rFonts w:ascii="Garamond" w:hAnsi="Garamond"/>
          <w:b/>
          <w:bCs/>
        </w:rPr>
        <w:t xml:space="preserve"> </w:t>
      </w:r>
      <w:r w:rsidRPr="000D669A">
        <w:rPr>
          <w:rFonts w:ascii="Garamond" w:hAnsi="Garamond"/>
          <w:b/>
        </w:rPr>
        <w:t>Archaeologies of Materiality</w:t>
      </w:r>
      <w:r w:rsidRPr="000D669A">
        <w:rPr>
          <w:rFonts w:ascii="Garamond" w:hAnsi="Garamond"/>
        </w:rPr>
        <w:t>,</w:t>
      </w:r>
      <w:r w:rsidRPr="000D669A">
        <w:rPr>
          <w:rFonts w:ascii="Garamond" w:hAnsi="Garamond"/>
          <w:b/>
        </w:rPr>
        <w:t xml:space="preserve"> </w:t>
      </w:r>
      <w:r w:rsidRPr="000D669A">
        <w:rPr>
          <w:rFonts w:ascii="Garamond" w:hAnsi="Garamond"/>
        </w:rPr>
        <w:t>(editor) Blackwell: Oxford.</w:t>
      </w:r>
    </w:p>
    <w:p w14:paraId="747D81AE" w14:textId="77777777" w:rsidR="00C42788" w:rsidRPr="000D669A" w:rsidRDefault="00C42788" w:rsidP="00F14AE0">
      <w:pPr>
        <w:tabs>
          <w:tab w:val="left" w:pos="11057"/>
        </w:tabs>
        <w:ind w:right="-563"/>
        <w:rPr>
          <w:rFonts w:ascii="Garamond" w:hAnsi="Garamond"/>
        </w:rPr>
      </w:pPr>
      <w:r w:rsidRPr="000D669A">
        <w:rPr>
          <w:rFonts w:ascii="Garamond" w:hAnsi="Garamond"/>
          <w:b/>
        </w:rPr>
        <w:t>2005</w:t>
      </w:r>
      <w:r w:rsidRPr="000D669A">
        <w:rPr>
          <w:rFonts w:ascii="Garamond" w:hAnsi="Garamond"/>
        </w:rPr>
        <w:t xml:space="preserve"> </w:t>
      </w:r>
      <w:r w:rsidRPr="000D669A">
        <w:rPr>
          <w:rFonts w:ascii="Garamond" w:hAnsi="Garamond"/>
          <w:b/>
        </w:rPr>
        <w:t>Embedding</w:t>
      </w:r>
      <w:r w:rsidRPr="000D669A">
        <w:rPr>
          <w:rFonts w:ascii="Garamond" w:hAnsi="Garamond"/>
        </w:rPr>
        <w:t xml:space="preserve"> </w:t>
      </w:r>
      <w:r w:rsidRPr="000D669A">
        <w:rPr>
          <w:rFonts w:ascii="Garamond" w:hAnsi="Garamond"/>
          <w:b/>
        </w:rPr>
        <w:t>Ethics</w:t>
      </w:r>
      <w:r w:rsidRPr="000D669A">
        <w:rPr>
          <w:rFonts w:ascii="Garamond" w:hAnsi="Garamond"/>
        </w:rPr>
        <w:t>,</w:t>
      </w:r>
      <w:r w:rsidRPr="000D669A">
        <w:rPr>
          <w:rFonts w:ascii="Garamond" w:hAnsi="Garamond"/>
          <w:b/>
        </w:rPr>
        <w:t xml:space="preserve"> </w:t>
      </w:r>
      <w:r w:rsidRPr="000D669A">
        <w:rPr>
          <w:rFonts w:ascii="Garamond" w:hAnsi="Garamond"/>
        </w:rPr>
        <w:t>(edited with Peter Pels) Berg: Oxford.</w:t>
      </w:r>
    </w:p>
    <w:p w14:paraId="0DE4ECBF" w14:textId="77777777" w:rsidR="00C42788" w:rsidRPr="000D669A" w:rsidRDefault="00C42788" w:rsidP="00F14AE0">
      <w:pPr>
        <w:tabs>
          <w:tab w:val="left" w:pos="11057"/>
        </w:tabs>
        <w:ind w:right="-563"/>
        <w:rPr>
          <w:rFonts w:ascii="Garamond" w:hAnsi="Garamond"/>
          <w:b/>
        </w:rPr>
      </w:pPr>
      <w:r w:rsidRPr="000D669A">
        <w:rPr>
          <w:rFonts w:ascii="Garamond" w:hAnsi="Garamond"/>
          <w:b/>
        </w:rPr>
        <w:t>2004 Object Worlds in Ancient Egypt: Material Biographies Past and Present</w:t>
      </w:r>
      <w:r w:rsidRPr="000D669A">
        <w:rPr>
          <w:rFonts w:ascii="Garamond" w:hAnsi="Garamond"/>
        </w:rPr>
        <w:t>,</w:t>
      </w:r>
      <w:r w:rsidRPr="000D669A">
        <w:rPr>
          <w:rFonts w:ascii="Garamond" w:hAnsi="Garamond"/>
          <w:b/>
        </w:rPr>
        <w:t xml:space="preserve"> </w:t>
      </w:r>
      <w:r w:rsidRPr="000D669A">
        <w:rPr>
          <w:rFonts w:ascii="Garamond" w:hAnsi="Garamond"/>
        </w:rPr>
        <w:t xml:space="preserve">Berg: Oxford. </w:t>
      </w:r>
    </w:p>
    <w:p w14:paraId="225B0AAB" w14:textId="77777777" w:rsidR="00C42788" w:rsidRPr="000D669A" w:rsidRDefault="00C42788" w:rsidP="00F14AE0">
      <w:pPr>
        <w:tabs>
          <w:tab w:val="left" w:pos="11057"/>
        </w:tabs>
        <w:ind w:right="-563"/>
        <w:rPr>
          <w:rFonts w:ascii="Garamond" w:hAnsi="Garamond"/>
        </w:rPr>
      </w:pPr>
      <w:r w:rsidRPr="000D669A">
        <w:rPr>
          <w:rFonts w:ascii="Garamond" w:hAnsi="Garamond"/>
          <w:b/>
        </w:rPr>
        <w:t>2004 Companion to Social Archaeology</w:t>
      </w:r>
      <w:r w:rsidRPr="000D669A">
        <w:rPr>
          <w:rFonts w:ascii="Garamond" w:hAnsi="Garamond"/>
        </w:rPr>
        <w:t>, (edited with Bob Preucel) Blackwell: Oxford.</w:t>
      </w:r>
    </w:p>
    <w:p w14:paraId="19B50D34" w14:textId="2601CB12" w:rsidR="00C42788" w:rsidRPr="000D669A" w:rsidRDefault="00A5142D" w:rsidP="00F14AE0">
      <w:pPr>
        <w:tabs>
          <w:tab w:val="left" w:pos="11057"/>
        </w:tabs>
        <w:ind w:right="-563"/>
        <w:rPr>
          <w:rFonts w:ascii="Garamond" w:hAnsi="Garamond"/>
        </w:rPr>
      </w:pPr>
      <w:r w:rsidRPr="000D669A">
        <w:rPr>
          <w:rFonts w:ascii="Garamond" w:hAnsi="Garamond"/>
        </w:rPr>
        <w:t xml:space="preserve">• </w:t>
      </w:r>
      <w:r w:rsidR="00C42788" w:rsidRPr="000D669A">
        <w:rPr>
          <w:rFonts w:ascii="Garamond" w:hAnsi="Garamond"/>
        </w:rPr>
        <w:t xml:space="preserve">Winner of Choice Magazine’s </w:t>
      </w:r>
      <w:r w:rsidR="00C42788" w:rsidRPr="000D669A">
        <w:rPr>
          <w:rFonts w:ascii="Garamond" w:hAnsi="Garamond"/>
          <w:b/>
        </w:rPr>
        <w:t>Outstanding Titles</w:t>
      </w:r>
      <w:r w:rsidR="00C42788" w:rsidRPr="000D669A">
        <w:rPr>
          <w:rFonts w:ascii="Garamond" w:hAnsi="Garamond"/>
        </w:rPr>
        <w:t xml:space="preserve"> for the </w:t>
      </w:r>
      <w:r w:rsidRPr="000D669A">
        <w:rPr>
          <w:rFonts w:ascii="Garamond" w:hAnsi="Garamond"/>
        </w:rPr>
        <w:t>2004</w:t>
      </w:r>
      <w:r w:rsidR="00C42788" w:rsidRPr="000D669A">
        <w:rPr>
          <w:rFonts w:ascii="Garamond" w:hAnsi="Garamond"/>
        </w:rPr>
        <w:t>.</w:t>
      </w:r>
    </w:p>
    <w:p w14:paraId="36704146" w14:textId="57A4A50F" w:rsidR="00226121" w:rsidRPr="000D669A" w:rsidRDefault="00226121" w:rsidP="00F14AE0">
      <w:pPr>
        <w:tabs>
          <w:tab w:val="left" w:pos="11057"/>
        </w:tabs>
        <w:ind w:right="-563"/>
        <w:rPr>
          <w:rFonts w:ascii="Garamond" w:hAnsi="Garamond"/>
        </w:rPr>
      </w:pPr>
      <w:r w:rsidRPr="000D669A">
        <w:rPr>
          <w:rFonts w:ascii="Garamond" w:hAnsi="Garamond"/>
        </w:rPr>
        <w:t xml:space="preserve">• Translated into Persian </w:t>
      </w:r>
      <w:r w:rsidR="00A5142D" w:rsidRPr="000D669A">
        <w:rPr>
          <w:rFonts w:ascii="Garamond" w:hAnsi="Garamond"/>
        </w:rPr>
        <w:t>2023.</w:t>
      </w:r>
    </w:p>
    <w:p w14:paraId="51C83784" w14:textId="77777777" w:rsidR="00C42788" w:rsidRPr="000D669A" w:rsidRDefault="00C42788" w:rsidP="00F14AE0">
      <w:pPr>
        <w:tabs>
          <w:tab w:val="left" w:pos="11057"/>
        </w:tabs>
        <w:ind w:right="-563"/>
        <w:rPr>
          <w:rFonts w:ascii="Garamond" w:hAnsi="Garamond"/>
        </w:rPr>
      </w:pPr>
      <w:r w:rsidRPr="000D669A">
        <w:rPr>
          <w:rFonts w:ascii="Garamond" w:hAnsi="Garamond"/>
          <w:b/>
        </w:rPr>
        <w:t>2003 Embodied Lives: Figuring Ancient Maya and Egyptian Experience</w:t>
      </w:r>
      <w:r w:rsidRPr="000D669A">
        <w:rPr>
          <w:rFonts w:ascii="Garamond" w:hAnsi="Garamond"/>
        </w:rPr>
        <w:t>, (authored with Rosemary Joyce) Routledge: London.</w:t>
      </w:r>
    </w:p>
    <w:p w14:paraId="0906A291" w14:textId="77777777" w:rsidR="00C42788" w:rsidRPr="000D669A" w:rsidRDefault="00C42788" w:rsidP="00F14AE0">
      <w:pPr>
        <w:tabs>
          <w:tab w:val="left" w:pos="11057"/>
        </w:tabs>
        <w:ind w:right="-563"/>
        <w:rPr>
          <w:rFonts w:ascii="Garamond" w:hAnsi="Garamond"/>
        </w:rPr>
      </w:pPr>
      <w:r w:rsidRPr="000D669A">
        <w:rPr>
          <w:rFonts w:ascii="Garamond" w:hAnsi="Garamond"/>
          <w:b/>
        </w:rPr>
        <w:t>2002 Private Life in New Kingdom Egypt</w:t>
      </w:r>
      <w:r w:rsidRPr="000D669A">
        <w:rPr>
          <w:rFonts w:ascii="Garamond" w:hAnsi="Garamond"/>
        </w:rPr>
        <w:t xml:space="preserve">, Princeton University Press: Princeton. </w:t>
      </w:r>
    </w:p>
    <w:p w14:paraId="5E973F75"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Translated into French for</w:t>
      </w:r>
      <w:r w:rsidRPr="000D669A">
        <w:rPr>
          <w:rFonts w:ascii="Garamond" w:hAnsi="Garamond"/>
          <w:b/>
        </w:rPr>
        <w:t xml:space="preserve"> Editions Autrement</w:t>
      </w:r>
      <w:r w:rsidRPr="000D669A">
        <w:rPr>
          <w:rFonts w:ascii="Garamond" w:hAnsi="Garamond"/>
        </w:rPr>
        <w:t>, Paris, in association with the Louvre Museum.</w:t>
      </w:r>
    </w:p>
    <w:p w14:paraId="6B6A60D7" w14:textId="77777777" w:rsidR="00C42788" w:rsidRPr="000D669A" w:rsidRDefault="00C42788" w:rsidP="00F14AE0">
      <w:pPr>
        <w:tabs>
          <w:tab w:val="left" w:pos="11057"/>
        </w:tabs>
        <w:ind w:right="-563"/>
        <w:rPr>
          <w:rFonts w:ascii="Garamond" w:hAnsi="Garamond"/>
          <w:b/>
        </w:rPr>
      </w:pPr>
      <w:r w:rsidRPr="000D669A">
        <w:rPr>
          <w:rFonts w:ascii="Garamond" w:hAnsi="Garamond"/>
        </w:rPr>
        <w:t>•</w:t>
      </w:r>
      <w:r w:rsidRPr="000D669A">
        <w:rPr>
          <w:rFonts w:ascii="Garamond" w:hAnsi="Garamond"/>
          <w:b/>
        </w:rPr>
        <w:t xml:space="preserve"> </w:t>
      </w:r>
      <w:r w:rsidRPr="000D669A">
        <w:rPr>
          <w:rFonts w:ascii="Garamond" w:hAnsi="Garamond"/>
        </w:rPr>
        <w:t>Individual Edition published by the History Book Club in 2003.</w:t>
      </w:r>
    </w:p>
    <w:p w14:paraId="6B12032D" w14:textId="77777777" w:rsidR="00C42788" w:rsidRPr="000D669A" w:rsidRDefault="00C42788" w:rsidP="00F14AE0">
      <w:pPr>
        <w:tabs>
          <w:tab w:val="left" w:pos="11057"/>
        </w:tabs>
        <w:ind w:right="-563"/>
        <w:rPr>
          <w:rFonts w:ascii="Garamond" w:hAnsi="Garamond"/>
        </w:rPr>
      </w:pPr>
      <w:r w:rsidRPr="000D669A">
        <w:rPr>
          <w:rFonts w:ascii="Garamond" w:hAnsi="Garamond"/>
          <w:b/>
        </w:rPr>
        <w:t>1999</w:t>
      </w:r>
      <w:r w:rsidRPr="000D669A">
        <w:rPr>
          <w:rFonts w:ascii="Garamond" w:hAnsi="Garamond"/>
        </w:rPr>
        <w:t xml:space="preserve"> </w:t>
      </w:r>
      <w:r w:rsidRPr="000D669A">
        <w:rPr>
          <w:rFonts w:ascii="Garamond" w:hAnsi="Garamond"/>
          <w:b/>
        </w:rPr>
        <w:t>Archaeologies of Social Life: Age, Sex, Class Etcetera in Ancient Egypt</w:t>
      </w:r>
      <w:r w:rsidRPr="000D669A">
        <w:rPr>
          <w:rFonts w:ascii="Garamond" w:hAnsi="Garamond"/>
        </w:rPr>
        <w:t>, Social Archaeology Series. Blackwell: Oxford.</w:t>
      </w:r>
    </w:p>
    <w:p w14:paraId="2D10C4EB" w14:textId="77777777" w:rsidR="00C42788" w:rsidRPr="000D669A" w:rsidRDefault="00C42788" w:rsidP="00F14AE0">
      <w:pPr>
        <w:tabs>
          <w:tab w:val="left" w:pos="11057"/>
        </w:tabs>
        <w:ind w:right="-563"/>
        <w:rPr>
          <w:rFonts w:ascii="Garamond" w:hAnsi="Garamond"/>
        </w:rPr>
      </w:pPr>
      <w:r w:rsidRPr="000D669A">
        <w:rPr>
          <w:rFonts w:ascii="Garamond" w:hAnsi="Garamond"/>
          <w:b/>
        </w:rPr>
        <w:t>1998</w:t>
      </w:r>
      <w:r w:rsidRPr="000D669A">
        <w:rPr>
          <w:rFonts w:ascii="Garamond" w:hAnsi="Garamond"/>
        </w:rPr>
        <w:t xml:space="preserve"> </w:t>
      </w:r>
      <w:r w:rsidRPr="000D669A">
        <w:rPr>
          <w:rFonts w:ascii="Garamond" w:hAnsi="Garamond"/>
          <w:b/>
        </w:rPr>
        <w:t>Archaeology under Fire: Nationalism, Politics and Heritage in the Eastern Mediterranean and Middle East</w:t>
      </w:r>
      <w:r w:rsidRPr="000D669A">
        <w:rPr>
          <w:rFonts w:ascii="Garamond" w:hAnsi="Garamond"/>
        </w:rPr>
        <w:t>,</w:t>
      </w:r>
      <w:r w:rsidRPr="000D669A">
        <w:rPr>
          <w:rFonts w:ascii="Garamond" w:hAnsi="Garamond"/>
          <w:b/>
        </w:rPr>
        <w:t xml:space="preserve"> </w:t>
      </w:r>
      <w:r w:rsidRPr="000D669A">
        <w:rPr>
          <w:rFonts w:ascii="Garamond" w:hAnsi="Garamond"/>
        </w:rPr>
        <w:t>(Editor) Routledge: London</w:t>
      </w:r>
    </w:p>
    <w:p w14:paraId="775F30AD"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 xml:space="preserve">Translated into Greek in 2006. </w:t>
      </w:r>
    </w:p>
    <w:p w14:paraId="19DB5DBA" w14:textId="77777777" w:rsidR="00C42788" w:rsidRPr="000D669A" w:rsidRDefault="00C42788" w:rsidP="00F14AE0">
      <w:pPr>
        <w:tabs>
          <w:tab w:val="left" w:pos="11057"/>
        </w:tabs>
        <w:ind w:right="-563"/>
        <w:rPr>
          <w:rFonts w:ascii="Garamond" w:hAnsi="Garamond"/>
        </w:rPr>
      </w:pPr>
    </w:p>
    <w:p w14:paraId="0FA76C3C" w14:textId="77777777" w:rsidR="00C42788" w:rsidRPr="000D669A" w:rsidRDefault="00C42788" w:rsidP="00F14AE0">
      <w:pPr>
        <w:pStyle w:val="Heading2"/>
        <w:tabs>
          <w:tab w:val="left" w:pos="11057"/>
        </w:tabs>
        <w:ind w:left="0" w:right="-563"/>
        <w:rPr>
          <w:rFonts w:ascii="Garamond" w:hAnsi="Garamond"/>
          <w:sz w:val="24"/>
          <w:szCs w:val="24"/>
        </w:rPr>
      </w:pPr>
      <w:r w:rsidRPr="000D669A">
        <w:rPr>
          <w:rFonts w:ascii="Garamond" w:hAnsi="Garamond"/>
          <w:sz w:val="24"/>
          <w:szCs w:val="24"/>
        </w:rPr>
        <w:t>BOOK SERIES</w:t>
      </w:r>
    </w:p>
    <w:p w14:paraId="24EFEE19" w14:textId="15F8AD11" w:rsidR="00C42788" w:rsidRPr="000D669A" w:rsidRDefault="00C42788" w:rsidP="00F14AE0">
      <w:pPr>
        <w:tabs>
          <w:tab w:val="left" w:pos="11057"/>
        </w:tabs>
        <w:ind w:right="-563"/>
        <w:rPr>
          <w:rFonts w:ascii="Garamond" w:hAnsi="Garamond"/>
          <w:b/>
        </w:rPr>
      </w:pPr>
      <w:r w:rsidRPr="000D669A">
        <w:rPr>
          <w:rFonts w:ascii="Garamond" w:hAnsi="Garamond"/>
        </w:rPr>
        <w:t xml:space="preserve">• Series Editor, </w:t>
      </w:r>
      <w:r w:rsidRPr="000D669A">
        <w:rPr>
          <w:rFonts w:ascii="Garamond" w:hAnsi="Garamond"/>
          <w:b/>
        </w:rPr>
        <w:t xml:space="preserve">Studies in Global Archaeology, </w:t>
      </w:r>
      <w:r w:rsidRPr="000D669A">
        <w:rPr>
          <w:rFonts w:ascii="Garamond" w:hAnsi="Garamond"/>
        </w:rPr>
        <w:t>Blackwell: Oxford.</w:t>
      </w:r>
    </w:p>
    <w:p w14:paraId="238E06AE" w14:textId="77777777" w:rsidR="00C42788" w:rsidRPr="000D669A" w:rsidRDefault="00C42788" w:rsidP="00F14AE0">
      <w:pPr>
        <w:tabs>
          <w:tab w:val="left" w:pos="11057"/>
        </w:tabs>
        <w:ind w:right="-563"/>
        <w:rPr>
          <w:rFonts w:ascii="Garamond" w:hAnsi="Garamond"/>
        </w:rPr>
      </w:pPr>
      <w:r w:rsidRPr="000D669A">
        <w:rPr>
          <w:rFonts w:ascii="Garamond" w:hAnsi="Garamond"/>
          <w:b/>
        </w:rPr>
        <w:t>Mesoamerican Archaeology</w:t>
      </w:r>
      <w:r w:rsidRPr="000D669A">
        <w:rPr>
          <w:rFonts w:ascii="Garamond" w:hAnsi="Garamond"/>
        </w:rPr>
        <w:t>, ed. J. Hendon &amp; R.A. Joyce (2003)</w:t>
      </w:r>
      <w:r w:rsidRPr="000D669A">
        <w:rPr>
          <w:rFonts w:ascii="Garamond" w:hAnsi="Garamond"/>
        </w:rPr>
        <w:cr/>
      </w:r>
      <w:r w:rsidRPr="000D669A">
        <w:rPr>
          <w:rFonts w:ascii="Garamond" w:hAnsi="Garamond"/>
          <w:b/>
        </w:rPr>
        <w:t>Andean Archaeology</w:t>
      </w:r>
      <w:r w:rsidRPr="000D669A">
        <w:rPr>
          <w:rFonts w:ascii="Garamond" w:hAnsi="Garamond"/>
        </w:rPr>
        <w:t>, ed. H. Silverman (2004)</w:t>
      </w:r>
      <w:r w:rsidRPr="000D669A">
        <w:rPr>
          <w:rFonts w:ascii="Garamond" w:hAnsi="Garamond"/>
        </w:rPr>
        <w:cr/>
      </w:r>
      <w:r w:rsidRPr="000D669A">
        <w:rPr>
          <w:rFonts w:ascii="Garamond" w:hAnsi="Garamond"/>
          <w:b/>
        </w:rPr>
        <w:t xml:space="preserve">North American Archaeology, </w:t>
      </w:r>
      <w:r w:rsidRPr="000D669A">
        <w:rPr>
          <w:rFonts w:ascii="Garamond" w:hAnsi="Garamond"/>
          <w:snapToGrid w:val="0"/>
        </w:rPr>
        <w:t>ed. T. Pauketat &amp; D. Loren (2004)</w:t>
      </w:r>
      <w:r w:rsidRPr="000D669A">
        <w:rPr>
          <w:rFonts w:ascii="Garamond" w:hAnsi="Garamond"/>
          <w:snapToGrid w:val="0"/>
        </w:rPr>
        <w:cr/>
      </w:r>
      <w:r w:rsidRPr="000D669A">
        <w:rPr>
          <w:rFonts w:ascii="Garamond" w:hAnsi="Garamond"/>
          <w:b/>
        </w:rPr>
        <w:t>Archaeology of the Near East</w:t>
      </w:r>
      <w:r w:rsidRPr="000D669A">
        <w:rPr>
          <w:rFonts w:ascii="Garamond" w:hAnsi="Garamond"/>
        </w:rPr>
        <w:t>, ed. R. Bernbeck &amp; S. Pollock (2004)</w:t>
      </w:r>
      <w:r w:rsidRPr="000D669A">
        <w:rPr>
          <w:rFonts w:ascii="Garamond" w:hAnsi="Garamond"/>
        </w:rPr>
        <w:cr/>
      </w:r>
      <w:r w:rsidRPr="000D669A">
        <w:rPr>
          <w:rFonts w:ascii="Garamond" w:hAnsi="Garamond"/>
          <w:b/>
        </w:rPr>
        <w:t>Asian Archaeology</w:t>
      </w:r>
      <w:r w:rsidRPr="000D669A">
        <w:rPr>
          <w:rFonts w:ascii="Garamond" w:hAnsi="Garamond"/>
        </w:rPr>
        <w:t>, ed. M. Stark (2005)</w:t>
      </w:r>
      <w:r w:rsidRPr="000D669A">
        <w:rPr>
          <w:rFonts w:ascii="Garamond" w:hAnsi="Garamond"/>
          <w:snapToGrid w:val="0"/>
        </w:rPr>
        <w:cr/>
      </w:r>
      <w:r w:rsidRPr="000D669A">
        <w:rPr>
          <w:rFonts w:ascii="Garamond" w:hAnsi="Garamond"/>
          <w:b/>
        </w:rPr>
        <w:t xml:space="preserve">Archaeology of Mediterranean Prehistory, </w:t>
      </w:r>
      <w:r w:rsidRPr="000D669A">
        <w:rPr>
          <w:rFonts w:ascii="Garamond" w:hAnsi="Garamond"/>
        </w:rPr>
        <w:t>ed. E. Blake &amp; A. B. Knapp (2005)</w:t>
      </w:r>
      <w:r w:rsidRPr="000D669A">
        <w:rPr>
          <w:rFonts w:ascii="Garamond" w:hAnsi="Garamond"/>
        </w:rPr>
        <w:cr/>
      </w:r>
      <w:r w:rsidRPr="000D669A">
        <w:rPr>
          <w:rFonts w:ascii="Garamond" w:hAnsi="Garamond"/>
          <w:b/>
        </w:rPr>
        <w:lastRenderedPageBreak/>
        <w:t xml:space="preserve">Archaeological History in Oceania: Australia &amp; the Pacific Islands, </w:t>
      </w:r>
      <w:r w:rsidRPr="000D669A">
        <w:rPr>
          <w:rFonts w:ascii="Garamond" w:hAnsi="Garamond"/>
        </w:rPr>
        <w:t>ed. I. Lilley (2005)</w:t>
      </w:r>
      <w:r w:rsidRPr="000D669A">
        <w:rPr>
          <w:rFonts w:ascii="Garamond" w:hAnsi="Garamond"/>
        </w:rPr>
        <w:cr/>
      </w:r>
      <w:r w:rsidRPr="000D669A">
        <w:rPr>
          <w:rFonts w:ascii="Garamond" w:hAnsi="Garamond"/>
          <w:b/>
        </w:rPr>
        <w:t>African Archaeology: A Critical Introduction</w:t>
      </w:r>
      <w:r w:rsidRPr="000D669A">
        <w:rPr>
          <w:rFonts w:ascii="Garamond" w:hAnsi="Garamond"/>
        </w:rPr>
        <w:t>, ed. A. Stahl (2004)</w:t>
      </w:r>
      <w:r w:rsidRPr="000D669A">
        <w:rPr>
          <w:rFonts w:ascii="Garamond" w:hAnsi="Garamond"/>
        </w:rPr>
        <w:cr/>
      </w:r>
      <w:r w:rsidRPr="000D669A">
        <w:rPr>
          <w:rFonts w:ascii="Garamond" w:hAnsi="Garamond"/>
          <w:b/>
        </w:rPr>
        <w:t>Classical Archaeology</w:t>
      </w:r>
      <w:r w:rsidRPr="000D669A">
        <w:rPr>
          <w:rFonts w:ascii="Garamond" w:hAnsi="Garamond"/>
        </w:rPr>
        <w:t>, ed. S.E. Alcock &amp; R. Osborne (2006)</w:t>
      </w:r>
      <w:r w:rsidRPr="000D669A">
        <w:rPr>
          <w:rFonts w:ascii="Garamond" w:hAnsi="Garamond"/>
        </w:rPr>
        <w:cr/>
      </w:r>
      <w:r w:rsidRPr="000D669A">
        <w:rPr>
          <w:rFonts w:ascii="Garamond" w:hAnsi="Garamond"/>
          <w:b/>
        </w:rPr>
        <w:t xml:space="preserve">Historical Archaeology, </w:t>
      </w:r>
      <w:r w:rsidRPr="000D669A">
        <w:rPr>
          <w:rFonts w:ascii="Garamond" w:hAnsi="Garamond"/>
        </w:rPr>
        <w:t>ed. M. Hall &amp; S. Silliman (2006)</w:t>
      </w:r>
      <w:r w:rsidRPr="000D669A">
        <w:rPr>
          <w:rFonts w:ascii="Garamond" w:hAnsi="Garamond"/>
        </w:rPr>
        <w:cr/>
      </w:r>
      <w:r w:rsidRPr="000D669A">
        <w:rPr>
          <w:rFonts w:ascii="Garamond" w:hAnsi="Garamond"/>
          <w:b/>
        </w:rPr>
        <w:t>European Prehistory</w:t>
      </w:r>
      <w:r w:rsidRPr="000D669A">
        <w:rPr>
          <w:rFonts w:ascii="Garamond" w:hAnsi="Garamond"/>
        </w:rPr>
        <w:t>, ed. A. Jones (2008)</w:t>
      </w:r>
      <w:r w:rsidRPr="000D669A">
        <w:rPr>
          <w:rFonts w:ascii="Garamond" w:hAnsi="Garamond"/>
        </w:rPr>
        <w:cr/>
      </w:r>
      <w:r w:rsidRPr="000D669A">
        <w:rPr>
          <w:rFonts w:ascii="Garamond" w:hAnsi="Garamond"/>
          <w:b/>
        </w:rPr>
        <w:t>British Prehistory</w:t>
      </w:r>
      <w:r w:rsidRPr="000D669A">
        <w:rPr>
          <w:rFonts w:ascii="Garamond" w:hAnsi="Garamond"/>
        </w:rPr>
        <w:t>, ed. J. Pollard (2008)</w:t>
      </w:r>
    </w:p>
    <w:p w14:paraId="1AA313A2" w14:textId="77777777" w:rsidR="00C42788" w:rsidRPr="000D669A" w:rsidRDefault="00C42788" w:rsidP="00F14AE0">
      <w:pPr>
        <w:tabs>
          <w:tab w:val="left" w:pos="11057"/>
        </w:tabs>
        <w:ind w:right="-563"/>
        <w:rPr>
          <w:rFonts w:ascii="Garamond" w:hAnsi="Garamond"/>
        </w:rPr>
      </w:pPr>
      <w:r w:rsidRPr="000D669A">
        <w:rPr>
          <w:rFonts w:ascii="Garamond" w:hAnsi="Garamond"/>
          <w:b/>
        </w:rPr>
        <w:t>Egyptian Archaeology</w:t>
      </w:r>
      <w:r w:rsidRPr="000D669A">
        <w:rPr>
          <w:rFonts w:ascii="Garamond" w:hAnsi="Garamond"/>
        </w:rPr>
        <w:t>, ed. W. Wendrich (2010)</w:t>
      </w:r>
    </w:p>
    <w:p w14:paraId="7D350032" w14:textId="77777777" w:rsidR="00C42788" w:rsidRPr="000D669A" w:rsidRDefault="00C42788" w:rsidP="00F14AE0">
      <w:pPr>
        <w:tabs>
          <w:tab w:val="left" w:pos="11057"/>
        </w:tabs>
        <w:ind w:right="-563"/>
        <w:rPr>
          <w:rFonts w:ascii="Garamond" w:hAnsi="Garamond"/>
        </w:rPr>
      </w:pPr>
    </w:p>
    <w:p w14:paraId="75556FE7"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Series Editor,</w:t>
      </w:r>
      <w:r w:rsidRPr="000D669A">
        <w:rPr>
          <w:rFonts w:ascii="Garamond" w:hAnsi="Garamond"/>
          <w:b/>
        </w:rPr>
        <w:t xml:space="preserve"> Material Worlds, </w:t>
      </w:r>
      <w:r w:rsidRPr="000D669A">
        <w:rPr>
          <w:rFonts w:ascii="Garamond" w:hAnsi="Garamond"/>
        </w:rPr>
        <w:t>Duke University Press: Durham.</w:t>
      </w:r>
    </w:p>
    <w:p w14:paraId="0F52159A" w14:textId="77777777" w:rsidR="00C42788" w:rsidRPr="000D669A" w:rsidRDefault="00C42788" w:rsidP="00F14AE0">
      <w:pPr>
        <w:tabs>
          <w:tab w:val="left" w:pos="11057"/>
        </w:tabs>
        <w:ind w:right="-563"/>
        <w:rPr>
          <w:rStyle w:val="PageNumber"/>
          <w:rFonts w:ascii="Garamond" w:hAnsi="Garamond"/>
        </w:rPr>
      </w:pPr>
      <w:r w:rsidRPr="000D669A">
        <w:rPr>
          <w:rStyle w:val="PageNumber"/>
          <w:rFonts w:ascii="Garamond" w:hAnsi="Garamond"/>
          <w:b/>
          <w:bCs/>
        </w:rPr>
        <w:t>Cosmopolitan Archaeologies</w:t>
      </w:r>
      <w:r w:rsidRPr="000D669A">
        <w:rPr>
          <w:rStyle w:val="PageNumber"/>
          <w:rFonts w:ascii="Garamond" w:hAnsi="Garamond"/>
        </w:rPr>
        <w:t>, ed. L. Meskell (2009)</w:t>
      </w:r>
    </w:p>
    <w:p w14:paraId="5B135FF4" w14:textId="77777777" w:rsidR="00C42788" w:rsidRPr="000D669A" w:rsidRDefault="00C42788" w:rsidP="00F14AE0">
      <w:pPr>
        <w:tabs>
          <w:tab w:val="left" w:pos="11057"/>
        </w:tabs>
        <w:ind w:right="-563"/>
        <w:rPr>
          <w:rStyle w:val="PageNumber"/>
          <w:rFonts w:ascii="Garamond" w:hAnsi="Garamond"/>
        </w:rPr>
      </w:pPr>
      <w:r w:rsidRPr="000D669A">
        <w:rPr>
          <w:rStyle w:val="PageNumber"/>
          <w:rFonts w:ascii="Garamond" w:hAnsi="Garamond"/>
          <w:b/>
          <w:bCs/>
        </w:rPr>
        <w:t>Houses in a Landscape</w:t>
      </w:r>
      <w:r w:rsidRPr="000D669A">
        <w:rPr>
          <w:rStyle w:val="PageNumber"/>
          <w:rFonts w:ascii="Garamond" w:hAnsi="Garamond"/>
        </w:rPr>
        <w:t>, J. Hendon, (2010)</w:t>
      </w:r>
    </w:p>
    <w:p w14:paraId="4669F3E4" w14:textId="14894710" w:rsidR="00757E24" w:rsidRPr="000D669A" w:rsidRDefault="00C42788" w:rsidP="00F14AE0">
      <w:pPr>
        <w:tabs>
          <w:tab w:val="left" w:pos="11057"/>
        </w:tabs>
        <w:ind w:right="-563"/>
        <w:rPr>
          <w:rFonts w:ascii="Garamond" w:hAnsi="Garamond"/>
        </w:rPr>
      </w:pPr>
      <w:r w:rsidRPr="000D669A">
        <w:rPr>
          <w:rFonts w:ascii="Garamond" w:hAnsi="Garamond"/>
          <w:b/>
        </w:rPr>
        <w:t>Treasured Possessions, Cultured Resources: Intellectual and Cultural Property and Indigenous Rights in the Pacific</w:t>
      </w:r>
      <w:r w:rsidRPr="000D669A">
        <w:rPr>
          <w:rFonts w:ascii="Garamond" w:hAnsi="Garamond"/>
        </w:rPr>
        <w:t>, H. Geismar (2013)</w:t>
      </w:r>
    </w:p>
    <w:p w14:paraId="1EE885FF" w14:textId="77777777" w:rsidR="006E6507" w:rsidRPr="000D669A" w:rsidRDefault="006E6507" w:rsidP="00F14AE0">
      <w:pPr>
        <w:tabs>
          <w:tab w:val="left" w:pos="11057"/>
        </w:tabs>
        <w:ind w:right="-563"/>
        <w:rPr>
          <w:rFonts w:ascii="Garamond" w:hAnsi="Garamond"/>
          <w:b/>
          <w:i/>
        </w:rPr>
      </w:pPr>
    </w:p>
    <w:p w14:paraId="64FD8291" w14:textId="08FDCDA8" w:rsidR="00A21A98" w:rsidRPr="000D669A" w:rsidRDefault="00C42788" w:rsidP="00F14AE0">
      <w:pPr>
        <w:tabs>
          <w:tab w:val="left" w:pos="11057"/>
        </w:tabs>
        <w:ind w:right="-563"/>
        <w:rPr>
          <w:rFonts w:ascii="Garamond" w:hAnsi="Garamond"/>
          <w:b/>
          <w:i/>
        </w:rPr>
      </w:pPr>
      <w:r w:rsidRPr="000D669A">
        <w:rPr>
          <w:rFonts w:ascii="Garamond" w:hAnsi="Garamond"/>
          <w:b/>
          <w:i/>
        </w:rPr>
        <w:t>PAPERS</w:t>
      </w:r>
    </w:p>
    <w:p w14:paraId="3E315A93" w14:textId="26E4D447" w:rsidR="00B35603" w:rsidRPr="00B35603" w:rsidRDefault="00CC6DC9" w:rsidP="00B35603">
      <w:pPr>
        <w:ind w:right="-563"/>
        <w:jc w:val="both"/>
        <w:rPr>
          <w:rFonts w:ascii="Garamond" w:hAnsi="Garamond" w:cstheme="minorHAnsi"/>
          <w:color w:val="000000" w:themeColor="text1"/>
        </w:rPr>
      </w:pPr>
      <w:r w:rsidRPr="000D669A">
        <w:rPr>
          <w:rFonts w:ascii="Garamond" w:hAnsi="Garamond"/>
          <w:b/>
        </w:rPr>
        <w:t xml:space="preserve">2024 </w:t>
      </w:r>
      <w:r w:rsidRPr="000D669A">
        <w:rPr>
          <w:rFonts w:ascii="Garamond" w:hAnsi="Garamond"/>
          <w:color w:val="000000" w:themeColor="text1"/>
        </w:rPr>
        <w:t xml:space="preserve">• </w:t>
      </w:r>
      <w:r w:rsidRPr="000D669A">
        <w:rPr>
          <w:rFonts w:ascii="Garamond" w:hAnsi="Garamond" w:cstheme="minorHAnsi"/>
        </w:rPr>
        <w:t xml:space="preserve">Deploying </w:t>
      </w:r>
      <w:r w:rsidRPr="000D669A">
        <w:rPr>
          <w:rFonts w:ascii="Garamond" w:hAnsi="Garamond" w:cstheme="minorHAnsi"/>
          <w:color w:val="000000" w:themeColor="text1"/>
        </w:rPr>
        <w:t xml:space="preserve">Destruction: Islamic State, International actors, and Iraqi opinion in Mosul </w:t>
      </w:r>
      <w:r w:rsidRPr="000D669A">
        <w:rPr>
          <w:rFonts w:ascii="Garamond" w:hAnsi="Garamond"/>
          <w:bCs/>
          <w:color w:val="000000" w:themeColor="text1"/>
        </w:rPr>
        <w:t>(with B. Isakhan)</w:t>
      </w:r>
      <w:r w:rsidRPr="000D669A">
        <w:rPr>
          <w:rFonts w:ascii="Garamond" w:hAnsi="Garamond" w:cstheme="minorHAnsi"/>
          <w:color w:val="000000" w:themeColor="text1"/>
        </w:rPr>
        <w:t xml:space="preserve">, </w:t>
      </w:r>
      <w:r w:rsidRPr="000D669A">
        <w:rPr>
          <w:rFonts w:ascii="Garamond" w:hAnsi="Garamond" w:cstheme="minorHAnsi"/>
          <w:b/>
          <w:bCs/>
          <w:color w:val="000000" w:themeColor="text1"/>
        </w:rPr>
        <w:t>International Journal of Cultural Policy</w:t>
      </w:r>
      <w:r w:rsidRPr="000D669A">
        <w:rPr>
          <w:rFonts w:ascii="Garamond" w:hAnsi="Garamond" w:cstheme="minorHAnsi"/>
          <w:color w:val="000000" w:themeColor="text1"/>
        </w:rPr>
        <w:t>.</w:t>
      </w:r>
      <w:r w:rsidR="00E23863" w:rsidRPr="000D669A">
        <w:rPr>
          <w:rFonts w:ascii="Garamond" w:hAnsi="Garamond" w:cstheme="minorHAnsi"/>
          <w:color w:val="000000" w:themeColor="text1"/>
        </w:rPr>
        <w:t xml:space="preserve"> </w:t>
      </w:r>
      <w:r w:rsidR="00B35603">
        <w:rPr>
          <w:rFonts w:ascii="Garamond" w:hAnsi="Garamond" w:cstheme="minorHAnsi"/>
          <w:color w:val="000000" w:themeColor="text1"/>
        </w:rPr>
        <w:t>30/7: 831-847</w:t>
      </w:r>
    </w:p>
    <w:p w14:paraId="6DA46F0A" w14:textId="0B5CC1C6" w:rsidR="000F1361" w:rsidRPr="000D669A" w:rsidRDefault="000F1361" w:rsidP="00F14AE0">
      <w:pPr>
        <w:ind w:right="-563"/>
        <w:jc w:val="both"/>
        <w:rPr>
          <w:rStyle w:val="pagerange"/>
          <w:rFonts w:ascii="Garamond" w:hAnsi="Garamond" w:cs="Open Sans"/>
          <w:color w:val="000000" w:themeColor="text1"/>
          <w:shd w:val="clear" w:color="auto" w:fill="FFFFFF"/>
        </w:rPr>
      </w:pPr>
      <w:r w:rsidRPr="000D669A">
        <w:rPr>
          <w:rFonts w:ascii="Garamond" w:hAnsi="Garamond"/>
          <w:color w:val="000000" w:themeColor="text1"/>
        </w:rPr>
        <w:t xml:space="preserve">• Teardrops at the Taj: Wicked Problems of World Heritage Preservation, Pollution and Politics, </w:t>
      </w:r>
      <w:r w:rsidRPr="000D669A">
        <w:rPr>
          <w:rFonts w:ascii="Garamond" w:hAnsi="Garamond"/>
          <w:b/>
          <w:bCs/>
          <w:color w:val="000000" w:themeColor="text1"/>
        </w:rPr>
        <w:t>International Journal of Heritage Studies</w:t>
      </w:r>
      <w:r w:rsidRPr="000D669A">
        <w:rPr>
          <w:rFonts w:ascii="Garamond" w:hAnsi="Garamond"/>
          <w:color w:val="000000" w:themeColor="text1"/>
        </w:rPr>
        <w:t xml:space="preserve">. </w:t>
      </w:r>
      <w:r w:rsidR="008E22D1" w:rsidRPr="000D669A">
        <w:rPr>
          <w:rStyle w:val="volumeissue"/>
          <w:rFonts w:ascii="Garamond" w:hAnsi="Garamond" w:cs="Open Sans"/>
          <w:color w:val="000000" w:themeColor="text1"/>
          <w:shd w:val="clear" w:color="auto" w:fill="FFFFFF"/>
        </w:rPr>
        <w:t>30/4:</w:t>
      </w:r>
      <w:r w:rsidR="008E22D1" w:rsidRPr="000D669A">
        <w:rPr>
          <w:rFonts w:ascii="Garamond" w:hAnsi="Garamond" w:cs="Open Sans"/>
          <w:color w:val="000000" w:themeColor="text1"/>
          <w:shd w:val="clear" w:color="auto" w:fill="FFFFFF"/>
        </w:rPr>
        <w:t> </w:t>
      </w:r>
      <w:r w:rsidR="008E22D1" w:rsidRPr="000D669A">
        <w:rPr>
          <w:rStyle w:val="pagerange"/>
          <w:rFonts w:ascii="Garamond" w:hAnsi="Garamond" w:cs="Open Sans"/>
          <w:color w:val="000000" w:themeColor="text1"/>
          <w:shd w:val="clear" w:color="auto" w:fill="FFFFFF"/>
        </w:rPr>
        <w:t>438-453</w:t>
      </w:r>
    </w:p>
    <w:p w14:paraId="0E286D7E" w14:textId="1D318F82" w:rsidR="005C2831" w:rsidRPr="000D669A" w:rsidRDefault="005C2831" w:rsidP="00F14AE0">
      <w:pPr>
        <w:ind w:right="-563"/>
        <w:rPr>
          <w:rFonts w:ascii="Garamond" w:hAnsi="Garamond" w:cs="Calibri"/>
          <w:color w:val="000000" w:themeColor="text1"/>
        </w:rPr>
      </w:pPr>
      <w:r w:rsidRPr="000D669A">
        <w:rPr>
          <w:rFonts w:ascii="Garamond" w:hAnsi="Garamond"/>
          <w:color w:val="000000" w:themeColor="text1"/>
        </w:rPr>
        <w:t xml:space="preserve">• Saving the World: Heritage Politics at UNESCO, in L. Smith, </w:t>
      </w:r>
      <w:r w:rsidRPr="000D669A">
        <w:rPr>
          <w:rFonts w:ascii="Garamond" w:hAnsi="Garamond" w:cs="Calibri Light"/>
          <w:color w:val="000000" w:themeColor="text1"/>
          <w:bdr w:val="none" w:sz="0" w:space="0" w:color="auto" w:frame="1"/>
          <w:shd w:val="clear" w:color="auto" w:fill="FFFFFF"/>
        </w:rPr>
        <w:t xml:space="preserve">G. Bozoğlu, C. Whitehead and G. Campbell (eds), </w:t>
      </w:r>
      <w:r w:rsidRPr="000D669A">
        <w:rPr>
          <w:rFonts w:ascii="Garamond" w:hAnsi="Garamond" w:cs="Calibri Light"/>
          <w:b/>
          <w:bCs/>
          <w:color w:val="000000" w:themeColor="text1"/>
          <w:bdr w:val="none" w:sz="0" w:space="0" w:color="auto" w:frame="1"/>
          <w:shd w:val="clear" w:color="auto" w:fill="FFFFFF"/>
        </w:rPr>
        <w:t>Handbook on Heritage and Politics</w:t>
      </w:r>
      <w:r w:rsidRPr="000D669A">
        <w:rPr>
          <w:rFonts w:ascii="Garamond" w:hAnsi="Garamond" w:cs="Calibri Light"/>
          <w:color w:val="000000" w:themeColor="text1"/>
          <w:bdr w:val="none" w:sz="0" w:space="0" w:color="auto" w:frame="1"/>
          <w:shd w:val="clear" w:color="auto" w:fill="FFFFFF"/>
        </w:rPr>
        <w:t>, Routledge, London, pp. 531-533.</w:t>
      </w:r>
    </w:p>
    <w:p w14:paraId="02EFE6FC" w14:textId="1CB63096" w:rsidR="005C2831" w:rsidRPr="000D669A" w:rsidRDefault="00AC5F20" w:rsidP="00F14AE0">
      <w:pPr>
        <w:ind w:right="-563"/>
        <w:rPr>
          <w:rFonts w:ascii="Garamond" w:hAnsi="Garamond"/>
          <w:color w:val="000000" w:themeColor="text1"/>
        </w:rPr>
      </w:pPr>
      <w:r w:rsidRPr="000D669A">
        <w:rPr>
          <w:rFonts w:ascii="Garamond" w:hAnsi="Garamond"/>
          <w:color w:val="000000" w:themeColor="text1"/>
        </w:rPr>
        <w:t>• An embarrassment of riches? Comment on C. Bortolott</w:t>
      </w:r>
      <w:r w:rsidR="00F76EF9" w:rsidRPr="000D669A">
        <w:rPr>
          <w:rFonts w:ascii="Garamond" w:hAnsi="Garamond"/>
          <w:color w:val="000000" w:themeColor="text1"/>
        </w:rPr>
        <w:t>o</w:t>
      </w:r>
      <w:r w:rsidRPr="000D669A">
        <w:rPr>
          <w:rFonts w:ascii="Garamond" w:hAnsi="Garamond"/>
          <w:color w:val="000000" w:themeColor="text1"/>
        </w:rPr>
        <w:t xml:space="preserve">, ‘The Embarrassment of Heritage Alienability Affective Choices and Cultural Intimacy in the UNESCO Lifeworld, </w:t>
      </w:r>
      <w:r w:rsidRPr="000D669A">
        <w:rPr>
          <w:rFonts w:ascii="Garamond" w:hAnsi="Garamond"/>
          <w:b/>
          <w:bCs/>
          <w:color w:val="000000" w:themeColor="text1"/>
        </w:rPr>
        <w:t>Current Anthropology</w:t>
      </w:r>
      <w:r w:rsidR="00FE04AA" w:rsidRPr="000D669A">
        <w:rPr>
          <w:rFonts w:ascii="Garamond" w:hAnsi="Garamond"/>
          <w:b/>
          <w:bCs/>
          <w:color w:val="000000" w:themeColor="text1"/>
        </w:rPr>
        <w:t xml:space="preserve"> </w:t>
      </w:r>
      <w:r w:rsidR="00FE04AA" w:rsidRPr="000D669A">
        <w:rPr>
          <w:rFonts w:ascii="Garamond" w:hAnsi="Garamond" w:cs="Arial"/>
          <w:color w:val="000000" w:themeColor="text1"/>
          <w:shd w:val="clear" w:color="auto" w:fill="FFFFFF"/>
        </w:rPr>
        <w:t>65/1: 118-9</w:t>
      </w:r>
      <w:r w:rsidRPr="000D669A">
        <w:rPr>
          <w:rFonts w:ascii="Garamond" w:hAnsi="Garamond"/>
          <w:color w:val="000000" w:themeColor="text1"/>
        </w:rPr>
        <w:t xml:space="preserve">. </w:t>
      </w:r>
    </w:p>
    <w:p w14:paraId="08E3CAD3" w14:textId="263F7C81" w:rsidR="001D643F" w:rsidRPr="000D669A" w:rsidRDefault="001D643F" w:rsidP="00F14AE0">
      <w:pPr>
        <w:ind w:right="-563"/>
        <w:rPr>
          <w:rFonts w:ascii="Garamond" w:hAnsi="Garamond"/>
          <w:color w:val="000000" w:themeColor="text1"/>
        </w:rPr>
      </w:pPr>
      <w:r w:rsidRPr="000D669A">
        <w:rPr>
          <w:rFonts w:ascii="Garamond" w:hAnsi="Garamond"/>
          <w:color w:val="000000" w:themeColor="text1"/>
        </w:rPr>
        <w:t xml:space="preserve">• </w:t>
      </w:r>
      <w:r w:rsidRPr="000D669A">
        <w:rPr>
          <w:rFonts w:ascii="Garamond" w:hAnsi="Garamond"/>
          <w:b/>
          <w:bCs/>
          <w:color w:val="000000" w:themeColor="text1"/>
        </w:rPr>
        <w:t>Rebuilding the Heritage of Mosul: Public Opinion Survey Findings</w:t>
      </w:r>
      <w:r w:rsidRPr="000D669A">
        <w:rPr>
          <w:rFonts w:ascii="Garamond" w:hAnsi="Garamond"/>
          <w:color w:val="000000" w:themeColor="text1"/>
        </w:rPr>
        <w:t xml:space="preserve"> (with B. Isakhan, </w:t>
      </w:r>
      <w:r w:rsidR="00C53418" w:rsidRPr="000D669A">
        <w:rPr>
          <w:rFonts w:ascii="Garamond" w:hAnsi="Garamond"/>
          <w:color w:val="000000" w:themeColor="text1"/>
        </w:rPr>
        <w:t xml:space="preserve">reports </w:t>
      </w:r>
      <w:r w:rsidRPr="000D669A">
        <w:rPr>
          <w:rFonts w:ascii="Garamond" w:hAnsi="Garamond"/>
          <w:color w:val="000000" w:themeColor="text1"/>
        </w:rPr>
        <w:t>in English and Arabic). Melbourne: Deakin University.</w:t>
      </w:r>
    </w:p>
    <w:p w14:paraId="5226226B" w14:textId="7C74DFB6" w:rsidR="00225F5E" w:rsidRPr="000D669A" w:rsidRDefault="00225F5E" w:rsidP="00F14AE0">
      <w:pPr>
        <w:ind w:right="-563"/>
        <w:rPr>
          <w:rFonts w:ascii="Garamond" w:hAnsi="Garamond"/>
        </w:rPr>
      </w:pPr>
      <w:r w:rsidRPr="000D669A">
        <w:rPr>
          <w:rFonts w:ascii="Garamond" w:hAnsi="Garamond"/>
        </w:rPr>
        <w:t xml:space="preserve">• Reconstruction across the Middle East: UNESCO and the rise of Heritage INGOs (with B. Isakhan), </w:t>
      </w:r>
      <w:r w:rsidRPr="000D669A">
        <w:rPr>
          <w:rFonts w:ascii="Garamond" w:hAnsi="Garamond"/>
          <w:b/>
          <w:bCs/>
        </w:rPr>
        <w:t xml:space="preserve">Contemporary Levant </w:t>
      </w:r>
      <w:r w:rsidR="00103AEE" w:rsidRPr="000D669A">
        <w:rPr>
          <w:rFonts w:ascii="Garamond" w:eastAsiaTheme="minorHAnsi" w:hAnsi="Garamond"/>
        </w:rPr>
        <w:t>9:1, 33-49.</w:t>
      </w:r>
    </w:p>
    <w:p w14:paraId="420D0A39" w14:textId="35A915F8" w:rsidR="00225F5E" w:rsidRPr="000D669A" w:rsidRDefault="00225F5E" w:rsidP="00F14AE0">
      <w:pPr>
        <w:pStyle w:val="Heading1"/>
        <w:ind w:left="0" w:right="-563"/>
        <w:contextualSpacing/>
        <w:jc w:val="left"/>
        <w:rPr>
          <w:rFonts w:ascii="Garamond" w:hAnsi="Garamond"/>
          <w:b w:val="0"/>
          <w:szCs w:val="24"/>
        </w:rPr>
      </w:pPr>
      <w:r w:rsidRPr="000D669A">
        <w:rPr>
          <w:rFonts w:ascii="Garamond" w:hAnsi="Garamond"/>
          <w:b w:val="0"/>
          <w:bCs/>
          <w:szCs w:val="24"/>
        </w:rPr>
        <w:t xml:space="preserve">• Foreign-led heritage reconstruction after conflict: a public opinion survey of Aleppo (with B. Isakhan), </w:t>
      </w:r>
      <w:r w:rsidRPr="000D669A">
        <w:rPr>
          <w:rFonts w:ascii="Garamond" w:hAnsi="Garamond"/>
          <w:bCs/>
          <w:szCs w:val="24"/>
        </w:rPr>
        <w:t>International Journal of Heritage Studies</w:t>
      </w:r>
      <w:r w:rsidRPr="000D669A">
        <w:rPr>
          <w:rFonts w:ascii="Garamond" w:hAnsi="Garamond"/>
          <w:b w:val="0"/>
          <w:szCs w:val="24"/>
        </w:rPr>
        <w:t>.</w:t>
      </w:r>
      <w:r w:rsidR="003257EE" w:rsidRPr="000D669A">
        <w:rPr>
          <w:rFonts w:ascii="Garamond" w:hAnsi="Garamond"/>
          <w:szCs w:val="24"/>
        </w:rPr>
        <w:t xml:space="preserve"> </w:t>
      </w:r>
      <w:r w:rsidR="003257EE" w:rsidRPr="000D669A">
        <w:rPr>
          <w:rFonts w:ascii="Garamond" w:hAnsi="Garamond"/>
          <w:b w:val="0"/>
          <w:szCs w:val="24"/>
        </w:rPr>
        <w:t>30/ 7: 821–839.</w:t>
      </w:r>
    </w:p>
    <w:p w14:paraId="519895B9" w14:textId="655E2915" w:rsidR="004A17D6" w:rsidRPr="000D669A" w:rsidRDefault="004A17D6" w:rsidP="00F14AE0">
      <w:pPr>
        <w:pStyle w:val="Default"/>
        <w:ind w:right="-563"/>
        <w:rPr>
          <w:rFonts w:ascii="Garamond" w:hAnsi="Garamond"/>
        </w:rPr>
      </w:pPr>
      <w:r w:rsidRPr="000D669A">
        <w:rPr>
          <w:rFonts w:ascii="Garamond" w:hAnsi="Garamond"/>
        </w:rPr>
        <w:t xml:space="preserve">• Australian archaeology and heritage: leadership and legacy, </w:t>
      </w:r>
      <w:r w:rsidRPr="000D669A">
        <w:rPr>
          <w:rFonts w:ascii="Garamond" w:hAnsi="Garamond"/>
          <w:b/>
          <w:bCs/>
        </w:rPr>
        <w:t>Australian Archaeology</w:t>
      </w:r>
      <w:r w:rsidRPr="000D669A">
        <w:rPr>
          <w:rFonts w:ascii="Garamond" w:hAnsi="Garamond"/>
        </w:rPr>
        <w:t xml:space="preserve"> 50</w:t>
      </w:r>
      <w:r w:rsidRPr="000D669A">
        <w:rPr>
          <w:rFonts w:ascii="Garamond" w:hAnsi="Garamond"/>
          <w:vertAlign w:val="superscript"/>
        </w:rPr>
        <w:t>th</w:t>
      </w:r>
      <w:r w:rsidRPr="000D669A">
        <w:rPr>
          <w:rFonts w:ascii="Garamond" w:hAnsi="Garamond"/>
        </w:rPr>
        <w:t xml:space="preserve"> anniversary issue, 90/1: 87-88.</w:t>
      </w:r>
    </w:p>
    <w:p w14:paraId="37748931" w14:textId="6D253585" w:rsidR="00063DEE" w:rsidRPr="000D669A" w:rsidRDefault="00063DEE" w:rsidP="00F14AE0">
      <w:pPr>
        <w:ind w:right="-563"/>
        <w:rPr>
          <w:rFonts w:ascii="Garamond" w:hAnsi="Garamond"/>
          <w:color w:val="000000" w:themeColor="text1"/>
        </w:rPr>
      </w:pPr>
      <w:r w:rsidRPr="000D669A">
        <w:rPr>
          <w:rFonts w:ascii="Garamond" w:hAnsi="Garamond"/>
          <w:color w:val="000000" w:themeColor="text1"/>
        </w:rPr>
        <w:t xml:space="preserve">• </w:t>
      </w:r>
      <w:r w:rsidRPr="000D669A">
        <w:rPr>
          <w:rFonts w:ascii="Garamond" w:hAnsi="Garamond"/>
          <w:b/>
          <w:bCs/>
          <w:color w:val="000000" w:themeColor="text1"/>
        </w:rPr>
        <w:t>Rebuilding the Heritage of Aleppo: Public Opinion Survey Findings</w:t>
      </w:r>
      <w:r w:rsidRPr="000D669A">
        <w:rPr>
          <w:rFonts w:ascii="Garamond" w:hAnsi="Garamond"/>
          <w:color w:val="000000" w:themeColor="text1"/>
        </w:rPr>
        <w:t xml:space="preserve"> (with B. Isakhan, reports in English and Arabic). Melbourne: Deakin University.</w:t>
      </w:r>
    </w:p>
    <w:p w14:paraId="4359BBA7" w14:textId="1AD1125D" w:rsidR="00E651D8" w:rsidRDefault="00E651D8" w:rsidP="00F14AE0">
      <w:pPr>
        <w:ind w:right="-563"/>
        <w:rPr>
          <w:rFonts w:ascii="Garamond" w:hAnsi="Garamond" w:cs="Arial"/>
          <w:color w:val="222222"/>
          <w:shd w:val="clear" w:color="auto" w:fill="FFFFFF"/>
        </w:rPr>
      </w:pPr>
      <w:r w:rsidRPr="000D669A">
        <w:rPr>
          <w:rFonts w:ascii="Garamond" w:hAnsi="Garamond"/>
          <w:color w:val="000000" w:themeColor="text1"/>
        </w:rPr>
        <w:t xml:space="preserve">• </w:t>
      </w:r>
      <w:r w:rsidRPr="000D669A">
        <w:rPr>
          <w:rFonts w:ascii="Garamond" w:hAnsi="Garamond" w:cs="Arial"/>
          <w:color w:val="222222"/>
          <w:shd w:val="clear" w:color="auto" w:fill="FFFFFF"/>
        </w:rPr>
        <w:t>Heritage Protection and Reconstruction in Syria After the Islamic State (with B. Isakhan), </w:t>
      </w:r>
      <w:r w:rsidRPr="000D669A">
        <w:rPr>
          <w:rFonts w:ascii="Garamond" w:hAnsi="Garamond" w:cs="Arial"/>
          <w:b/>
          <w:bCs/>
          <w:color w:val="222222"/>
          <w:shd w:val="clear" w:color="auto" w:fill="FFFFFF"/>
        </w:rPr>
        <w:t>The Palgrave Encyclopedia of Cultural Heritage and Conflict</w:t>
      </w:r>
      <w:r w:rsidRPr="000D669A">
        <w:rPr>
          <w:rFonts w:ascii="Garamond" w:hAnsi="Garamond" w:cs="Arial"/>
          <w:color w:val="222222"/>
          <w:shd w:val="clear" w:color="auto" w:fill="FFFFFF"/>
        </w:rPr>
        <w:t>. Cham: Springer, 1-8.</w:t>
      </w:r>
    </w:p>
    <w:p w14:paraId="55A22C64" w14:textId="190B0DDE" w:rsidR="00E36769" w:rsidRPr="000D669A" w:rsidRDefault="00E36769" w:rsidP="00F14AE0">
      <w:pPr>
        <w:ind w:right="-563"/>
        <w:rPr>
          <w:rFonts w:ascii="Garamond" w:hAnsi="Garamond"/>
          <w:color w:val="000000" w:themeColor="text1"/>
        </w:rPr>
      </w:pPr>
      <w:r w:rsidRPr="000D669A">
        <w:rPr>
          <w:rFonts w:ascii="Garamond" w:hAnsi="Garamond"/>
          <w:color w:val="000000" w:themeColor="text1"/>
        </w:rPr>
        <w:t xml:space="preserve">• </w:t>
      </w:r>
      <w:r w:rsidRPr="000D669A">
        <w:rPr>
          <w:rFonts w:ascii="Garamond" w:hAnsi="Garamond"/>
          <w:color w:val="000000"/>
        </w:rPr>
        <w:t xml:space="preserve">Rebuilding Mosul: public opinion on foreign-led heritage reconstruction (with B. Isakhan), </w:t>
      </w:r>
      <w:r w:rsidRPr="000D669A">
        <w:rPr>
          <w:rFonts w:ascii="Garamond" w:hAnsi="Garamond"/>
          <w:b/>
          <w:bCs/>
          <w:color w:val="000000"/>
        </w:rPr>
        <w:t xml:space="preserve">Cooperation </w:t>
      </w:r>
      <w:r w:rsidRPr="000D669A">
        <w:rPr>
          <w:rFonts w:ascii="Garamond" w:hAnsi="Garamond"/>
          <w:b/>
          <w:bCs/>
          <w:color w:val="000000" w:themeColor="text1"/>
        </w:rPr>
        <w:t xml:space="preserve">and Conflict. </w:t>
      </w:r>
      <w:r>
        <w:rPr>
          <w:rFonts w:ascii="Garamond" w:hAnsi="Garamond"/>
          <w:b/>
          <w:bCs/>
          <w:color w:val="000000" w:themeColor="text1"/>
        </w:rPr>
        <w:t>59/3</w:t>
      </w:r>
      <w:r>
        <w:rPr>
          <w:rFonts w:ascii="Garamond" w:hAnsi="Garamond"/>
          <w:color w:val="000000" w:themeColor="text1"/>
        </w:rPr>
        <w:t>: 379-404</w:t>
      </w:r>
      <w:r w:rsidRPr="000D669A">
        <w:rPr>
          <w:rFonts w:ascii="Garamond" w:hAnsi="Garamond"/>
          <w:color w:val="000000" w:themeColor="text1"/>
        </w:rPr>
        <w:t>.</w:t>
      </w:r>
    </w:p>
    <w:p w14:paraId="3CACCD61" w14:textId="77777777" w:rsidR="00CC6DC9" w:rsidRPr="000D669A" w:rsidRDefault="00CC6DC9" w:rsidP="00F14AE0">
      <w:pPr>
        <w:autoSpaceDE w:val="0"/>
        <w:autoSpaceDN w:val="0"/>
        <w:adjustRightInd w:val="0"/>
        <w:ind w:right="-563"/>
        <w:rPr>
          <w:rFonts w:ascii="Garamond" w:hAnsi="Garamond"/>
          <w:b/>
        </w:rPr>
      </w:pPr>
    </w:p>
    <w:p w14:paraId="0F75F889" w14:textId="0EC87E95" w:rsidR="00A21A98" w:rsidRPr="000D669A" w:rsidRDefault="00A21A98" w:rsidP="00F14AE0">
      <w:pPr>
        <w:autoSpaceDE w:val="0"/>
        <w:autoSpaceDN w:val="0"/>
        <w:adjustRightInd w:val="0"/>
        <w:ind w:right="-563"/>
        <w:rPr>
          <w:rFonts w:ascii="Garamond" w:hAnsi="Garamond"/>
          <w:bCs/>
        </w:rPr>
      </w:pPr>
      <w:r w:rsidRPr="000D669A">
        <w:rPr>
          <w:rFonts w:ascii="Garamond" w:hAnsi="Garamond"/>
          <w:b/>
        </w:rPr>
        <w:t xml:space="preserve">2023 </w:t>
      </w:r>
      <w:r w:rsidRPr="000D669A">
        <w:rPr>
          <w:rFonts w:ascii="Garamond" w:hAnsi="Garamond"/>
        </w:rPr>
        <w:t xml:space="preserve">• </w:t>
      </w:r>
      <w:r w:rsidRPr="000D669A">
        <w:rPr>
          <w:rFonts w:ascii="Garamond" w:hAnsi="Garamond"/>
          <w:bCs/>
        </w:rPr>
        <w:t>The Cold War, American Archaeology, and UNESCO in Egypt and Syria (with C. Luke),</w:t>
      </w:r>
      <w:r w:rsidRPr="000D669A">
        <w:rPr>
          <w:rFonts w:ascii="Garamond" w:hAnsi="Garamond"/>
          <w:b/>
        </w:rPr>
        <w:t xml:space="preserve"> History and Anthropology </w:t>
      </w:r>
      <w:r w:rsidRPr="000D669A">
        <w:rPr>
          <w:rFonts w:ascii="Garamond" w:hAnsi="Garamond"/>
          <w:bCs/>
        </w:rPr>
        <w:t>34/2: 194-214.</w:t>
      </w:r>
    </w:p>
    <w:p w14:paraId="7977AC49" w14:textId="08D40B8D" w:rsidR="000E6906" w:rsidRPr="000D669A" w:rsidRDefault="000E6906" w:rsidP="00F14AE0">
      <w:pPr>
        <w:ind w:right="-563"/>
        <w:rPr>
          <w:rFonts w:ascii="Garamond" w:hAnsi="Garamond"/>
        </w:rPr>
      </w:pPr>
      <w:r w:rsidRPr="000D669A">
        <w:rPr>
          <w:rFonts w:ascii="Garamond" w:hAnsi="Garamond"/>
          <w:color w:val="000000" w:themeColor="text1"/>
        </w:rPr>
        <w:t xml:space="preserve">• Oxford Intelligence, </w:t>
      </w:r>
      <w:r w:rsidRPr="000D669A">
        <w:rPr>
          <w:rFonts w:ascii="Garamond" w:hAnsi="Garamond"/>
          <w:b/>
          <w:bCs/>
          <w:iCs/>
        </w:rPr>
        <w:t>Sentient Archaeologies: Global Perspectives on Places, Objects, and Practice</w:t>
      </w:r>
      <w:r w:rsidRPr="000D669A">
        <w:rPr>
          <w:rFonts w:ascii="Garamond" w:hAnsi="Garamond"/>
          <w:iCs/>
        </w:rPr>
        <w:t>, in C</w:t>
      </w:r>
      <w:r w:rsidRPr="000D669A">
        <w:rPr>
          <w:rFonts w:ascii="Garamond" w:hAnsi="Garamond"/>
          <w:i/>
        </w:rPr>
        <w:t xml:space="preserve">. </w:t>
      </w:r>
      <w:r w:rsidRPr="000D669A">
        <w:rPr>
          <w:rFonts w:ascii="Garamond" w:hAnsi="Garamond"/>
        </w:rPr>
        <w:t>Nimura, R. O’Sullivan, A. Cooper, R. Bradley (eds). Oxford: Oxbow Books</w:t>
      </w:r>
      <w:r w:rsidR="004F535D" w:rsidRPr="000D669A">
        <w:rPr>
          <w:rFonts w:ascii="Garamond" w:hAnsi="Garamond"/>
        </w:rPr>
        <w:t>, pp</w:t>
      </w:r>
      <w:r w:rsidR="005C2831" w:rsidRPr="000D669A">
        <w:rPr>
          <w:rFonts w:ascii="Garamond" w:hAnsi="Garamond"/>
        </w:rPr>
        <w:t xml:space="preserve">. </w:t>
      </w:r>
      <w:r w:rsidR="004F535D" w:rsidRPr="000D669A">
        <w:rPr>
          <w:rFonts w:ascii="Garamond" w:hAnsi="Garamond"/>
        </w:rPr>
        <w:t>25</w:t>
      </w:r>
      <w:r w:rsidR="00B01816" w:rsidRPr="000D669A">
        <w:rPr>
          <w:rFonts w:ascii="Garamond" w:hAnsi="Garamond"/>
        </w:rPr>
        <w:t>7</w:t>
      </w:r>
      <w:r w:rsidR="004F535D" w:rsidRPr="000D669A">
        <w:rPr>
          <w:rFonts w:ascii="Garamond" w:hAnsi="Garamond"/>
        </w:rPr>
        <w:t>-26</w:t>
      </w:r>
      <w:r w:rsidR="00B01816" w:rsidRPr="000D669A">
        <w:rPr>
          <w:rFonts w:ascii="Garamond" w:hAnsi="Garamond"/>
        </w:rPr>
        <w:t>3</w:t>
      </w:r>
      <w:r w:rsidR="004F535D" w:rsidRPr="000D669A">
        <w:rPr>
          <w:rFonts w:ascii="Garamond" w:hAnsi="Garamond"/>
        </w:rPr>
        <w:t>.</w:t>
      </w:r>
    </w:p>
    <w:p w14:paraId="60E7AF9B" w14:textId="3AE89F46" w:rsidR="00B05D8B" w:rsidRDefault="00B05D8B" w:rsidP="00F14AE0">
      <w:pPr>
        <w:ind w:right="-563"/>
        <w:jc w:val="both"/>
        <w:rPr>
          <w:rFonts w:ascii="Garamond" w:hAnsi="Garamond" w:cs="Arial"/>
          <w:color w:val="000000" w:themeColor="text1"/>
        </w:rPr>
      </w:pPr>
      <w:r w:rsidRPr="000D669A">
        <w:rPr>
          <w:rFonts w:ascii="Garamond" w:hAnsi="Garamond"/>
          <w:color w:val="000000" w:themeColor="text1"/>
        </w:rPr>
        <w:t xml:space="preserve">• </w:t>
      </w:r>
      <w:r w:rsidRPr="000D669A">
        <w:rPr>
          <w:rFonts w:ascii="Garamond" w:hAnsi="Garamond" w:cs="Arial"/>
          <w:color w:val="000000" w:themeColor="text1"/>
        </w:rPr>
        <w:t xml:space="preserve">Pyramid Schemes: Resurrecting Tikal through the Military-Industrial-Academic Complex, </w:t>
      </w:r>
      <w:r w:rsidRPr="000D669A">
        <w:rPr>
          <w:rFonts w:ascii="Garamond" w:hAnsi="Garamond" w:cs="Arial"/>
          <w:b/>
          <w:bCs/>
          <w:color w:val="000000" w:themeColor="text1"/>
        </w:rPr>
        <w:t>Journal of Field Archaeology</w:t>
      </w:r>
      <w:r w:rsidR="00C53CB3">
        <w:rPr>
          <w:rFonts w:ascii="Garamond" w:hAnsi="Garamond" w:cs="Arial"/>
          <w:color w:val="000000" w:themeColor="text1"/>
        </w:rPr>
        <w:t xml:space="preserve"> 47/7: 551-562.</w:t>
      </w:r>
    </w:p>
    <w:p w14:paraId="7F888E39" w14:textId="22B7CA29" w:rsidR="002D4A7C" w:rsidRPr="002D4A7C" w:rsidRDefault="002D4A7C" w:rsidP="002D4A7C">
      <w:pPr>
        <w:ind w:right="-563"/>
        <w:rPr>
          <w:rFonts w:ascii="Garamond" w:hAnsi="Garamond"/>
          <w:color w:val="000000"/>
          <w:shd w:val="clear" w:color="auto" w:fill="FFFFFF"/>
        </w:rPr>
      </w:pPr>
      <w:r w:rsidRPr="000D669A">
        <w:rPr>
          <w:rFonts w:ascii="Garamond" w:hAnsi="Garamond"/>
          <w:color w:val="000000" w:themeColor="text1"/>
        </w:rPr>
        <w:t xml:space="preserve">• Grave Crimes: Conservation, Conflict, and Criminality in Timbuktu, in A. Strecker and J. Powderly </w:t>
      </w:r>
      <w:r w:rsidRPr="000D669A">
        <w:rPr>
          <w:rFonts w:ascii="Garamond" w:hAnsi="Garamond"/>
          <w:b/>
          <w:bCs/>
          <w:color w:val="000000" w:themeColor="text1"/>
        </w:rPr>
        <w:t>Heritage Destruction, Human Rights and International Law</w:t>
      </w:r>
      <w:r w:rsidRPr="000D669A">
        <w:rPr>
          <w:rFonts w:ascii="Garamond" w:hAnsi="Garamond"/>
          <w:color w:val="000000" w:themeColor="text1"/>
        </w:rPr>
        <w:t xml:space="preserve">, Leiden: Brill, pp. </w:t>
      </w:r>
      <w:r w:rsidRPr="000D669A">
        <w:rPr>
          <w:rFonts w:ascii="Garamond" w:hAnsi="Garamond"/>
          <w:color w:val="000000"/>
          <w:shd w:val="clear" w:color="auto" w:fill="FFFFFF"/>
        </w:rPr>
        <w:t>68–83.</w:t>
      </w:r>
    </w:p>
    <w:p w14:paraId="19F5932A" w14:textId="365EB18A" w:rsidR="008A7F1A" w:rsidRPr="000D669A" w:rsidRDefault="008A7F1A" w:rsidP="00F14AE0">
      <w:pPr>
        <w:ind w:right="-563"/>
        <w:rPr>
          <w:rFonts w:ascii="Garamond" w:hAnsi="Garamond"/>
          <w:color w:val="000000" w:themeColor="text1"/>
        </w:rPr>
      </w:pPr>
      <w:r w:rsidRPr="000D669A">
        <w:rPr>
          <w:rFonts w:ascii="Garamond" w:hAnsi="Garamond"/>
          <w:color w:val="000000" w:themeColor="text1"/>
        </w:rPr>
        <w:lastRenderedPageBreak/>
        <w:t xml:space="preserve">• Mosul faced mass heritage destruction by the Islamic State (with B. Isakhan), </w:t>
      </w:r>
      <w:r w:rsidRPr="000D669A">
        <w:rPr>
          <w:rFonts w:ascii="Garamond" w:hAnsi="Garamond"/>
          <w:b/>
          <w:bCs/>
          <w:color w:val="000000" w:themeColor="text1"/>
        </w:rPr>
        <w:t>The Conversation</w:t>
      </w:r>
      <w:r w:rsidRPr="000D669A">
        <w:rPr>
          <w:rFonts w:ascii="Garamond" w:hAnsi="Garamond"/>
          <w:color w:val="000000" w:themeColor="text1"/>
        </w:rPr>
        <w:t xml:space="preserve">, </w:t>
      </w:r>
      <w:hyperlink r:id="rId6" w:history="1">
        <w:r w:rsidR="004C7DF2" w:rsidRPr="000D669A">
          <w:rPr>
            <w:rStyle w:val="Hyperlink"/>
            <w:rFonts w:ascii="Garamond" w:hAnsi="Garamond"/>
            <w:color w:val="000000" w:themeColor="text1"/>
            <w:u w:val="none"/>
          </w:rPr>
          <w:t>https://theconversation.com/mosul-faced-mass-heritage-destruction-by-the-islamic-state-we-asked-residents-what-they-thought-about-rebuilding-207725</w:t>
        </w:r>
      </w:hyperlink>
    </w:p>
    <w:p w14:paraId="2CD3F6DF" w14:textId="73C711A5" w:rsidR="006B21EE" w:rsidRPr="000D669A" w:rsidRDefault="006B21EE" w:rsidP="00F14AE0">
      <w:pPr>
        <w:ind w:right="-563"/>
        <w:rPr>
          <w:rFonts w:ascii="Garamond" w:hAnsi="Garamond"/>
          <w:color w:val="000000" w:themeColor="text1"/>
        </w:rPr>
      </w:pPr>
      <w:r w:rsidRPr="000D669A">
        <w:rPr>
          <w:rFonts w:ascii="Garamond" w:hAnsi="Garamond"/>
          <w:color w:val="000000" w:themeColor="text1"/>
        </w:rPr>
        <w:t xml:space="preserve">• Cultural Heritage Crisis, </w:t>
      </w:r>
      <w:r w:rsidRPr="000D669A">
        <w:rPr>
          <w:rFonts w:ascii="Garamond" w:hAnsi="Garamond"/>
          <w:b/>
          <w:bCs/>
          <w:color w:val="000000" w:themeColor="text1"/>
        </w:rPr>
        <w:t>Expedition</w:t>
      </w:r>
      <w:r w:rsidRPr="000D669A">
        <w:rPr>
          <w:rFonts w:ascii="Garamond" w:hAnsi="Garamond"/>
          <w:color w:val="000000" w:themeColor="text1"/>
        </w:rPr>
        <w:t>, Summer: 38-43.</w:t>
      </w:r>
    </w:p>
    <w:p w14:paraId="7BDE0995" w14:textId="77777777" w:rsidR="00A21A98" w:rsidRPr="000D669A" w:rsidRDefault="00A21A98" w:rsidP="00F14AE0">
      <w:pPr>
        <w:autoSpaceDE w:val="0"/>
        <w:autoSpaceDN w:val="0"/>
        <w:adjustRightInd w:val="0"/>
        <w:ind w:right="-563"/>
        <w:rPr>
          <w:rFonts w:ascii="Garamond" w:hAnsi="Garamond"/>
          <w:b/>
          <w:color w:val="000000" w:themeColor="text1"/>
        </w:rPr>
      </w:pPr>
    </w:p>
    <w:p w14:paraId="506A058A" w14:textId="6C86EE6F" w:rsidR="00044FE6" w:rsidRPr="000D669A" w:rsidRDefault="004973F2" w:rsidP="00F14AE0">
      <w:pPr>
        <w:autoSpaceDE w:val="0"/>
        <w:autoSpaceDN w:val="0"/>
        <w:adjustRightInd w:val="0"/>
        <w:ind w:right="-563"/>
        <w:rPr>
          <w:rFonts w:ascii="Garamond" w:eastAsiaTheme="minorHAnsi" w:hAnsi="Garamond" w:cs="Í-≤ï'3"/>
          <w:color w:val="000000" w:themeColor="text1"/>
        </w:rPr>
      </w:pPr>
      <w:bookmarkStart w:id="0" w:name="OLE_LINK3"/>
      <w:r w:rsidRPr="000D669A">
        <w:rPr>
          <w:rFonts w:ascii="Garamond" w:hAnsi="Garamond"/>
          <w:b/>
          <w:color w:val="000000" w:themeColor="text1"/>
        </w:rPr>
        <w:t xml:space="preserve">2022 </w:t>
      </w:r>
      <w:r w:rsidR="00044FE6" w:rsidRPr="000D669A">
        <w:rPr>
          <w:rFonts w:ascii="Garamond" w:hAnsi="Garamond"/>
          <w:color w:val="000000" w:themeColor="text1"/>
        </w:rPr>
        <w:t xml:space="preserve">• </w:t>
      </w:r>
      <w:r w:rsidR="00044FE6" w:rsidRPr="000D669A">
        <w:rPr>
          <w:rFonts w:ascii="Garamond" w:eastAsiaTheme="minorHAnsi" w:hAnsi="Garamond"/>
          <w:color w:val="000000" w:themeColor="text1"/>
        </w:rPr>
        <w:t>Atomic archaeology: Italian innovation and American</w:t>
      </w:r>
      <w:r w:rsidR="00E22BF0" w:rsidRPr="000D669A">
        <w:rPr>
          <w:rFonts w:ascii="Garamond" w:eastAsiaTheme="minorHAnsi" w:hAnsi="Garamond"/>
          <w:color w:val="000000" w:themeColor="text1"/>
        </w:rPr>
        <w:t xml:space="preserve"> </w:t>
      </w:r>
      <w:r w:rsidR="00044FE6" w:rsidRPr="000D669A">
        <w:rPr>
          <w:rFonts w:ascii="Garamond" w:eastAsiaTheme="minorHAnsi" w:hAnsi="Garamond"/>
          <w:color w:val="000000" w:themeColor="text1"/>
        </w:rPr>
        <w:t xml:space="preserve">Adventurism, </w:t>
      </w:r>
      <w:r w:rsidR="00044FE6" w:rsidRPr="000D669A">
        <w:rPr>
          <w:rFonts w:ascii="Garamond" w:eastAsiaTheme="minorHAnsi" w:hAnsi="Garamond"/>
          <w:b/>
          <w:bCs/>
          <w:color w:val="000000" w:themeColor="text1"/>
        </w:rPr>
        <w:t>American Anthropologist</w:t>
      </w:r>
      <w:r w:rsidR="00044FE6" w:rsidRPr="000D669A">
        <w:rPr>
          <w:rFonts w:ascii="Garamond" w:eastAsiaTheme="minorHAnsi" w:hAnsi="Garamond"/>
          <w:color w:val="000000" w:themeColor="text1"/>
        </w:rPr>
        <w:t>, 1</w:t>
      </w:r>
      <w:r w:rsidR="00072667" w:rsidRPr="000D669A">
        <w:rPr>
          <w:rFonts w:ascii="Garamond" w:eastAsiaTheme="minorHAnsi" w:hAnsi="Garamond"/>
          <w:color w:val="000000" w:themeColor="text1"/>
        </w:rPr>
        <w:t xml:space="preserve">24/4: </w:t>
      </w:r>
      <w:r w:rsidR="00072667" w:rsidRPr="000D669A">
        <w:rPr>
          <w:rFonts w:ascii="Garamond" w:hAnsi="Garamond" w:cs="Open Sans"/>
          <w:color w:val="000000" w:themeColor="text1"/>
          <w:shd w:val="clear" w:color="auto" w:fill="FFFFFF"/>
        </w:rPr>
        <w:t>655-669</w:t>
      </w:r>
    </w:p>
    <w:bookmarkEnd w:id="0"/>
    <w:p w14:paraId="56FCC6C3" w14:textId="4730F3A8" w:rsidR="00044FE6" w:rsidRPr="000D669A" w:rsidRDefault="00044FE6" w:rsidP="00F14AE0">
      <w:pPr>
        <w:autoSpaceDE w:val="0"/>
        <w:autoSpaceDN w:val="0"/>
        <w:adjustRightInd w:val="0"/>
        <w:ind w:right="-563"/>
        <w:rPr>
          <w:rFonts w:ascii="Garamond" w:eastAsiaTheme="minorHAnsi" w:hAnsi="Garamond"/>
          <w:color w:val="000000" w:themeColor="text1"/>
        </w:rPr>
      </w:pPr>
      <w:r w:rsidRPr="000D669A">
        <w:rPr>
          <w:rFonts w:ascii="Garamond" w:hAnsi="Garamond"/>
          <w:color w:val="000000" w:themeColor="text1"/>
        </w:rPr>
        <w:t xml:space="preserve">• Rainey and the Russians: </w:t>
      </w:r>
      <w:r w:rsidRPr="000D669A">
        <w:rPr>
          <w:rFonts w:ascii="Garamond" w:eastAsiaTheme="minorHAnsi" w:hAnsi="Garamond"/>
          <w:color w:val="000000" w:themeColor="text1"/>
        </w:rPr>
        <w:t xml:space="preserve">Arctic archaeology, ‘Eskimology’ and Cold War cultural diplomacy, </w:t>
      </w:r>
      <w:r w:rsidRPr="000D669A">
        <w:rPr>
          <w:rFonts w:ascii="Garamond" w:eastAsiaTheme="minorHAnsi" w:hAnsi="Garamond"/>
          <w:b/>
          <w:bCs/>
          <w:color w:val="000000" w:themeColor="text1"/>
        </w:rPr>
        <w:t>Archaeological Dialogues</w:t>
      </w:r>
      <w:r w:rsidRPr="000D669A">
        <w:rPr>
          <w:rFonts w:ascii="Garamond" w:eastAsiaTheme="minorHAnsi" w:hAnsi="Garamond"/>
          <w:color w:val="000000" w:themeColor="text1"/>
        </w:rPr>
        <w:t xml:space="preserve"> </w:t>
      </w:r>
      <w:r w:rsidR="00072A3E" w:rsidRPr="000D669A">
        <w:rPr>
          <w:rFonts w:ascii="Garamond" w:eastAsiaTheme="minorHAnsi" w:hAnsi="Garamond"/>
          <w:color w:val="000000" w:themeColor="text1"/>
        </w:rPr>
        <w:t>39</w:t>
      </w:r>
      <w:r w:rsidRPr="000D669A">
        <w:rPr>
          <w:rFonts w:ascii="Garamond" w:eastAsiaTheme="minorHAnsi" w:hAnsi="Garamond"/>
          <w:color w:val="000000" w:themeColor="text1"/>
        </w:rPr>
        <w:t>: 1</w:t>
      </w:r>
      <w:r w:rsidR="00072A3E" w:rsidRPr="000D669A">
        <w:rPr>
          <w:rFonts w:ascii="Garamond" w:eastAsiaTheme="minorHAnsi" w:hAnsi="Garamond"/>
          <w:color w:val="000000" w:themeColor="text1"/>
        </w:rPr>
        <w:t>38</w:t>
      </w:r>
      <w:r w:rsidRPr="000D669A">
        <w:rPr>
          <w:rFonts w:ascii="Garamond" w:eastAsiaTheme="minorHAnsi" w:hAnsi="Garamond"/>
          <w:color w:val="000000" w:themeColor="text1"/>
        </w:rPr>
        <w:t>-1</w:t>
      </w:r>
      <w:r w:rsidR="00072A3E" w:rsidRPr="000D669A">
        <w:rPr>
          <w:rFonts w:ascii="Garamond" w:eastAsiaTheme="minorHAnsi" w:hAnsi="Garamond"/>
          <w:color w:val="000000" w:themeColor="text1"/>
        </w:rPr>
        <w:t>54</w:t>
      </w:r>
      <w:r w:rsidRPr="000D669A">
        <w:rPr>
          <w:rFonts w:ascii="Garamond" w:eastAsiaTheme="minorHAnsi" w:hAnsi="Garamond"/>
          <w:color w:val="000000" w:themeColor="text1"/>
        </w:rPr>
        <w:t>.</w:t>
      </w:r>
    </w:p>
    <w:p w14:paraId="0FA8212B" w14:textId="0255A92D" w:rsidR="00CB0038" w:rsidRPr="000D669A" w:rsidRDefault="00CB0038" w:rsidP="00F14AE0">
      <w:pPr>
        <w:autoSpaceDE w:val="0"/>
        <w:autoSpaceDN w:val="0"/>
        <w:adjustRightInd w:val="0"/>
        <w:ind w:right="-563"/>
        <w:rPr>
          <w:rFonts w:ascii="Garamond" w:eastAsiaTheme="minorHAnsi" w:hAnsi="Garamond" w:cs="Í-≤ï'3"/>
          <w:color w:val="000000" w:themeColor="text1"/>
        </w:rPr>
      </w:pPr>
      <w:r w:rsidRPr="000D669A">
        <w:rPr>
          <w:rFonts w:ascii="Garamond" w:hAnsi="Garamond"/>
          <w:color w:val="000000" w:themeColor="text1"/>
        </w:rPr>
        <w:t xml:space="preserve">• </w:t>
      </w:r>
      <w:r w:rsidRPr="000D669A">
        <w:rPr>
          <w:rFonts w:ascii="Garamond" w:eastAsiaTheme="minorHAnsi" w:hAnsi="Garamond" w:cs="Í-≤ï'3"/>
          <w:color w:val="000000" w:themeColor="text1"/>
        </w:rPr>
        <w:t xml:space="preserve">“Your Mysterious Instruments”: American Devices and Imperial Designs in Cold War Archaeology (with S. LaPorte) </w:t>
      </w:r>
      <w:r w:rsidRPr="000D669A">
        <w:rPr>
          <w:rFonts w:ascii="Garamond" w:eastAsiaTheme="minorHAnsi" w:hAnsi="Garamond" w:cs="Í-≤ï'3"/>
          <w:b/>
          <w:bCs/>
          <w:color w:val="000000" w:themeColor="text1"/>
        </w:rPr>
        <w:t xml:space="preserve">Journal of Field Archaeology </w:t>
      </w:r>
      <w:r w:rsidRPr="000D669A">
        <w:rPr>
          <w:rFonts w:ascii="Garamond" w:eastAsiaTheme="minorHAnsi" w:hAnsi="Garamond" w:cs="Í-≤ï'3"/>
          <w:color w:val="000000" w:themeColor="text1"/>
        </w:rPr>
        <w:t xml:space="preserve">47/4: 212-227. </w:t>
      </w:r>
    </w:p>
    <w:p w14:paraId="752AC897" w14:textId="58F6FBB7" w:rsidR="00E22BF0" w:rsidRPr="000D669A" w:rsidRDefault="00E22BF0" w:rsidP="00F14AE0">
      <w:pPr>
        <w:autoSpaceDE w:val="0"/>
        <w:autoSpaceDN w:val="0"/>
        <w:adjustRightInd w:val="0"/>
        <w:ind w:right="-563"/>
        <w:rPr>
          <w:rFonts w:ascii="Garamond" w:hAnsi="Garamond"/>
        </w:rPr>
      </w:pPr>
      <w:r w:rsidRPr="000D669A">
        <w:rPr>
          <w:rFonts w:ascii="Garamond" w:hAnsi="Garamond"/>
          <w:color w:val="000000" w:themeColor="text1"/>
        </w:rPr>
        <w:t xml:space="preserve">• </w:t>
      </w:r>
      <w:r w:rsidRPr="000D669A">
        <w:rPr>
          <w:rFonts w:ascii="Garamond" w:hAnsi="Garamond"/>
        </w:rPr>
        <w:t xml:space="preserve">The World Is Not Enough: New Diplomacy and Dilemmas for the World Heritage Convention at 50 (with Claudia Liuzza) </w:t>
      </w:r>
      <w:r w:rsidRPr="000D669A">
        <w:rPr>
          <w:rFonts w:ascii="Garamond" w:hAnsi="Garamond"/>
          <w:b/>
          <w:bCs/>
        </w:rPr>
        <w:t>International Journal of Cultural Property</w:t>
      </w:r>
      <w:r w:rsidRPr="000D669A">
        <w:rPr>
          <w:rFonts w:ascii="Garamond" w:hAnsi="Garamond"/>
        </w:rPr>
        <w:t>, 2022: 1-22.</w:t>
      </w:r>
    </w:p>
    <w:p w14:paraId="162370E7" w14:textId="46825E70" w:rsidR="00027CBE" w:rsidRPr="000D669A" w:rsidRDefault="00027CBE" w:rsidP="00F14AE0">
      <w:pPr>
        <w:autoSpaceDE w:val="0"/>
        <w:autoSpaceDN w:val="0"/>
        <w:ind w:right="-563"/>
        <w:rPr>
          <w:rFonts w:ascii="Garamond" w:hAnsi="Garamond"/>
        </w:rPr>
      </w:pPr>
      <w:r w:rsidRPr="000D669A">
        <w:rPr>
          <w:rFonts w:ascii="Garamond" w:hAnsi="Garamond"/>
          <w:color w:val="000000" w:themeColor="text1"/>
        </w:rPr>
        <w:t>•</w:t>
      </w:r>
      <w:r w:rsidRPr="000D669A">
        <w:rPr>
          <w:rFonts w:ascii="Garamond" w:hAnsi="Garamond"/>
          <w:b/>
          <w:bCs/>
          <w:color w:val="000000" w:themeColor="text1"/>
        </w:rPr>
        <w:t xml:space="preserve"> </w:t>
      </w:r>
      <w:r w:rsidRPr="000D669A">
        <w:rPr>
          <w:rFonts w:ascii="Garamond" w:hAnsi="Garamond"/>
        </w:rPr>
        <w:t xml:space="preserve">Special Issue Editor for </w:t>
      </w:r>
      <w:r w:rsidRPr="000D669A">
        <w:rPr>
          <w:rFonts w:ascii="Garamond" w:hAnsi="Garamond"/>
          <w:b/>
          <w:bCs/>
        </w:rPr>
        <w:t>International Journal of Cultural Property</w:t>
      </w:r>
      <w:r w:rsidRPr="000D669A">
        <w:rPr>
          <w:rFonts w:ascii="Garamond" w:hAnsi="Garamond"/>
        </w:rPr>
        <w:t>, on the 50</w:t>
      </w:r>
      <w:r w:rsidRPr="000D669A">
        <w:rPr>
          <w:rFonts w:ascii="Garamond" w:hAnsi="Garamond"/>
          <w:vertAlign w:val="superscript"/>
        </w:rPr>
        <w:t>th</w:t>
      </w:r>
      <w:r w:rsidRPr="000D669A">
        <w:rPr>
          <w:rFonts w:ascii="Garamond" w:hAnsi="Garamond"/>
        </w:rPr>
        <w:t xml:space="preserve"> Anniversary of UNESCO’s 1972 Convention</w:t>
      </w:r>
      <w:r w:rsidRPr="000D669A">
        <w:rPr>
          <w:rFonts w:ascii="Garamond" w:hAnsi="Garamond"/>
          <w:b/>
          <w:bCs/>
        </w:rPr>
        <w:t xml:space="preserve">. </w:t>
      </w:r>
    </w:p>
    <w:p w14:paraId="10DA3848" w14:textId="3CF8167D" w:rsidR="000A1962" w:rsidRPr="000D669A" w:rsidRDefault="000A1962" w:rsidP="00F14AE0">
      <w:pPr>
        <w:ind w:right="-563"/>
        <w:rPr>
          <w:rFonts w:ascii="Garamond" w:hAnsi="Garamond"/>
        </w:rPr>
      </w:pPr>
      <w:r w:rsidRPr="000D669A">
        <w:rPr>
          <w:rFonts w:ascii="Garamond" w:hAnsi="Garamond"/>
          <w:color w:val="000000" w:themeColor="text1"/>
        </w:rPr>
        <w:t>•</w:t>
      </w:r>
      <w:r w:rsidRPr="000D669A">
        <w:rPr>
          <w:rFonts w:ascii="Garamond" w:hAnsi="Garamond"/>
          <w:b/>
          <w:bCs/>
          <w:color w:val="000000" w:themeColor="text1"/>
        </w:rPr>
        <w:t xml:space="preserve"> </w:t>
      </w:r>
      <w:r w:rsidRPr="000D669A">
        <w:rPr>
          <w:rFonts w:ascii="Garamond" w:hAnsi="Garamond"/>
          <w:color w:val="000000" w:themeColor="text1"/>
        </w:rPr>
        <w:t>UNESCO and Global Governance,</w:t>
      </w:r>
      <w:r w:rsidRPr="000D669A">
        <w:rPr>
          <w:rFonts w:ascii="Garamond" w:hAnsi="Garamond"/>
          <w:b/>
          <w:bCs/>
          <w:color w:val="000000" w:themeColor="text1"/>
        </w:rPr>
        <w:t xml:space="preserve"> </w:t>
      </w:r>
      <w:r w:rsidRPr="000D669A">
        <w:rPr>
          <w:rFonts w:ascii="Garamond" w:hAnsi="Garamond"/>
          <w:color w:val="000000" w:themeColor="text1"/>
        </w:rPr>
        <w:t xml:space="preserve">Keynote Reflection, in R. Bernecker and N. Franceschini (eds). </w:t>
      </w:r>
      <w:r w:rsidRPr="000D669A">
        <w:rPr>
          <w:rFonts w:ascii="Garamond" w:hAnsi="Garamond"/>
          <w:b/>
          <w:bCs/>
          <w:color w:val="000000" w:themeColor="text1"/>
        </w:rPr>
        <w:t>50</w:t>
      </w:r>
      <w:r w:rsidRPr="000D669A">
        <w:rPr>
          <w:rFonts w:ascii="Garamond" w:hAnsi="Garamond"/>
          <w:b/>
          <w:bCs/>
        </w:rPr>
        <w:t xml:space="preserve"> Years World Heritage Convention: Shared Responsibility – Conflict and Reconciliation</w:t>
      </w:r>
      <w:r w:rsidRPr="000D669A">
        <w:rPr>
          <w:rFonts w:ascii="Garamond" w:hAnsi="Garamond"/>
          <w:color w:val="000000" w:themeColor="text1"/>
        </w:rPr>
        <w:t>,</w:t>
      </w:r>
      <w:r w:rsidRPr="000D669A">
        <w:rPr>
          <w:rFonts w:ascii="Garamond" w:hAnsi="Garamond"/>
        </w:rPr>
        <w:t xml:space="preserve"> Springer: Cham. 75-80.</w:t>
      </w:r>
    </w:p>
    <w:p w14:paraId="18A339AE" w14:textId="35490F91" w:rsidR="00774EEE" w:rsidRPr="000D669A" w:rsidRDefault="00774EEE" w:rsidP="00F14AE0">
      <w:pPr>
        <w:autoSpaceDE w:val="0"/>
        <w:autoSpaceDN w:val="0"/>
        <w:ind w:right="-563"/>
        <w:rPr>
          <w:rFonts w:ascii="Garamond" w:hAnsi="Garamond"/>
        </w:rPr>
      </w:pPr>
      <w:r w:rsidRPr="000D669A">
        <w:rPr>
          <w:rFonts w:ascii="Garamond" w:hAnsi="Garamond"/>
          <w:color w:val="000000" w:themeColor="text1"/>
        </w:rPr>
        <w:t>•</w:t>
      </w:r>
      <w:r w:rsidRPr="000D669A">
        <w:rPr>
          <w:rFonts w:ascii="Garamond" w:hAnsi="Garamond"/>
          <w:b/>
          <w:bCs/>
          <w:color w:val="000000" w:themeColor="text1"/>
        </w:rPr>
        <w:t xml:space="preserve"> </w:t>
      </w:r>
      <w:r w:rsidRPr="000D669A">
        <w:rPr>
          <w:rFonts w:ascii="Garamond" w:hAnsi="Garamond"/>
        </w:rPr>
        <w:t xml:space="preserve">Saving the World: Fifty Years of the Convention, Conservation, and Collaboration (with Claudia Liuzza) </w:t>
      </w:r>
      <w:r w:rsidRPr="000D669A">
        <w:rPr>
          <w:rFonts w:ascii="Garamond" w:hAnsi="Garamond"/>
          <w:b/>
          <w:bCs/>
        </w:rPr>
        <w:t>Change over Time</w:t>
      </w:r>
      <w:r w:rsidRPr="000D669A">
        <w:rPr>
          <w:rFonts w:ascii="Garamond" w:hAnsi="Garamond"/>
        </w:rPr>
        <w:t xml:space="preserve">, 11/2: 142-161. </w:t>
      </w:r>
    </w:p>
    <w:p w14:paraId="4EE70664" w14:textId="2FB4AEB8" w:rsidR="00027CBE" w:rsidRPr="000D669A" w:rsidRDefault="00027CBE" w:rsidP="00F14AE0">
      <w:pPr>
        <w:autoSpaceDE w:val="0"/>
        <w:autoSpaceDN w:val="0"/>
        <w:ind w:right="-563"/>
        <w:rPr>
          <w:rFonts w:ascii="Garamond" w:hAnsi="Garamond"/>
        </w:rPr>
      </w:pPr>
      <w:r w:rsidRPr="000D669A">
        <w:rPr>
          <w:rFonts w:ascii="Garamond" w:hAnsi="Garamond"/>
          <w:color w:val="000000" w:themeColor="text1"/>
        </w:rPr>
        <w:t>•</w:t>
      </w:r>
      <w:r w:rsidRPr="000D669A">
        <w:rPr>
          <w:rFonts w:ascii="Garamond" w:hAnsi="Garamond"/>
          <w:b/>
          <w:bCs/>
          <w:color w:val="000000" w:themeColor="text1"/>
        </w:rPr>
        <w:t xml:space="preserve"> </w:t>
      </w:r>
      <w:r w:rsidRPr="000D669A">
        <w:rPr>
          <w:rFonts w:ascii="Garamond" w:hAnsi="Garamond"/>
        </w:rPr>
        <w:t xml:space="preserve">Special Issue Editor for </w:t>
      </w:r>
      <w:r w:rsidRPr="000D669A">
        <w:rPr>
          <w:rFonts w:ascii="Garamond" w:hAnsi="Garamond"/>
          <w:b/>
          <w:bCs/>
        </w:rPr>
        <w:t>Change over Time</w:t>
      </w:r>
      <w:r w:rsidRPr="000D669A">
        <w:rPr>
          <w:rFonts w:ascii="Garamond" w:hAnsi="Garamond"/>
        </w:rPr>
        <w:t>, on the 50</w:t>
      </w:r>
      <w:r w:rsidRPr="000D669A">
        <w:rPr>
          <w:rFonts w:ascii="Garamond" w:hAnsi="Garamond"/>
          <w:vertAlign w:val="superscript"/>
        </w:rPr>
        <w:t>th</w:t>
      </w:r>
      <w:r w:rsidRPr="000D669A">
        <w:rPr>
          <w:rFonts w:ascii="Garamond" w:hAnsi="Garamond"/>
        </w:rPr>
        <w:t xml:space="preserve"> Anniversary of UNESCO’s 1972 Convention</w:t>
      </w:r>
      <w:r w:rsidRPr="000D669A">
        <w:rPr>
          <w:rFonts w:ascii="Garamond" w:hAnsi="Garamond"/>
          <w:b/>
          <w:bCs/>
        </w:rPr>
        <w:t xml:space="preserve">. </w:t>
      </w:r>
    </w:p>
    <w:p w14:paraId="735368D2" w14:textId="77777777" w:rsidR="00C24E32" w:rsidRPr="000D669A" w:rsidRDefault="00F51610" w:rsidP="00F14AE0">
      <w:pPr>
        <w:autoSpaceDE w:val="0"/>
        <w:autoSpaceDN w:val="0"/>
        <w:ind w:right="-563"/>
        <w:rPr>
          <w:rFonts w:ascii="Garamond" w:hAnsi="Garamond"/>
          <w:color w:val="000000" w:themeColor="text1"/>
        </w:rPr>
      </w:pPr>
      <w:r w:rsidRPr="000D669A">
        <w:rPr>
          <w:rFonts w:ascii="Garamond" w:hAnsi="Garamond"/>
          <w:color w:val="000000" w:themeColor="text1"/>
        </w:rPr>
        <w:t xml:space="preserve">• Comment on Adam Smith’s Unseeing the Past: Archaeology and the Legacy of the Armenian Genocide, </w:t>
      </w:r>
      <w:r w:rsidRPr="000D669A">
        <w:rPr>
          <w:rFonts w:ascii="Garamond" w:hAnsi="Garamond"/>
          <w:b/>
          <w:bCs/>
          <w:color w:val="000000" w:themeColor="text1"/>
        </w:rPr>
        <w:t>Current Anthropology</w:t>
      </w:r>
      <w:r w:rsidRPr="000D669A">
        <w:rPr>
          <w:rFonts w:ascii="Garamond" w:hAnsi="Garamond"/>
          <w:color w:val="000000" w:themeColor="text1"/>
        </w:rPr>
        <w:t xml:space="preserve">, </w:t>
      </w:r>
      <w:r w:rsidR="00832734" w:rsidRPr="000D669A">
        <w:rPr>
          <w:rFonts w:ascii="Garamond" w:hAnsi="Garamond"/>
          <w:color w:val="000000" w:themeColor="text1"/>
        </w:rPr>
        <w:t>63: S76-S77.</w:t>
      </w:r>
    </w:p>
    <w:p w14:paraId="48EF8796" w14:textId="29C96844" w:rsidR="00C24E32" w:rsidRPr="000D669A" w:rsidRDefault="00C24E32" w:rsidP="00F14AE0">
      <w:pPr>
        <w:autoSpaceDE w:val="0"/>
        <w:autoSpaceDN w:val="0"/>
        <w:ind w:right="-563"/>
        <w:rPr>
          <w:rFonts w:ascii="Garamond" w:hAnsi="Garamond"/>
          <w:color w:val="000000" w:themeColor="text1"/>
        </w:rPr>
      </w:pPr>
      <w:r w:rsidRPr="000D669A">
        <w:rPr>
          <w:rFonts w:ascii="Garamond" w:hAnsi="Garamond"/>
          <w:color w:val="000000" w:themeColor="text1"/>
        </w:rPr>
        <w:t xml:space="preserve">• </w:t>
      </w:r>
      <w:r w:rsidRPr="000D669A">
        <w:rPr>
          <w:rFonts w:ascii="Garamond" w:hAnsi="Garamond"/>
          <w:color w:val="212529"/>
        </w:rPr>
        <w:t xml:space="preserve">UNESCO World Heritage at 50: A Conversation with Lynn Meskell, </w:t>
      </w:r>
      <w:r w:rsidRPr="000D669A">
        <w:rPr>
          <w:rFonts w:ascii="Garamond" w:hAnsi="Garamond"/>
          <w:b/>
          <w:bCs/>
          <w:color w:val="212529"/>
        </w:rPr>
        <w:t>Expedition</w:t>
      </w:r>
      <w:r w:rsidR="005B35DA" w:rsidRPr="000D669A">
        <w:rPr>
          <w:rFonts w:ascii="Garamond" w:hAnsi="Garamond"/>
          <w:b/>
          <w:bCs/>
          <w:color w:val="212529"/>
        </w:rPr>
        <w:t xml:space="preserve"> Magazine</w:t>
      </w:r>
      <w:r w:rsidRPr="000D669A">
        <w:rPr>
          <w:rFonts w:ascii="Garamond" w:hAnsi="Garamond"/>
          <w:color w:val="212529"/>
        </w:rPr>
        <w:t xml:space="preserve"> 64/2</w:t>
      </w:r>
      <w:r w:rsidR="00886A4E" w:rsidRPr="000D669A">
        <w:rPr>
          <w:rFonts w:ascii="Garamond" w:hAnsi="Garamond"/>
          <w:color w:val="212529"/>
        </w:rPr>
        <w:t xml:space="preserve">: </w:t>
      </w:r>
      <w:r w:rsidR="00151F37" w:rsidRPr="000D669A">
        <w:rPr>
          <w:rFonts w:ascii="Garamond" w:hAnsi="Garamond"/>
          <w:color w:val="212529"/>
        </w:rPr>
        <w:t>4</w:t>
      </w:r>
      <w:r w:rsidR="005B35DA" w:rsidRPr="000D669A">
        <w:rPr>
          <w:rFonts w:ascii="Garamond" w:hAnsi="Garamond"/>
          <w:color w:val="212529"/>
        </w:rPr>
        <w:t>-7</w:t>
      </w:r>
      <w:r w:rsidR="00886A4E" w:rsidRPr="000D669A">
        <w:rPr>
          <w:rFonts w:ascii="Garamond" w:hAnsi="Garamond"/>
          <w:color w:val="212529"/>
        </w:rPr>
        <w:t xml:space="preserve">. </w:t>
      </w:r>
    </w:p>
    <w:p w14:paraId="5995C476" w14:textId="77777777" w:rsidR="004973F2" w:rsidRPr="000D669A" w:rsidRDefault="004973F2" w:rsidP="00F14AE0">
      <w:pPr>
        <w:ind w:right="-563"/>
        <w:rPr>
          <w:rFonts w:ascii="Garamond" w:hAnsi="Garamond"/>
          <w:b/>
        </w:rPr>
      </w:pPr>
    </w:p>
    <w:p w14:paraId="4219A3C4" w14:textId="5EAE2386" w:rsidR="002B3C88" w:rsidRPr="000D669A" w:rsidRDefault="00866E27" w:rsidP="00F14AE0">
      <w:pPr>
        <w:ind w:right="-563"/>
        <w:rPr>
          <w:rFonts w:ascii="Garamond" w:hAnsi="Garamond"/>
        </w:rPr>
      </w:pPr>
      <w:r w:rsidRPr="000D669A">
        <w:rPr>
          <w:rFonts w:ascii="Garamond" w:hAnsi="Garamond"/>
          <w:b/>
        </w:rPr>
        <w:t xml:space="preserve">2021 </w:t>
      </w:r>
      <w:r w:rsidRPr="000D669A">
        <w:rPr>
          <w:rFonts w:ascii="Garamond" w:hAnsi="Garamond"/>
        </w:rPr>
        <w:t xml:space="preserve">• </w:t>
      </w:r>
      <w:r w:rsidR="002B3C88" w:rsidRPr="000D669A">
        <w:rPr>
          <w:rFonts w:ascii="Garamond" w:hAnsi="Garamond"/>
        </w:rPr>
        <w:t xml:space="preserve">Power, Persuasion, and Preservation: Exacting Times in the World Heritage Committee (with C. Liuzza) for </w:t>
      </w:r>
      <w:r w:rsidR="002B3C88" w:rsidRPr="000D669A">
        <w:rPr>
          <w:rFonts w:ascii="Garamond" w:hAnsi="Garamond"/>
          <w:b/>
          <w:bCs/>
        </w:rPr>
        <w:t>Territory, Governance, Politics</w:t>
      </w:r>
      <w:r w:rsidR="002B3C88" w:rsidRPr="000D669A">
        <w:rPr>
          <w:rFonts w:ascii="Garamond" w:hAnsi="Garamond"/>
        </w:rPr>
        <w:t>.</w:t>
      </w:r>
      <w:r w:rsidR="00234E66" w:rsidRPr="000D669A">
        <w:rPr>
          <w:rFonts w:ascii="Garamond" w:hAnsi="Garamond"/>
        </w:rPr>
        <w:t xml:space="preserve"> 1-16.</w:t>
      </w:r>
    </w:p>
    <w:p w14:paraId="1292467A" w14:textId="35F7FD5B" w:rsidR="00866E27" w:rsidRPr="000D669A" w:rsidRDefault="002B3C88" w:rsidP="00F14AE0">
      <w:pPr>
        <w:ind w:right="-563"/>
        <w:jc w:val="both"/>
        <w:rPr>
          <w:rFonts w:ascii="Garamond" w:hAnsi="Garamond" w:cs="Helvetica"/>
          <w:bCs/>
        </w:rPr>
      </w:pPr>
      <w:r w:rsidRPr="000D669A">
        <w:rPr>
          <w:rFonts w:ascii="Garamond" w:hAnsi="Garamond"/>
        </w:rPr>
        <w:t xml:space="preserve">• </w:t>
      </w:r>
      <w:r w:rsidR="00866E27" w:rsidRPr="000D669A">
        <w:rPr>
          <w:rFonts w:ascii="Garamond" w:hAnsi="Garamond"/>
        </w:rPr>
        <w:t xml:space="preserve">Toilets First, Temples Second: Adopting Heritage in Neoliberal India, </w:t>
      </w:r>
      <w:r w:rsidR="00866E27" w:rsidRPr="000D669A">
        <w:rPr>
          <w:rFonts w:ascii="Garamond" w:hAnsi="Garamond" w:cs="Helvetica"/>
          <w:b/>
        </w:rPr>
        <w:t xml:space="preserve">International Journal of Heritage Studies </w:t>
      </w:r>
      <w:r w:rsidR="00866E27" w:rsidRPr="000D669A">
        <w:rPr>
          <w:rFonts w:ascii="Garamond" w:hAnsi="Garamond" w:cs="Helvetica"/>
          <w:bCs/>
        </w:rPr>
        <w:t>27/2: 151-169.</w:t>
      </w:r>
    </w:p>
    <w:p w14:paraId="46EBDBBE" w14:textId="458521CA" w:rsidR="00A1192A" w:rsidRPr="000D669A" w:rsidRDefault="00A1192A" w:rsidP="00F14AE0">
      <w:pPr>
        <w:ind w:right="-563"/>
        <w:rPr>
          <w:rFonts w:ascii="Garamond" w:hAnsi="Garamond"/>
          <w:color w:val="000000" w:themeColor="text1"/>
        </w:rPr>
      </w:pPr>
      <w:r w:rsidRPr="000D669A">
        <w:rPr>
          <w:rFonts w:ascii="Garamond" w:hAnsi="Garamond"/>
          <w:color w:val="000000" w:themeColor="text1"/>
        </w:rPr>
        <w:t xml:space="preserve">• Developing Petra: UNESCO, the World Bank, and America in the Desert (with C. Luke) </w:t>
      </w:r>
      <w:r w:rsidRPr="000D669A">
        <w:rPr>
          <w:rFonts w:ascii="Garamond" w:hAnsi="Garamond"/>
          <w:b/>
          <w:bCs/>
          <w:color w:val="000000" w:themeColor="text1"/>
        </w:rPr>
        <w:t>Contemporary Levant</w:t>
      </w:r>
      <w:r w:rsidRPr="000D669A">
        <w:rPr>
          <w:rFonts w:ascii="Garamond" w:hAnsi="Garamond"/>
          <w:color w:val="000000" w:themeColor="text1"/>
        </w:rPr>
        <w:t xml:space="preserve">. </w:t>
      </w:r>
      <w:r w:rsidR="00AA1DD0" w:rsidRPr="000D669A">
        <w:rPr>
          <w:rFonts w:ascii="Garamond" w:hAnsi="Garamond"/>
          <w:color w:val="000000" w:themeColor="text1"/>
        </w:rPr>
        <w:t xml:space="preserve">6/2: </w:t>
      </w:r>
      <w:r w:rsidRPr="000D669A">
        <w:rPr>
          <w:rFonts w:ascii="Garamond" w:hAnsi="Garamond"/>
          <w:color w:val="000000" w:themeColor="text1"/>
        </w:rPr>
        <w:t>1</w:t>
      </w:r>
      <w:r w:rsidR="00AA1DD0" w:rsidRPr="000D669A">
        <w:rPr>
          <w:rFonts w:ascii="Garamond" w:hAnsi="Garamond"/>
          <w:color w:val="000000" w:themeColor="text1"/>
        </w:rPr>
        <w:t>26</w:t>
      </w:r>
      <w:r w:rsidRPr="000D669A">
        <w:rPr>
          <w:rFonts w:ascii="Garamond" w:hAnsi="Garamond"/>
          <w:color w:val="000000" w:themeColor="text1"/>
        </w:rPr>
        <w:t>-1</w:t>
      </w:r>
      <w:r w:rsidR="00AA1DD0" w:rsidRPr="000D669A">
        <w:rPr>
          <w:rFonts w:ascii="Garamond" w:hAnsi="Garamond"/>
          <w:color w:val="000000" w:themeColor="text1"/>
        </w:rPr>
        <w:t>40</w:t>
      </w:r>
      <w:r w:rsidRPr="000D669A">
        <w:rPr>
          <w:rFonts w:ascii="Garamond" w:hAnsi="Garamond"/>
          <w:color w:val="000000" w:themeColor="text1"/>
        </w:rPr>
        <w:t xml:space="preserve">. </w:t>
      </w:r>
    </w:p>
    <w:p w14:paraId="05BF5F15" w14:textId="06CB78F4" w:rsidR="00A1192A" w:rsidRPr="000D669A" w:rsidRDefault="00A1192A" w:rsidP="00F14AE0">
      <w:pPr>
        <w:ind w:right="-563"/>
        <w:rPr>
          <w:rFonts w:ascii="Garamond" w:hAnsi="Garamond"/>
          <w:color w:val="000000" w:themeColor="text1"/>
        </w:rPr>
      </w:pPr>
      <w:r w:rsidRPr="000D669A">
        <w:rPr>
          <w:rFonts w:ascii="Garamond" w:eastAsiaTheme="minorHAnsi" w:hAnsi="Garamond"/>
        </w:rPr>
        <w:t xml:space="preserve">*Winner of the 2021 </w:t>
      </w:r>
      <w:r w:rsidRPr="000D669A">
        <w:rPr>
          <w:rFonts w:ascii="Garamond" w:eastAsiaTheme="minorHAnsi" w:hAnsi="Garamond"/>
          <w:b/>
          <w:bCs/>
        </w:rPr>
        <w:t>Contemporary Levant</w:t>
      </w:r>
      <w:r w:rsidRPr="000D669A">
        <w:rPr>
          <w:rFonts w:ascii="Garamond" w:eastAsiaTheme="minorHAnsi" w:hAnsi="Garamond"/>
        </w:rPr>
        <w:t xml:space="preserve"> article prize.</w:t>
      </w:r>
    </w:p>
    <w:p w14:paraId="00C96CA0" w14:textId="4AAE98B2" w:rsidR="002B3C88" w:rsidRPr="000D669A" w:rsidRDefault="002B3C88" w:rsidP="00F14AE0">
      <w:pPr>
        <w:ind w:right="-563"/>
        <w:rPr>
          <w:rFonts w:ascii="Garamond" w:hAnsi="Garamond" w:cs="Helvetica"/>
          <w:b/>
        </w:rPr>
      </w:pPr>
      <w:r w:rsidRPr="000D669A">
        <w:rPr>
          <w:rFonts w:ascii="Garamond" w:hAnsi="Garamond"/>
        </w:rPr>
        <w:t xml:space="preserve">• A Tale of Two Cities: The Fate of Delhi as UNESCO World Heritage, </w:t>
      </w:r>
      <w:r w:rsidRPr="000D669A">
        <w:rPr>
          <w:rFonts w:ascii="Garamond" w:hAnsi="Garamond" w:cs="Helvetica"/>
          <w:b/>
        </w:rPr>
        <w:t>International Journal of Cultural Property.</w:t>
      </w:r>
      <w:r w:rsidR="00AA1DD0" w:rsidRPr="000D669A">
        <w:rPr>
          <w:rFonts w:ascii="Garamond" w:hAnsi="Garamond" w:cs="Helvetica"/>
          <w:b/>
        </w:rPr>
        <w:t xml:space="preserve"> </w:t>
      </w:r>
      <w:r w:rsidR="00AA1DD0" w:rsidRPr="000D669A">
        <w:rPr>
          <w:rFonts w:ascii="Garamond" w:hAnsi="Garamond" w:cs="Helvetica"/>
          <w:bCs/>
        </w:rPr>
        <w:t>28/1: 27-4.</w:t>
      </w:r>
      <w:r w:rsidR="00234E66" w:rsidRPr="000D669A">
        <w:rPr>
          <w:rFonts w:ascii="Garamond" w:hAnsi="Garamond" w:cs="Helvetica"/>
          <w:b/>
        </w:rPr>
        <w:t xml:space="preserve"> </w:t>
      </w:r>
    </w:p>
    <w:p w14:paraId="4A1FD057" w14:textId="7A7AA08E" w:rsidR="00FA519D" w:rsidRPr="000D669A" w:rsidRDefault="00FA519D" w:rsidP="00F14AE0">
      <w:pPr>
        <w:ind w:right="-563"/>
        <w:rPr>
          <w:rFonts w:ascii="Garamond" w:hAnsi="Garamond"/>
        </w:rPr>
      </w:pPr>
      <w:r w:rsidRPr="000D669A">
        <w:rPr>
          <w:rFonts w:ascii="Garamond" w:hAnsi="Garamond"/>
        </w:rPr>
        <w:t xml:space="preserve">• UNESCO, World Heritage and human rights compliance (with A. Vrdoljak &amp; C. Liuzza) White Paper published in </w:t>
      </w:r>
      <w:r w:rsidRPr="000D669A">
        <w:rPr>
          <w:rFonts w:ascii="Garamond" w:hAnsi="Garamond"/>
          <w:b/>
          <w:bCs/>
        </w:rPr>
        <w:t>Duke Center for International and Global Politics</w:t>
      </w:r>
      <w:r w:rsidRPr="000D669A">
        <w:rPr>
          <w:rFonts w:ascii="Garamond" w:hAnsi="Garamond"/>
        </w:rPr>
        <w:t xml:space="preserve">, </w:t>
      </w:r>
      <w:r w:rsidR="00E22FEF" w:rsidRPr="000D669A">
        <w:rPr>
          <w:rFonts w:ascii="Garamond" w:hAnsi="Garamond"/>
          <w:b/>
          <w:bCs/>
        </w:rPr>
        <w:t>Paper 44</w:t>
      </w:r>
      <w:r w:rsidR="00E22FEF" w:rsidRPr="000D669A">
        <w:rPr>
          <w:rFonts w:ascii="Garamond" w:hAnsi="Garamond"/>
        </w:rPr>
        <w:t xml:space="preserve">, </w:t>
      </w:r>
      <w:r w:rsidRPr="000D669A">
        <w:rPr>
          <w:rFonts w:ascii="Garamond" w:hAnsi="Garamond"/>
        </w:rPr>
        <w:t xml:space="preserve">Duke University, </w:t>
      </w:r>
      <w:hyperlink r:id="rId7" w:history="1">
        <w:r w:rsidR="00C35A34" w:rsidRPr="000D669A">
          <w:rPr>
            <w:rStyle w:val="Hyperlink"/>
            <w:rFonts w:ascii="Garamond" w:hAnsi="Garamond"/>
          </w:rPr>
          <w:t>https://igs.duke.edu/global-working-paper-series</w:t>
        </w:r>
      </w:hyperlink>
    </w:p>
    <w:p w14:paraId="5696AF07" w14:textId="2C850482" w:rsidR="00C35A34" w:rsidRPr="000D669A" w:rsidRDefault="00C35A34" w:rsidP="00F14AE0">
      <w:pPr>
        <w:ind w:right="-563"/>
        <w:rPr>
          <w:rFonts w:ascii="Garamond" w:eastAsiaTheme="minorHAnsi" w:hAnsi="Garamond" w:cs="Candara"/>
        </w:rPr>
      </w:pPr>
      <w:r w:rsidRPr="000D669A">
        <w:rPr>
          <w:rFonts w:ascii="Garamond" w:hAnsi="Garamond"/>
        </w:rPr>
        <w:t xml:space="preserve">• A Conversation with Lynn Meskell (and Martina Revello Lami) </w:t>
      </w:r>
      <w:r w:rsidRPr="000D669A">
        <w:rPr>
          <w:rFonts w:ascii="Garamond" w:eastAsiaTheme="minorHAnsi" w:hAnsi="Garamond" w:cs="Candara"/>
          <w:b/>
          <w:bCs/>
          <w:color w:val="000000"/>
        </w:rPr>
        <w:t>EX NOVO Journal of Archaeology</w:t>
      </w:r>
      <w:r w:rsidRPr="000D669A">
        <w:rPr>
          <w:rFonts w:ascii="Garamond" w:eastAsiaTheme="minorHAnsi" w:hAnsi="Garamond" w:cs="Candara"/>
          <w:color w:val="000000"/>
        </w:rPr>
        <w:t>,</w:t>
      </w:r>
      <w:r w:rsidRPr="000D669A">
        <w:rPr>
          <w:rFonts w:ascii="Garamond" w:eastAsiaTheme="minorHAnsi" w:hAnsi="Garamond" w:cs="Candara"/>
        </w:rPr>
        <w:t xml:space="preserve"> 6, December: 245-252</w:t>
      </w:r>
    </w:p>
    <w:p w14:paraId="060ACD44" w14:textId="62479A56" w:rsidR="00F21C4F" w:rsidRPr="000D669A" w:rsidRDefault="00F21C4F" w:rsidP="00F14AE0">
      <w:pPr>
        <w:ind w:right="-563"/>
        <w:rPr>
          <w:rFonts w:ascii="Garamond" w:hAnsi="Garamond"/>
        </w:rPr>
      </w:pPr>
      <w:r w:rsidRPr="000D669A">
        <w:rPr>
          <w:rFonts w:ascii="Garamond" w:hAnsi="Garamond"/>
        </w:rPr>
        <w:t xml:space="preserve">• </w:t>
      </w:r>
      <w:r w:rsidRPr="000D669A">
        <w:rPr>
          <w:rFonts w:ascii="Garamond" w:hAnsi="Garamond" w:cs="Arial"/>
          <w:color w:val="222222"/>
          <w:shd w:val="clear" w:color="auto" w:fill="FFFFFF"/>
        </w:rPr>
        <w:t>Nakamura, C (with L. M. Meskell). Figuring diversity: the Neolithic Çatalhöyük figurines." </w:t>
      </w:r>
      <w:r w:rsidRPr="000D669A">
        <w:rPr>
          <w:rFonts w:ascii="Garamond" w:hAnsi="Garamond" w:cs="Arial"/>
          <w:b/>
          <w:bCs/>
          <w:color w:val="222222"/>
          <w:shd w:val="clear" w:color="auto" w:fill="FFFFFF"/>
        </w:rPr>
        <w:t>The Matter of Çatalhöyük: Reports from the 2009-2017 Seasons </w:t>
      </w:r>
      <w:r w:rsidRPr="000D669A">
        <w:rPr>
          <w:rFonts w:ascii="Garamond" w:hAnsi="Garamond" w:cs="Arial"/>
          <w:color w:val="222222"/>
          <w:shd w:val="clear" w:color="auto" w:fill="FFFFFF"/>
        </w:rPr>
        <w:t>(2021): 1-33.</w:t>
      </w:r>
    </w:p>
    <w:p w14:paraId="4278DB7E" w14:textId="77777777" w:rsidR="00866E27" w:rsidRPr="000D669A" w:rsidRDefault="00866E27" w:rsidP="00F14AE0">
      <w:pPr>
        <w:ind w:right="-563"/>
        <w:rPr>
          <w:rFonts w:ascii="Garamond" w:hAnsi="Garamond" w:cs="Arial"/>
          <w:color w:val="222222"/>
          <w:shd w:val="clear" w:color="auto" w:fill="FFFFFF"/>
        </w:rPr>
      </w:pPr>
    </w:p>
    <w:p w14:paraId="5F4768B6" w14:textId="3961CC8A" w:rsidR="00C42788" w:rsidRPr="000D669A" w:rsidRDefault="00C42788" w:rsidP="00F14AE0">
      <w:pPr>
        <w:ind w:right="-563"/>
        <w:rPr>
          <w:rFonts w:ascii="Garamond" w:hAnsi="Garamond"/>
          <w:bCs/>
        </w:rPr>
      </w:pPr>
      <w:bookmarkStart w:id="1" w:name="OLE_LINK4"/>
      <w:r w:rsidRPr="000D669A">
        <w:rPr>
          <w:rFonts w:ascii="Garamond" w:hAnsi="Garamond"/>
          <w:b/>
        </w:rPr>
        <w:t xml:space="preserve">2020 </w:t>
      </w:r>
      <w:r w:rsidRPr="000D669A">
        <w:rPr>
          <w:rFonts w:ascii="Garamond" w:hAnsi="Garamond"/>
        </w:rPr>
        <w:t xml:space="preserve">• </w:t>
      </w:r>
      <w:r w:rsidRPr="000D669A">
        <w:rPr>
          <w:rFonts w:ascii="Garamond" w:hAnsi="Garamond"/>
          <w:color w:val="000000" w:themeColor="text1"/>
        </w:rPr>
        <w:t>Imperialism, Internationalism, and Archaeology in the Un/Making of the Middle East,</w:t>
      </w:r>
      <w:r w:rsidRPr="000D669A">
        <w:rPr>
          <w:rFonts w:ascii="Garamond" w:hAnsi="Garamond"/>
          <w:b/>
          <w:color w:val="000000" w:themeColor="text1"/>
        </w:rPr>
        <w:t xml:space="preserve"> American Anthropologist</w:t>
      </w:r>
      <w:r w:rsidRPr="000D669A">
        <w:rPr>
          <w:rFonts w:ascii="Garamond" w:hAnsi="Garamond"/>
          <w:color w:val="000000" w:themeColor="text1"/>
        </w:rPr>
        <w:t>, 122/3: 554-567.</w:t>
      </w:r>
    </w:p>
    <w:bookmarkEnd w:id="1"/>
    <w:p w14:paraId="5188E914" w14:textId="77777777" w:rsidR="00C42788" w:rsidRPr="000D669A" w:rsidRDefault="00C42788" w:rsidP="00F14AE0">
      <w:pPr>
        <w:ind w:right="-563"/>
        <w:rPr>
          <w:rFonts w:ascii="Garamond" w:hAnsi="Garamond" w:cs="Lucida Grande"/>
          <w:color w:val="515151"/>
          <w:shd w:val="clear" w:color="auto" w:fill="FFFFFF"/>
        </w:rPr>
      </w:pPr>
      <w:r w:rsidRPr="000D669A">
        <w:rPr>
          <w:rFonts w:ascii="Garamond" w:hAnsi="Garamond"/>
        </w:rPr>
        <w:t xml:space="preserve">•International Organisations, in F, Francioni and A. Vrdoljak (eds), </w:t>
      </w:r>
      <w:r w:rsidRPr="000D669A">
        <w:rPr>
          <w:rFonts w:ascii="Garamond" w:hAnsi="Garamond"/>
          <w:b/>
          <w:color w:val="000000" w:themeColor="text1"/>
        </w:rPr>
        <w:t>T</w:t>
      </w:r>
      <w:r w:rsidRPr="000D669A">
        <w:rPr>
          <w:rFonts w:ascii="Garamond" w:hAnsi="Garamond" w:cs="Lucida Grande"/>
          <w:b/>
          <w:color w:val="000000" w:themeColor="text1"/>
          <w:shd w:val="clear" w:color="auto" w:fill="FFFFFF"/>
        </w:rPr>
        <w:t>he Oxford Handbook of International</w:t>
      </w:r>
      <w:r w:rsidRPr="000D669A">
        <w:rPr>
          <w:rFonts w:ascii="Garamond" w:hAnsi="Garamond" w:cs="Lucida Grande"/>
          <w:b/>
          <w:color w:val="515151"/>
          <w:shd w:val="clear" w:color="auto" w:fill="FFFFFF"/>
        </w:rPr>
        <w:t xml:space="preserve"> </w:t>
      </w:r>
      <w:r w:rsidRPr="000D669A">
        <w:rPr>
          <w:rFonts w:ascii="Garamond" w:hAnsi="Garamond" w:cs="Lucida Grande"/>
          <w:b/>
          <w:color w:val="000000" w:themeColor="text1"/>
          <w:shd w:val="clear" w:color="auto" w:fill="FFFFFF"/>
        </w:rPr>
        <w:t>Cultural Heritage Law</w:t>
      </w:r>
      <w:r w:rsidRPr="000D669A">
        <w:rPr>
          <w:rFonts w:ascii="Garamond" w:hAnsi="Garamond" w:cs="Lucida Grande"/>
          <w:color w:val="515151"/>
          <w:shd w:val="clear" w:color="auto" w:fill="FFFFFF"/>
        </w:rPr>
        <w:t>, Oxford, OUP. 14-40.</w:t>
      </w:r>
    </w:p>
    <w:p w14:paraId="0C6291BD" w14:textId="77777777" w:rsidR="00C42788" w:rsidRPr="000D669A" w:rsidRDefault="00C42788" w:rsidP="00F14AE0">
      <w:pPr>
        <w:pStyle w:val="Heading1"/>
        <w:ind w:left="0" w:right="-563"/>
        <w:jc w:val="left"/>
        <w:rPr>
          <w:rFonts w:ascii="Garamond" w:hAnsi="Garamond"/>
          <w:szCs w:val="24"/>
        </w:rPr>
      </w:pPr>
      <w:r w:rsidRPr="000D669A">
        <w:rPr>
          <w:rFonts w:ascii="Garamond" w:hAnsi="Garamond"/>
          <w:b w:val="0"/>
          <w:szCs w:val="24"/>
        </w:rPr>
        <w:lastRenderedPageBreak/>
        <w:t xml:space="preserve">• UNESCO, World Heritage and the Gridlock over Yemen (with B. Isakhan) </w:t>
      </w:r>
      <w:r w:rsidRPr="000D669A">
        <w:rPr>
          <w:rFonts w:ascii="Garamond" w:hAnsi="Garamond"/>
          <w:szCs w:val="24"/>
        </w:rPr>
        <w:t>Third World Quarterly</w:t>
      </w:r>
      <w:r w:rsidRPr="000D669A">
        <w:rPr>
          <w:rFonts w:ascii="Garamond" w:hAnsi="Garamond"/>
          <w:b w:val="0"/>
          <w:szCs w:val="24"/>
        </w:rPr>
        <w:t xml:space="preserve"> 2020:1-16</w:t>
      </w:r>
    </w:p>
    <w:p w14:paraId="3F78DE6D" w14:textId="77777777" w:rsidR="00C42788" w:rsidRPr="000D669A" w:rsidRDefault="00C42788" w:rsidP="00F14AE0">
      <w:pPr>
        <w:ind w:right="-563"/>
        <w:jc w:val="both"/>
        <w:rPr>
          <w:rFonts w:ascii="Garamond" w:hAnsi="Garamond"/>
          <w:color w:val="000000" w:themeColor="text1"/>
        </w:rPr>
      </w:pPr>
      <w:r w:rsidRPr="000D669A">
        <w:rPr>
          <w:rFonts w:ascii="Garamond" w:hAnsi="Garamond"/>
        </w:rPr>
        <w:t>•</w:t>
      </w:r>
      <w:r w:rsidRPr="000D669A">
        <w:rPr>
          <w:rFonts w:ascii="Garamond" w:hAnsi="Garamond"/>
          <w:color w:val="000000" w:themeColor="text1"/>
        </w:rPr>
        <w:t xml:space="preserve"> Hijacking ISIS: Digital Imperialism and Salvage Politics,</w:t>
      </w:r>
      <w:r w:rsidRPr="000D669A">
        <w:rPr>
          <w:rFonts w:ascii="Garamond" w:hAnsi="Garamond"/>
          <w:b/>
          <w:color w:val="000000" w:themeColor="text1"/>
        </w:rPr>
        <w:t xml:space="preserve"> Archaeological Dialogues</w:t>
      </w:r>
      <w:r w:rsidRPr="000D669A">
        <w:rPr>
          <w:rFonts w:ascii="Garamond" w:hAnsi="Garamond"/>
          <w:color w:val="000000" w:themeColor="text1"/>
        </w:rPr>
        <w:t>, 27: 14-16.</w:t>
      </w:r>
    </w:p>
    <w:p w14:paraId="1AF9DF41" w14:textId="77777777" w:rsidR="00C42788" w:rsidRPr="000D669A" w:rsidRDefault="00C42788" w:rsidP="00F14AE0">
      <w:pPr>
        <w:ind w:right="-563"/>
        <w:jc w:val="both"/>
        <w:rPr>
          <w:rFonts w:ascii="Garamond" w:hAnsi="Garamond"/>
        </w:rPr>
      </w:pPr>
      <w:r w:rsidRPr="000D669A">
        <w:rPr>
          <w:rFonts w:ascii="Garamond" w:hAnsi="Garamond"/>
        </w:rPr>
        <w:t xml:space="preserve">• A Comment on the Disruption, </w:t>
      </w:r>
      <w:r w:rsidRPr="000D669A">
        <w:rPr>
          <w:rFonts w:ascii="Garamond" w:hAnsi="Garamond"/>
          <w:b/>
          <w:bCs/>
        </w:rPr>
        <w:t>Australian Archaeology</w:t>
      </w:r>
      <w:r w:rsidRPr="000D669A">
        <w:rPr>
          <w:rFonts w:ascii="Garamond" w:hAnsi="Garamond"/>
        </w:rPr>
        <w:t xml:space="preserve"> 86/3.</w:t>
      </w:r>
    </w:p>
    <w:p w14:paraId="7EF68A6A" w14:textId="77777777" w:rsidR="00C42788" w:rsidRPr="000D669A" w:rsidRDefault="00C42788" w:rsidP="00F14AE0">
      <w:pPr>
        <w:autoSpaceDE w:val="0"/>
        <w:autoSpaceDN w:val="0"/>
        <w:adjustRightInd w:val="0"/>
        <w:ind w:right="-563"/>
        <w:rPr>
          <w:rFonts w:ascii="Garamond" w:hAnsi="Garamond" w:cs="_ÿ_¯Ò95'38Ü…©5'C7J"/>
        </w:rPr>
      </w:pPr>
      <w:r w:rsidRPr="000D669A">
        <w:rPr>
          <w:rFonts w:ascii="Garamond" w:hAnsi="Garamond"/>
        </w:rPr>
        <w:t xml:space="preserve">• Comment on C. De Cesari, </w:t>
      </w:r>
      <w:r w:rsidRPr="000D669A">
        <w:rPr>
          <w:rFonts w:ascii="Garamond" w:hAnsi="Garamond" w:cs="_ÿ_¯Ò95'38Ü…©5'C7J"/>
        </w:rPr>
        <w:t xml:space="preserve">Heritage Beyond the Nation-State? Nongovernmental Organizations, Changing Cultural Policies, and the Discourse of Heritage as Development for </w:t>
      </w:r>
      <w:r w:rsidRPr="000D669A">
        <w:rPr>
          <w:rFonts w:ascii="Garamond" w:hAnsi="Garamond" w:cs="_ÿ_¯Ò95'38Ü…©5'C7J"/>
          <w:b/>
        </w:rPr>
        <w:t>Current Anthropology</w:t>
      </w:r>
      <w:r w:rsidRPr="000D669A">
        <w:rPr>
          <w:rFonts w:ascii="Garamond" w:hAnsi="Garamond" w:cs="_ÿ_¯Ò95'38Ü…©5'C7J"/>
        </w:rPr>
        <w:t xml:space="preserve"> 61/1.</w:t>
      </w:r>
    </w:p>
    <w:p w14:paraId="5329017D" w14:textId="77777777" w:rsidR="00C42788" w:rsidRPr="000D669A" w:rsidRDefault="00C42788" w:rsidP="00F14AE0">
      <w:pPr>
        <w:autoSpaceDE w:val="0"/>
        <w:autoSpaceDN w:val="0"/>
        <w:adjustRightInd w:val="0"/>
        <w:ind w:right="-563"/>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World Heritage and WikiLeaks: Territory, Trade and Temples on the Thai-Cambodian Border, in P. Peycam, S. Wang and Y. Hui (eds)</w:t>
      </w:r>
      <w:r w:rsidRPr="000D669A">
        <w:rPr>
          <w:rFonts w:ascii="Garamond" w:hAnsi="Garamond"/>
          <w:b/>
        </w:rPr>
        <w:t xml:space="preserve"> Heritage as Aid and Diplomacy in Asia</w:t>
      </w:r>
      <w:r w:rsidRPr="000D669A">
        <w:rPr>
          <w:rFonts w:ascii="Garamond" w:hAnsi="Garamond"/>
        </w:rPr>
        <w:t>, ISAES: Leiden. 17-51.</w:t>
      </w:r>
    </w:p>
    <w:p w14:paraId="672AF159" w14:textId="77777777" w:rsidR="00C42788" w:rsidRPr="000D669A" w:rsidRDefault="00C42788" w:rsidP="00F14AE0">
      <w:pPr>
        <w:tabs>
          <w:tab w:val="left" w:pos="11057"/>
        </w:tabs>
        <w:ind w:right="-563"/>
        <w:rPr>
          <w:rFonts w:ascii="Garamond" w:hAnsi="Garamond" w:cs="Helvetica"/>
          <w:b/>
          <w:color w:val="000000" w:themeColor="text1"/>
        </w:rPr>
      </w:pPr>
    </w:p>
    <w:p w14:paraId="7579D479" w14:textId="7CD8EAD4" w:rsidR="00C42788" w:rsidRPr="000D669A" w:rsidRDefault="00C42788" w:rsidP="00F14AE0">
      <w:pPr>
        <w:tabs>
          <w:tab w:val="left" w:pos="11057"/>
        </w:tabs>
        <w:ind w:right="-563"/>
        <w:rPr>
          <w:rFonts w:ascii="Garamond" w:hAnsi="Garamond"/>
          <w:b/>
          <w:i/>
          <w:color w:val="000000" w:themeColor="text1"/>
        </w:rPr>
      </w:pPr>
      <w:r w:rsidRPr="000D669A">
        <w:rPr>
          <w:rFonts w:ascii="Garamond" w:hAnsi="Garamond" w:cs="Helvetica"/>
          <w:b/>
          <w:color w:val="000000" w:themeColor="text1"/>
        </w:rPr>
        <w:t xml:space="preserve">2019 </w:t>
      </w:r>
      <w:r w:rsidRPr="000D669A">
        <w:rPr>
          <w:rFonts w:ascii="Garamond" w:hAnsi="Garamond"/>
          <w:color w:val="000000" w:themeColor="text1"/>
        </w:rPr>
        <w:t xml:space="preserve">• What’s the point of UNESCO? </w:t>
      </w:r>
      <w:r w:rsidRPr="000D669A">
        <w:rPr>
          <w:rFonts w:ascii="Garamond" w:hAnsi="Garamond"/>
          <w:b/>
          <w:color w:val="000000" w:themeColor="text1"/>
        </w:rPr>
        <w:t>History Today</w:t>
      </w:r>
      <w:r w:rsidRPr="000D669A">
        <w:rPr>
          <w:rFonts w:ascii="Garamond" w:hAnsi="Garamond"/>
          <w:color w:val="000000" w:themeColor="text1"/>
        </w:rPr>
        <w:t>, March 13-15.</w:t>
      </w:r>
    </w:p>
    <w:p w14:paraId="5DD90A6F" w14:textId="5E2D3D98" w:rsidR="00C42788" w:rsidRPr="000D669A" w:rsidRDefault="00C42788" w:rsidP="00F14AE0">
      <w:pPr>
        <w:ind w:right="-563"/>
        <w:rPr>
          <w:rFonts w:ascii="Garamond" w:hAnsi="Garamond"/>
          <w:color w:val="000000" w:themeColor="text1"/>
        </w:rPr>
      </w:pPr>
      <w:r w:rsidRPr="000D669A">
        <w:rPr>
          <w:rFonts w:ascii="Garamond" w:hAnsi="Garamond"/>
          <w:color w:val="000000" w:themeColor="text1"/>
        </w:rPr>
        <w:t>• Lynn Meskell on her book A Future in Ruins” UNESCO, World Heritage and the Dream of Peace, ROROTOKO, Feb</w:t>
      </w:r>
      <w:r w:rsidR="001B5FEC">
        <w:rPr>
          <w:rFonts w:ascii="Garamond" w:hAnsi="Garamond"/>
          <w:color w:val="000000" w:themeColor="text1"/>
        </w:rPr>
        <w:t>.</w:t>
      </w:r>
      <w:r w:rsidRPr="000D669A">
        <w:rPr>
          <w:rFonts w:ascii="Garamond" w:hAnsi="Garamond"/>
          <w:color w:val="000000" w:themeColor="text1"/>
        </w:rPr>
        <w:t xml:space="preserve"> 6, 2019. </w:t>
      </w:r>
      <w:hyperlink r:id="rId8" w:history="1">
        <w:r w:rsidRPr="000D669A">
          <w:rPr>
            <w:rStyle w:val="Hyperlink"/>
            <w:rFonts w:ascii="Garamond" w:hAnsi="Garamond"/>
            <w:color w:val="000000" w:themeColor="text1"/>
          </w:rPr>
          <w:t>http://rorotoko.com/interview/20190206_meskell_lynn_on_book_future_      ruins_unesco_world_heritage_dream/</w:t>
        </w:r>
      </w:hyperlink>
    </w:p>
    <w:p w14:paraId="6A72347D" w14:textId="77777777" w:rsidR="00C42788" w:rsidRPr="000D669A" w:rsidRDefault="00C42788" w:rsidP="00F14AE0">
      <w:pPr>
        <w:ind w:right="-563"/>
        <w:rPr>
          <w:rFonts w:ascii="Garamond" w:hAnsi="Garamond"/>
          <w:color w:val="000000" w:themeColor="text1"/>
        </w:rPr>
      </w:pPr>
      <w:r w:rsidRPr="000D669A">
        <w:rPr>
          <w:rFonts w:ascii="Garamond" w:hAnsi="Garamond"/>
          <w:color w:val="000000" w:themeColor="text1"/>
        </w:rPr>
        <w:t xml:space="preserve">• UNESCO’s Project to ‘Revive the Spirit of Mosul’: Iraqi and Syrian Opinion on Heritage Reconstruction after the Islamic State (with B. Isakhan) </w:t>
      </w:r>
      <w:r w:rsidRPr="000D669A">
        <w:rPr>
          <w:rFonts w:ascii="Garamond" w:hAnsi="Garamond"/>
          <w:b/>
          <w:color w:val="000000" w:themeColor="text1"/>
        </w:rPr>
        <w:t>International Journal of Heritage Studies</w:t>
      </w:r>
      <w:r w:rsidRPr="000D669A">
        <w:rPr>
          <w:rFonts w:ascii="Garamond" w:hAnsi="Garamond"/>
          <w:color w:val="000000" w:themeColor="text1"/>
        </w:rPr>
        <w:t xml:space="preserve">. 25/11: </w:t>
      </w:r>
      <w:r w:rsidRPr="000D669A">
        <w:rPr>
          <w:rFonts w:ascii="Garamond" w:hAnsi="Garamond" w:cs="Arial"/>
          <w:color w:val="000000" w:themeColor="text1"/>
          <w:shd w:val="clear" w:color="auto" w:fill="FFFFFF"/>
        </w:rPr>
        <w:t>1189 - 1204</w:t>
      </w:r>
    </w:p>
    <w:p w14:paraId="3A549C64" w14:textId="77777777" w:rsidR="00C42788" w:rsidRPr="000D669A" w:rsidRDefault="00C42788" w:rsidP="00F14AE0">
      <w:pPr>
        <w:ind w:right="-563"/>
        <w:outlineLvl w:val="0"/>
        <w:rPr>
          <w:rFonts w:ascii="Garamond" w:hAnsi="Garamond"/>
          <w:color w:val="000000" w:themeColor="text1"/>
        </w:rPr>
      </w:pPr>
      <w:r w:rsidRPr="000D669A">
        <w:rPr>
          <w:rFonts w:ascii="Garamond" w:hAnsi="Garamond"/>
          <w:color w:val="000000" w:themeColor="text1"/>
        </w:rPr>
        <w:t xml:space="preserve">• Save Archaeology from the Technicians: Wheeler, World Heritage and Expert Failure at Mohenjodaro, </w:t>
      </w:r>
      <w:r w:rsidRPr="000D669A">
        <w:rPr>
          <w:rFonts w:ascii="Garamond" w:hAnsi="Garamond"/>
          <w:b/>
          <w:color w:val="000000" w:themeColor="text1"/>
        </w:rPr>
        <w:t>International Journal of Cultural Property</w:t>
      </w:r>
      <w:r w:rsidRPr="000D669A">
        <w:rPr>
          <w:rFonts w:ascii="Garamond" w:hAnsi="Garamond"/>
          <w:color w:val="000000" w:themeColor="text1"/>
        </w:rPr>
        <w:t>, 26: 1-19.</w:t>
      </w:r>
      <w:r w:rsidRPr="000D669A">
        <w:rPr>
          <w:rFonts w:ascii="Garamond" w:hAnsi="Garamond"/>
          <w:b/>
          <w:color w:val="000000" w:themeColor="text1"/>
        </w:rPr>
        <w:t xml:space="preserve"> </w:t>
      </w:r>
    </w:p>
    <w:p w14:paraId="5B008144" w14:textId="77777777" w:rsidR="00C42788" w:rsidRPr="000D669A" w:rsidRDefault="00C42788" w:rsidP="00F14AE0">
      <w:pPr>
        <w:ind w:right="-563"/>
        <w:outlineLvl w:val="0"/>
        <w:rPr>
          <w:rFonts w:ascii="Garamond" w:hAnsi="Garamond"/>
          <w:b/>
          <w:color w:val="000000" w:themeColor="text1"/>
        </w:rPr>
      </w:pPr>
      <w:r w:rsidRPr="000D669A">
        <w:rPr>
          <w:rFonts w:ascii="Garamond" w:hAnsi="Garamond"/>
          <w:color w:val="000000" w:themeColor="text1"/>
        </w:rPr>
        <w:t xml:space="preserve">• The Politics of Peril: UNESCO’s World Heritage List in Danger (with N. Brown and C. Liuzza) </w:t>
      </w:r>
      <w:r w:rsidRPr="000D669A">
        <w:rPr>
          <w:rFonts w:ascii="Garamond" w:hAnsi="Garamond"/>
          <w:b/>
          <w:color w:val="000000" w:themeColor="text1"/>
        </w:rPr>
        <w:t xml:space="preserve">Journal of Field Archaeology </w:t>
      </w:r>
      <w:r w:rsidRPr="000D669A">
        <w:rPr>
          <w:rFonts w:ascii="Garamond" w:hAnsi="Garamond"/>
          <w:color w:val="000000" w:themeColor="text1"/>
        </w:rPr>
        <w:t>44/5: 287–303.</w:t>
      </w:r>
    </w:p>
    <w:p w14:paraId="3D6BFED8" w14:textId="77777777" w:rsidR="00C42788" w:rsidRPr="000D669A" w:rsidRDefault="00C42788" w:rsidP="00F14AE0">
      <w:pPr>
        <w:ind w:right="-563"/>
        <w:rPr>
          <w:rFonts w:ascii="Garamond" w:hAnsi="Garamond"/>
        </w:rPr>
      </w:pPr>
      <w:r w:rsidRPr="000D669A">
        <w:rPr>
          <w:rFonts w:ascii="Garamond" w:hAnsi="Garamond"/>
          <w:color w:val="000000" w:themeColor="text1"/>
        </w:rPr>
        <w:t>• Archaeology, Assistance</w:t>
      </w:r>
      <w:r w:rsidRPr="000D669A">
        <w:rPr>
          <w:rFonts w:ascii="Garamond" w:hAnsi="Garamond"/>
        </w:rPr>
        <w:t xml:space="preserve"> and Aggression along the Euphrates: Reflections from Raqqa (with C. Luke) </w:t>
      </w:r>
      <w:r w:rsidRPr="000D669A">
        <w:rPr>
          <w:rFonts w:ascii="Garamond" w:hAnsi="Garamond"/>
          <w:b/>
        </w:rPr>
        <w:t>International Journal of Cultural Policy</w:t>
      </w:r>
      <w:r w:rsidRPr="000D669A">
        <w:rPr>
          <w:rFonts w:ascii="Garamond" w:hAnsi="Garamond"/>
        </w:rPr>
        <w:t xml:space="preserve"> </w:t>
      </w:r>
      <w:r w:rsidRPr="000D669A">
        <w:rPr>
          <w:rFonts w:ascii="Garamond" w:hAnsi="Garamond" w:cs="Arial"/>
          <w:color w:val="222222"/>
          <w:shd w:val="clear" w:color="auto" w:fill="FFFFFF"/>
        </w:rPr>
        <w:t>5.7 (2019): 831-842.</w:t>
      </w:r>
    </w:p>
    <w:p w14:paraId="731C88F2" w14:textId="77777777" w:rsidR="00C42788" w:rsidRPr="000D669A" w:rsidRDefault="00C42788" w:rsidP="00F14A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63"/>
        <w:rPr>
          <w:rFonts w:ascii="Garamond" w:hAnsi="Garamond" w:cs="Helvetica"/>
        </w:rPr>
      </w:pPr>
      <w:r w:rsidRPr="000D669A">
        <w:rPr>
          <w:rFonts w:ascii="Garamond" w:hAnsi="Garamond"/>
        </w:rPr>
        <w:t xml:space="preserve">•  Commentary on </w:t>
      </w:r>
      <w:r w:rsidRPr="000D669A">
        <w:rPr>
          <w:rFonts w:ascii="Garamond" w:hAnsi="Garamond" w:cs="Helvetica"/>
        </w:rPr>
        <w:t xml:space="preserve">Heritage, gentrification, participation: Remaking urban landscapes in the name of culture and historic preservation, </w:t>
      </w:r>
      <w:r w:rsidRPr="000D669A">
        <w:rPr>
          <w:rFonts w:ascii="Garamond" w:hAnsi="Garamond" w:cs="Helvetica"/>
          <w:b/>
        </w:rPr>
        <w:t>International Journal of Heritage Studies</w:t>
      </w:r>
      <w:r w:rsidRPr="000D669A">
        <w:rPr>
          <w:rFonts w:ascii="Garamond" w:hAnsi="Garamond" w:cs="Helvetica"/>
        </w:rPr>
        <w:t>, 25/9: 996-998.</w:t>
      </w:r>
    </w:p>
    <w:p w14:paraId="28BE9C02" w14:textId="77777777" w:rsidR="00C42788" w:rsidRPr="000D669A" w:rsidRDefault="00C42788" w:rsidP="00F14AE0">
      <w:pPr>
        <w:ind w:right="-563"/>
        <w:jc w:val="both"/>
        <w:rPr>
          <w:rFonts w:ascii="Garamond" w:hAnsi="Garamond" w:cs="Helvetica"/>
          <w:b/>
        </w:rPr>
      </w:pPr>
    </w:p>
    <w:p w14:paraId="3373C860" w14:textId="3533E502" w:rsidR="00C42788" w:rsidRPr="000D669A" w:rsidRDefault="00C42788" w:rsidP="00F14AE0">
      <w:pPr>
        <w:ind w:right="-563"/>
        <w:jc w:val="both"/>
        <w:rPr>
          <w:rFonts w:ascii="Garamond" w:hAnsi="Garamond"/>
        </w:rPr>
      </w:pPr>
      <w:r w:rsidRPr="000D669A">
        <w:rPr>
          <w:rFonts w:ascii="Garamond" w:hAnsi="Garamond" w:cs="Helvetica"/>
          <w:b/>
        </w:rPr>
        <w:t xml:space="preserve">2018 </w:t>
      </w:r>
      <w:r w:rsidRPr="000D669A">
        <w:rPr>
          <w:rFonts w:ascii="Garamond" w:hAnsi="Garamond"/>
        </w:rPr>
        <w:t>• One World, Two Missions: UNESCO World Heritage in the Making, in H. P</w:t>
      </w:r>
      <w:r w:rsidR="00EE77B6">
        <w:rPr>
          <w:rFonts w:ascii="Garamond" w:hAnsi="Garamond"/>
        </w:rPr>
        <w:t>.</w:t>
      </w:r>
      <w:r w:rsidRPr="000D669A">
        <w:rPr>
          <w:rFonts w:ascii="Garamond" w:hAnsi="Garamond"/>
        </w:rPr>
        <w:t xml:space="preserve"> Ray (ed.) </w:t>
      </w:r>
      <w:r w:rsidRPr="000D669A">
        <w:rPr>
          <w:rFonts w:ascii="Garamond" w:hAnsi="Garamond"/>
          <w:b/>
        </w:rPr>
        <w:t>Decolonizing Heritage in South Asia: The Global, the National and the Transnational</w:t>
      </w:r>
      <w:r w:rsidRPr="000D669A">
        <w:rPr>
          <w:rFonts w:ascii="Garamond" w:hAnsi="Garamond"/>
        </w:rPr>
        <w:t>. Routledge: London. p, 33-60.</w:t>
      </w:r>
    </w:p>
    <w:p w14:paraId="7BDAE7EF" w14:textId="4F9FF26A" w:rsidR="00C42788" w:rsidRPr="000D669A" w:rsidRDefault="00C42788" w:rsidP="00F14A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63"/>
        <w:rPr>
          <w:rFonts w:ascii="Garamond" w:hAnsi="Garamond" w:cs="Arial"/>
          <w:color w:val="222222"/>
          <w:shd w:val="clear" w:color="auto" w:fill="FFFFFF"/>
        </w:rPr>
      </w:pPr>
      <w:r w:rsidRPr="000D669A">
        <w:rPr>
          <w:rFonts w:ascii="Garamond" w:hAnsi="Garamond"/>
        </w:rPr>
        <w:t xml:space="preserve">•  </w:t>
      </w:r>
      <w:r w:rsidRPr="000D669A">
        <w:rPr>
          <w:rFonts w:ascii="Garamond" w:hAnsi="Garamond" w:cs="Arial"/>
          <w:color w:val="222222"/>
          <w:shd w:val="clear" w:color="auto" w:fill="FFFFFF"/>
        </w:rPr>
        <w:t xml:space="preserve">Making heritage pay in the Rainbow Nation. In S, </w:t>
      </w:r>
      <w:r w:rsidRPr="000D669A">
        <w:rPr>
          <w:rFonts w:ascii="Garamond" w:hAnsi="Garamond" w:cs="Helvetica"/>
        </w:rPr>
        <w:t>Watson, A, Barnes and K Bunning K (eds)</w:t>
      </w:r>
      <w:r w:rsidRPr="000D669A">
        <w:rPr>
          <w:rFonts w:ascii="Garamond" w:hAnsi="Garamond" w:cs="Arial"/>
          <w:color w:val="222222"/>
          <w:shd w:val="clear" w:color="auto" w:fill="FFFFFF"/>
        </w:rPr>
        <w:t> </w:t>
      </w:r>
      <w:r w:rsidRPr="000D669A">
        <w:rPr>
          <w:rFonts w:ascii="Garamond" w:hAnsi="Garamond" w:cs="Arial"/>
          <w:b/>
          <w:iCs/>
          <w:color w:val="222222"/>
          <w:shd w:val="clear" w:color="auto" w:fill="FFFFFF"/>
        </w:rPr>
        <w:t>A</w:t>
      </w:r>
      <w:r w:rsidR="00EE77B6">
        <w:rPr>
          <w:rFonts w:ascii="Garamond" w:hAnsi="Garamond" w:cs="Arial"/>
          <w:b/>
          <w:iCs/>
          <w:color w:val="222222"/>
          <w:shd w:val="clear" w:color="auto" w:fill="FFFFFF"/>
        </w:rPr>
        <w:t xml:space="preserve"> </w:t>
      </w:r>
      <w:r w:rsidRPr="000D669A">
        <w:rPr>
          <w:rFonts w:ascii="Garamond" w:hAnsi="Garamond" w:cs="Arial"/>
          <w:b/>
          <w:iCs/>
          <w:color w:val="222222"/>
          <w:shd w:val="clear" w:color="auto" w:fill="FFFFFF"/>
        </w:rPr>
        <w:t>Museum Studies Approach to Heritage</w:t>
      </w:r>
      <w:r w:rsidRPr="000D669A">
        <w:rPr>
          <w:rFonts w:ascii="Garamond" w:hAnsi="Garamond" w:cs="Arial"/>
          <w:color w:val="222222"/>
          <w:shd w:val="clear" w:color="auto" w:fill="FFFFFF"/>
        </w:rPr>
        <w:t>. Routledge. 381-403 (reprint).</w:t>
      </w:r>
    </w:p>
    <w:p w14:paraId="1800AC98" w14:textId="77777777" w:rsidR="00C42788" w:rsidRPr="000D669A" w:rsidRDefault="00C42788" w:rsidP="00F14AE0">
      <w:pPr>
        <w:ind w:right="-563"/>
        <w:jc w:val="both"/>
        <w:rPr>
          <w:rFonts w:ascii="Garamond" w:hAnsi="Garamond" w:cs="Helvetica"/>
          <w:b/>
        </w:rPr>
      </w:pPr>
    </w:p>
    <w:p w14:paraId="6CEA04EE" w14:textId="77777777" w:rsidR="00C42788" w:rsidRPr="000D669A" w:rsidRDefault="00C42788" w:rsidP="00F14AE0">
      <w:pPr>
        <w:ind w:right="-563"/>
        <w:jc w:val="both"/>
        <w:rPr>
          <w:rFonts w:ascii="Garamond" w:hAnsi="Garamond" w:cs="Tahoma"/>
        </w:rPr>
      </w:pPr>
      <w:r w:rsidRPr="000D669A">
        <w:rPr>
          <w:rFonts w:ascii="Garamond" w:hAnsi="Garamond" w:cs="Helvetica"/>
          <w:b/>
        </w:rPr>
        <w:t xml:space="preserve">2017 </w:t>
      </w:r>
      <w:r w:rsidRPr="000D669A">
        <w:rPr>
          <w:rFonts w:ascii="Garamond" w:hAnsi="Garamond"/>
        </w:rPr>
        <w:t xml:space="preserve">• The archaeology of figurines and the human body in prehistory, in T. Insoll and R. Maclean (eds) </w:t>
      </w:r>
      <w:r w:rsidRPr="000D669A">
        <w:rPr>
          <w:rFonts w:ascii="Garamond" w:hAnsi="Garamond"/>
          <w:b/>
        </w:rPr>
        <w:t xml:space="preserve">The Oxford </w:t>
      </w:r>
      <w:r w:rsidRPr="000D669A">
        <w:rPr>
          <w:rFonts w:ascii="Garamond" w:hAnsi="Garamond" w:cs="Tahoma"/>
          <w:b/>
        </w:rPr>
        <w:t>Handbook of Prehistoric Figurines</w:t>
      </w:r>
      <w:r w:rsidRPr="000D669A">
        <w:rPr>
          <w:rFonts w:ascii="Garamond" w:hAnsi="Garamond" w:cs="Tahoma"/>
        </w:rPr>
        <w:t>. Oxford University Press: Oxford.</w:t>
      </w:r>
    </w:p>
    <w:p w14:paraId="68CC03C3" w14:textId="77777777" w:rsidR="00C42788" w:rsidRPr="000D669A" w:rsidRDefault="00C42788" w:rsidP="00F14AE0">
      <w:pPr>
        <w:widowControl w:val="0"/>
        <w:autoSpaceDE w:val="0"/>
        <w:autoSpaceDN w:val="0"/>
        <w:adjustRightInd w:val="0"/>
        <w:ind w:right="-563"/>
        <w:rPr>
          <w:rFonts w:ascii="Garamond" w:hAnsi="Garamond"/>
        </w:rPr>
      </w:pPr>
      <w:r w:rsidRPr="000D669A">
        <w:rPr>
          <w:rFonts w:ascii="Garamond" w:hAnsi="Garamond"/>
        </w:rPr>
        <w:t xml:space="preserve">• Comment on Archaeology as Therapy: Connecting Belongings, Knowledge, Time, Place and Well-Being in </w:t>
      </w:r>
      <w:r w:rsidRPr="000D669A">
        <w:rPr>
          <w:rFonts w:ascii="Garamond" w:hAnsi="Garamond"/>
          <w:b/>
        </w:rPr>
        <w:t>Current Anthropology</w:t>
      </w:r>
      <w:r w:rsidRPr="000D669A">
        <w:rPr>
          <w:rFonts w:ascii="Garamond" w:hAnsi="Garamond"/>
        </w:rPr>
        <w:t>, 84/4: 521-2.</w:t>
      </w:r>
    </w:p>
    <w:p w14:paraId="75B93FDB" w14:textId="77777777" w:rsidR="00C42788" w:rsidRPr="000D669A" w:rsidRDefault="00C42788" w:rsidP="00F14AE0">
      <w:pPr>
        <w:tabs>
          <w:tab w:val="left" w:pos="11057"/>
        </w:tabs>
        <w:ind w:right="-563"/>
        <w:rPr>
          <w:rFonts w:ascii="Garamond" w:hAnsi="Garamond"/>
        </w:rPr>
      </w:pPr>
      <w:r w:rsidRPr="000D669A">
        <w:rPr>
          <w:rFonts w:ascii="Garamond" w:hAnsi="Garamond"/>
        </w:rPr>
        <w:t>•  The Figurines</w:t>
      </w:r>
      <w:r w:rsidRPr="000D669A">
        <w:rPr>
          <w:rFonts w:ascii="Garamond" w:hAnsi="Garamond"/>
          <w:b/>
        </w:rPr>
        <w:t xml:space="preserve">, Archive Report on the Çatalhöyük Season 2017, </w:t>
      </w:r>
      <w:r w:rsidRPr="000D669A">
        <w:rPr>
          <w:rFonts w:ascii="Garamond" w:hAnsi="Garamond"/>
        </w:rPr>
        <w:t>(with C. Nakamura and M. Arntz) www.catalhoyuk.com</w:t>
      </w:r>
    </w:p>
    <w:p w14:paraId="5ED3A39A" w14:textId="77777777" w:rsidR="00C42788" w:rsidRPr="000D669A" w:rsidRDefault="00C42788" w:rsidP="00F14AE0">
      <w:pPr>
        <w:ind w:right="-563"/>
        <w:jc w:val="both"/>
        <w:rPr>
          <w:rFonts w:ascii="Garamond" w:hAnsi="Garamond" w:cs="Helvetica"/>
          <w:b/>
        </w:rPr>
      </w:pPr>
    </w:p>
    <w:p w14:paraId="78382C46" w14:textId="77777777" w:rsidR="00C42788" w:rsidRPr="000D669A" w:rsidRDefault="00C42788" w:rsidP="00F14AE0">
      <w:pPr>
        <w:ind w:right="-563"/>
        <w:jc w:val="both"/>
        <w:rPr>
          <w:rFonts w:ascii="Garamond" w:hAnsi="Garamond"/>
        </w:rPr>
      </w:pPr>
      <w:r w:rsidRPr="000D669A">
        <w:rPr>
          <w:rFonts w:ascii="Garamond" w:hAnsi="Garamond" w:cs="Helvetica"/>
          <w:b/>
        </w:rPr>
        <w:t xml:space="preserve">2016 </w:t>
      </w:r>
      <w:r w:rsidRPr="000D669A">
        <w:rPr>
          <w:rFonts w:ascii="Garamond" w:hAnsi="Garamond"/>
        </w:rPr>
        <w:t xml:space="preserve">• World Heritage and WikiLeaks: Territory, Trade and Temples on the Thai-Cambodian Border, </w:t>
      </w:r>
    </w:p>
    <w:p w14:paraId="1E0777C3" w14:textId="77777777" w:rsidR="00C42788" w:rsidRPr="000D669A" w:rsidRDefault="00C42788" w:rsidP="00F14AE0">
      <w:pPr>
        <w:ind w:right="-563"/>
        <w:jc w:val="both"/>
        <w:rPr>
          <w:rFonts w:ascii="Garamond" w:hAnsi="Garamond"/>
        </w:rPr>
      </w:pPr>
      <w:r w:rsidRPr="000D669A">
        <w:rPr>
          <w:rFonts w:ascii="Garamond" w:hAnsi="Garamond"/>
          <w:b/>
        </w:rPr>
        <w:t xml:space="preserve">Current Anthropology </w:t>
      </w:r>
      <w:r w:rsidRPr="000D669A">
        <w:rPr>
          <w:rFonts w:ascii="Garamond" w:hAnsi="Garamond"/>
        </w:rPr>
        <w:t>57/1</w:t>
      </w:r>
      <w:r w:rsidRPr="000D669A">
        <w:rPr>
          <w:rFonts w:ascii="Garamond" w:hAnsi="Garamond"/>
          <w:b/>
        </w:rPr>
        <w:t xml:space="preserve">: </w:t>
      </w:r>
      <w:r w:rsidRPr="000D669A">
        <w:rPr>
          <w:rFonts w:ascii="Garamond" w:hAnsi="Garamond"/>
        </w:rPr>
        <w:t>72-95.</w:t>
      </w:r>
    </w:p>
    <w:p w14:paraId="1F8A30E9" w14:textId="77777777" w:rsidR="00C42788" w:rsidRPr="000D669A" w:rsidRDefault="00C42788" w:rsidP="00F14AE0">
      <w:pPr>
        <w:pStyle w:val="Header"/>
        <w:ind w:right="-563"/>
        <w:rPr>
          <w:rFonts w:ascii="Garamond" w:hAnsi="Garamond" w:cs="Helvetica"/>
        </w:rPr>
      </w:pPr>
      <w:r w:rsidRPr="000D669A">
        <w:rPr>
          <w:rFonts w:ascii="Garamond" w:hAnsi="Garamond"/>
        </w:rPr>
        <w:t xml:space="preserve">• </w:t>
      </w:r>
      <w:r w:rsidRPr="000D669A">
        <w:rPr>
          <w:rFonts w:ascii="Garamond" w:hAnsi="Garamond" w:cs="Helvetica"/>
        </w:rPr>
        <w:t>UNESCO World Heritage and the View from Asia by Lynn Meskell with contributions by C. Liuzza and N. Brown in H. Ray (ed.) </w:t>
      </w:r>
      <w:r w:rsidRPr="000D669A">
        <w:rPr>
          <w:rFonts w:ascii="Garamond" w:hAnsi="Garamond" w:cs="Helvetica"/>
          <w:b/>
        </w:rPr>
        <w:t>Maritime Cultural Heritage of the Western Indian Ocean: Bridging the Gulf</w:t>
      </w:r>
      <w:r w:rsidRPr="000D669A">
        <w:rPr>
          <w:rFonts w:ascii="Garamond" w:hAnsi="Garamond" w:cs="Helvetica"/>
        </w:rPr>
        <w:t>. 181-195.</w:t>
      </w:r>
    </w:p>
    <w:p w14:paraId="13830F8C" w14:textId="77777777" w:rsidR="00C42788" w:rsidRPr="000D669A" w:rsidRDefault="00C42788" w:rsidP="00F14AE0">
      <w:pPr>
        <w:pStyle w:val="Header"/>
        <w:ind w:right="-563"/>
        <w:rPr>
          <w:rFonts w:ascii="Garamond" w:hAnsi="Garamond" w:cs="Helvetica"/>
        </w:rPr>
      </w:pPr>
      <w:r w:rsidRPr="000D669A">
        <w:rPr>
          <w:rFonts w:ascii="Garamond" w:hAnsi="Garamond"/>
        </w:rPr>
        <w:t xml:space="preserve">• </w:t>
      </w:r>
      <w:r w:rsidRPr="000D669A">
        <w:rPr>
          <w:rFonts w:ascii="Garamond" w:hAnsi="Garamond" w:cs="Helvetica"/>
        </w:rPr>
        <w:t xml:space="preserve">The politicization of UNESCO World Heritage decision making, with E. Bertacchini, D. Saccone and C. Liuzza. </w:t>
      </w:r>
      <w:r w:rsidRPr="000D669A">
        <w:rPr>
          <w:rFonts w:ascii="Garamond" w:hAnsi="Garamond" w:cs="Helvetica"/>
          <w:b/>
        </w:rPr>
        <w:t>Public Choice</w:t>
      </w:r>
      <w:r w:rsidRPr="000D669A">
        <w:rPr>
          <w:rFonts w:ascii="Garamond" w:hAnsi="Garamond" w:cs="Helvetica"/>
        </w:rPr>
        <w:t>. 1-35.</w:t>
      </w:r>
    </w:p>
    <w:p w14:paraId="25F82A7A" w14:textId="77777777" w:rsidR="00C42788" w:rsidRPr="000D669A" w:rsidRDefault="00C42788" w:rsidP="00F14AE0">
      <w:pPr>
        <w:pStyle w:val="Header"/>
        <w:ind w:right="-563"/>
        <w:rPr>
          <w:rFonts w:ascii="Garamond" w:hAnsi="Garamond" w:cs="Helvetica"/>
        </w:rPr>
      </w:pPr>
      <w:r w:rsidRPr="000D669A">
        <w:rPr>
          <w:rFonts w:ascii="Garamond" w:hAnsi="Garamond"/>
        </w:rPr>
        <w:t xml:space="preserve">• </w:t>
      </w:r>
      <w:r w:rsidRPr="000D669A">
        <w:rPr>
          <w:rFonts w:ascii="Garamond" w:hAnsi="Garamond" w:cs="Helvetica"/>
        </w:rPr>
        <w:t xml:space="preserve">Mapungubwe cultural landscape: Extractive economies and endangerment on South Africa's Borders, in C. Brumann and D. Berliner (eds), </w:t>
      </w:r>
      <w:r w:rsidRPr="000D669A">
        <w:rPr>
          <w:rFonts w:ascii="Garamond" w:hAnsi="Garamond" w:cs="Helvetica"/>
          <w:b/>
        </w:rPr>
        <w:t>World Heritage on the Ground: Ethnographic Perspectives</w:t>
      </w:r>
      <w:r w:rsidRPr="000D669A">
        <w:rPr>
          <w:rFonts w:ascii="Garamond" w:hAnsi="Garamond" w:cs="Helvetica"/>
        </w:rPr>
        <w:t>. EASA/ Berghahn: Oxford, 273-293.</w:t>
      </w:r>
    </w:p>
    <w:p w14:paraId="3C826223" w14:textId="77777777" w:rsidR="00C42788" w:rsidRPr="000D669A" w:rsidRDefault="00C42788" w:rsidP="00F14AE0">
      <w:pPr>
        <w:tabs>
          <w:tab w:val="left" w:pos="11057"/>
        </w:tabs>
        <w:ind w:right="-563"/>
        <w:rPr>
          <w:rFonts w:ascii="Garamond" w:hAnsi="Garamond"/>
        </w:rPr>
      </w:pPr>
      <w:r w:rsidRPr="000D669A">
        <w:rPr>
          <w:rFonts w:ascii="Garamond" w:hAnsi="Garamond"/>
        </w:rPr>
        <w:lastRenderedPageBreak/>
        <w:t>•  The Figurines</w:t>
      </w:r>
      <w:r w:rsidRPr="000D669A">
        <w:rPr>
          <w:rFonts w:ascii="Garamond" w:hAnsi="Garamond"/>
          <w:b/>
        </w:rPr>
        <w:t xml:space="preserve">, Archive Report on the Çatalhöyük Season 2016, </w:t>
      </w:r>
      <w:r w:rsidRPr="000D669A">
        <w:rPr>
          <w:rFonts w:ascii="Garamond" w:hAnsi="Garamond"/>
        </w:rPr>
        <w:t>(with C. Nakamura, C. Tsorakis, L. Der and M. Arntz) www.catalhoyuk.com</w:t>
      </w:r>
    </w:p>
    <w:p w14:paraId="70FBAE0E" w14:textId="77777777" w:rsidR="00C42788" w:rsidRPr="000D669A" w:rsidRDefault="00C42788" w:rsidP="00F14AE0">
      <w:pPr>
        <w:ind w:right="-563"/>
        <w:jc w:val="both"/>
        <w:rPr>
          <w:rFonts w:ascii="Garamond" w:hAnsi="Garamond" w:cs="Helvetica"/>
          <w:b/>
        </w:rPr>
      </w:pPr>
    </w:p>
    <w:p w14:paraId="02514B05" w14:textId="6F249388" w:rsidR="00C42788" w:rsidRPr="000D669A" w:rsidRDefault="00C42788" w:rsidP="00F14AE0">
      <w:pPr>
        <w:ind w:right="-563"/>
        <w:jc w:val="both"/>
        <w:rPr>
          <w:rFonts w:ascii="Garamond" w:hAnsi="Garamond"/>
        </w:rPr>
      </w:pPr>
      <w:r w:rsidRPr="000D669A">
        <w:rPr>
          <w:rFonts w:ascii="Garamond" w:hAnsi="Garamond" w:cs="Helvetica"/>
          <w:b/>
        </w:rPr>
        <w:t>2015</w:t>
      </w:r>
      <w:r w:rsidR="00C53FE2">
        <w:rPr>
          <w:rFonts w:ascii="Garamond" w:hAnsi="Garamond" w:cs="Helvetica"/>
          <w:b/>
        </w:rPr>
        <w:t xml:space="preserve"> </w:t>
      </w:r>
      <w:r w:rsidRPr="000D669A">
        <w:rPr>
          <w:rFonts w:ascii="Garamond" w:hAnsi="Garamond"/>
        </w:rPr>
        <w:t>•</w:t>
      </w:r>
      <w:r w:rsidR="00C53FE2">
        <w:rPr>
          <w:rFonts w:ascii="Garamond" w:hAnsi="Garamond"/>
        </w:rPr>
        <w:t xml:space="preserve"> </w:t>
      </w:r>
      <w:r w:rsidRPr="000D669A">
        <w:rPr>
          <w:rFonts w:ascii="Garamond" w:hAnsi="Garamond"/>
        </w:rPr>
        <w:t xml:space="preserve">A society of things: animal figurines and material scales at Neolithic Çatalhöyük, </w:t>
      </w:r>
      <w:r w:rsidRPr="000D669A">
        <w:rPr>
          <w:rFonts w:ascii="Garamond" w:hAnsi="Garamond"/>
          <w:b/>
        </w:rPr>
        <w:t>World Archaeology, Miniaturization</w:t>
      </w:r>
      <w:r w:rsidRPr="000D669A">
        <w:rPr>
          <w:rFonts w:ascii="Garamond" w:hAnsi="Garamond"/>
        </w:rPr>
        <w:t xml:space="preserve">. 47/2: </w:t>
      </w:r>
      <w:r w:rsidRPr="000D669A">
        <w:rPr>
          <w:rFonts w:ascii="Garamond" w:hAnsi="Garamond"/>
          <w:color w:val="000000"/>
        </w:rPr>
        <w:t>225-238.</w:t>
      </w:r>
    </w:p>
    <w:p w14:paraId="03B7C315" w14:textId="77777777" w:rsidR="00C42788" w:rsidRPr="000D669A" w:rsidRDefault="00C42788" w:rsidP="00F14AE0">
      <w:pPr>
        <w:widowControl w:val="0"/>
        <w:autoSpaceDE w:val="0"/>
        <w:autoSpaceDN w:val="0"/>
        <w:adjustRightInd w:val="0"/>
        <w:ind w:right="-563"/>
        <w:rPr>
          <w:rFonts w:ascii="Garamond" w:hAnsi="Garamond" w:cs="Helvetica"/>
        </w:rPr>
      </w:pPr>
      <w:r w:rsidRPr="000D669A">
        <w:rPr>
          <w:rFonts w:ascii="Garamond" w:hAnsi="Garamond"/>
        </w:rPr>
        <w:t xml:space="preserve">• </w:t>
      </w:r>
      <w:r w:rsidRPr="000D669A">
        <w:rPr>
          <w:rFonts w:ascii="Garamond" w:hAnsi="Garamond" w:cs="Cambria"/>
        </w:rPr>
        <w:t xml:space="preserve">Transacting UNESCO World Heritage: Gifts and exchanges on a global stage, </w:t>
      </w:r>
      <w:r w:rsidRPr="000D669A">
        <w:rPr>
          <w:rFonts w:ascii="Garamond" w:hAnsi="Garamond" w:cs="Helvetica"/>
          <w:b/>
        </w:rPr>
        <w:t>Social Anthropology/ Anthropologie Sociale</w:t>
      </w:r>
      <w:r w:rsidRPr="000D669A">
        <w:rPr>
          <w:rFonts w:ascii="Garamond" w:hAnsi="Garamond" w:cs="Helvetica"/>
        </w:rPr>
        <w:t xml:space="preserve">, 23:1: 3-21 </w:t>
      </w:r>
    </w:p>
    <w:p w14:paraId="3BC39BF4" w14:textId="77777777" w:rsidR="00C42788" w:rsidRPr="000D669A" w:rsidRDefault="00C42788" w:rsidP="00F14AE0">
      <w:pPr>
        <w:pStyle w:val="Header"/>
        <w:ind w:right="-563"/>
        <w:rPr>
          <w:rFonts w:ascii="Garamond" w:hAnsi="Garamond"/>
        </w:rPr>
      </w:pPr>
      <w:r w:rsidRPr="000D669A">
        <w:rPr>
          <w:rFonts w:ascii="Garamond" w:hAnsi="Garamond"/>
        </w:rPr>
        <w:t xml:space="preserve">• Gridlock: UNESCO, global conflict and failed ambitions, </w:t>
      </w:r>
      <w:r w:rsidRPr="000D669A">
        <w:rPr>
          <w:rFonts w:ascii="Garamond" w:hAnsi="Garamond"/>
          <w:b/>
        </w:rPr>
        <w:t>World Archaeology, Public Archaeology</w:t>
      </w:r>
      <w:r w:rsidRPr="000D669A">
        <w:rPr>
          <w:rFonts w:ascii="Garamond" w:hAnsi="Garamond"/>
        </w:rPr>
        <w:t xml:space="preserve">, </w:t>
      </w:r>
      <w:r w:rsidRPr="000D669A">
        <w:rPr>
          <w:rFonts w:ascii="Garamond" w:hAnsi="Garamond"/>
          <w:shd w:val="clear" w:color="auto" w:fill="FFFFFF"/>
        </w:rPr>
        <w:t>47.2 (2015): 225-238.</w:t>
      </w:r>
    </w:p>
    <w:p w14:paraId="5A42A743" w14:textId="77777777" w:rsidR="00C42788" w:rsidRPr="000D669A" w:rsidRDefault="00C42788" w:rsidP="00F14AE0">
      <w:pPr>
        <w:pStyle w:val="Header"/>
        <w:ind w:right="-563"/>
        <w:rPr>
          <w:rFonts w:ascii="Garamond" w:hAnsi="Garamond"/>
        </w:rPr>
      </w:pPr>
      <w:r w:rsidRPr="000D669A">
        <w:rPr>
          <w:rFonts w:ascii="Garamond" w:hAnsi="Garamond"/>
        </w:rPr>
        <w:t xml:space="preserve">• Heritage and cosmopolitanism, in W. Logan, M. Nic Craith, U. Kockel (eds), </w:t>
      </w:r>
      <w:r w:rsidRPr="000D669A">
        <w:rPr>
          <w:rFonts w:ascii="Garamond" w:hAnsi="Garamond"/>
          <w:b/>
        </w:rPr>
        <w:t>Blackwell Companion to Heritage</w:t>
      </w:r>
      <w:r w:rsidRPr="000D669A">
        <w:rPr>
          <w:rFonts w:ascii="Garamond" w:hAnsi="Garamond"/>
        </w:rPr>
        <w:t xml:space="preserve"> </w:t>
      </w:r>
      <w:r w:rsidRPr="000D669A">
        <w:rPr>
          <w:rFonts w:ascii="Garamond" w:hAnsi="Garamond"/>
          <w:b/>
        </w:rPr>
        <w:t>Studies</w:t>
      </w:r>
      <w:r w:rsidRPr="000D669A">
        <w:rPr>
          <w:rFonts w:ascii="Garamond" w:hAnsi="Garamond"/>
        </w:rPr>
        <w:t>. Blackwell: Oxford. 479-490.</w:t>
      </w:r>
    </w:p>
    <w:p w14:paraId="4A1798C5" w14:textId="77777777" w:rsidR="00C42788" w:rsidRPr="000D669A" w:rsidRDefault="00C42788" w:rsidP="00F14AE0">
      <w:pPr>
        <w:ind w:right="-563"/>
        <w:jc w:val="both"/>
        <w:rPr>
          <w:rFonts w:ascii="Garamond" w:hAnsi="Garamond"/>
        </w:rPr>
      </w:pPr>
      <w:r w:rsidRPr="000D669A">
        <w:rPr>
          <w:rFonts w:ascii="Garamond" w:hAnsi="Garamond"/>
        </w:rPr>
        <w:t xml:space="preserve">• World Heritage Regionalism: UNESCO from Europe to Asia (with Claudia Liuzza and Nick Brown) </w:t>
      </w:r>
      <w:r w:rsidRPr="000D669A">
        <w:rPr>
          <w:rFonts w:ascii="Garamond" w:hAnsi="Garamond"/>
          <w:b/>
        </w:rPr>
        <w:t>International Journal of Cultural Property</w:t>
      </w:r>
      <w:r w:rsidRPr="000D669A">
        <w:rPr>
          <w:rFonts w:ascii="Garamond" w:hAnsi="Garamond"/>
        </w:rPr>
        <w:t>, 22: 437-470.</w:t>
      </w:r>
    </w:p>
    <w:p w14:paraId="064C98D5" w14:textId="77777777" w:rsidR="00C42788" w:rsidRPr="000D669A" w:rsidRDefault="00C42788" w:rsidP="00F14AE0">
      <w:pPr>
        <w:pStyle w:val="Heading6"/>
        <w:tabs>
          <w:tab w:val="left" w:pos="11057"/>
        </w:tabs>
        <w:ind w:right="-563" w:firstLine="0"/>
        <w:rPr>
          <w:rStyle w:val="PageNumber"/>
          <w:rFonts w:ascii="Garamond" w:hAnsi="Garamond"/>
          <w:b w:val="0"/>
          <w:i w:val="0"/>
          <w:sz w:val="24"/>
          <w:szCs w:val="24"/>
          <w:lang w:val="en-US"/>
        </w:rPr>
      </w:pPr>
      <w:r w:rsidRPr="000D669A">
        <w:rPr>
          <w:rFonts w:ascii="Garamond" w:hAnsi="Garamond"/>
          <w:b w:val="0"/>
          <w:i w:val="0"/>
          <w:sz w:val="24"/>
          <w:szCs w:val="24"/>
        </w:rPr>
        <w:t>• UNESCO and new world orders (with</w:t>
      </w:r>
      <w:r w:rsidRPr="000D669A">
        <w:rPr>
          <w:rFonts w:ascii="Garamond" w:hAnsi="Garamond" w:cs="Helvetica"/>
          <w:b w:val="0"/>
          <w:i w:val="0"/>
          <w:sz w:val="24"/>
          <w:szCs w:val="24"/>
        </w:rPr>
        <w:t xml:space="preserve"> C. Brumann</w:t>
      </w:r>
      <w:r w:rsidRPr="000D669A">
        <w:rPr>
          <w:rStyle w:val="PageNumber"/>
          <w:rFonts w:ascii="Garamond" w:hAnsi="Garamond"/>
          <w:i w:val="0"/>
          <w:sz w:val="24"/>
          <w:szCs w:val="24"/>
        </w:rPr>
        <w:t>), in L. Meskell (ed),</w:t>
      </w:r>
      <w:r w:rsidRPr="000D669A">
        <w:rPr>
          <w:rStyle w:val="PageNumber"/>
          <w:rFonts w:ascii="Garamond" w:hAnsi="Garamond"/>
          <w:sz w:val="24"/>
          <w:szCs w:val="24"/>
        </w:rPr>
        <w:t xml:space="preserve"> </w:t>
      </w:r>
      <w:r w:rsidRPr="000D669A">
        <w:rPr>
          <w:rStyle w:val="PageNumber"/>
          <w:rFonts w:ascii="Garamond" w:hAnsi="Garamond"/>
          <w:i w:val="0"/>
          <w:sz w:val="24"/>
          <w:szCs w:val="24"/>
        </w:rPr>
        <w:t xml:space="preserve">Global Heritage: A Reader. </w:t>
      </w:r>
      <w:r w:rsidRPr="00C53FE2">
        <w:rPr>
          <w:rStyle w:val="PageNumber"/>
          <w:rFonts w:ascii="Garamond" w:hAnsi="Garamond"/>
          <w:b w:val="0"/>
          <w:bCs/>
          <w:i w:val="0"/>
          <w:sz w:val="24"/>
          <w:szCs w:val="24"/>
        </w:rPr>
        <w:t>Blackwell: Oxford, 22-42.</w:t>
      </w:r>
      <w:r w:rsidRPr="000D669A">
        <w:rPr>
          <w:rStyle w:val="PageNumber"/>
          <w:rFonts w:ascii="Garamond" w:hAnsi="Garamond"/>
          <w:i w:val="0"/>
          <w:sz w:val="24"/>
          <w:szCs w:val="24"/>
        </w:rPr>
        <w:t xml:space="preserve"> </w:t>
      </w:r>
    </w:p>
    <w:p w14:paraId="438FDFFF" w14:textId="49451834" w:rsidR="00C42788" w:rsidRPr="000D669A" w:rsidRDefault="00C42788" w:rsidP="00F14AE0">
      <w:pPr>
        <w:ind w:right="-563"/>
        <w:rPr>
          <w:rStyle w:val="PageNumber"/>
          <w:rFonts w:ascii="Garamond" w:hAnsi="Garamond"/>
          <w:b/>
          <w:i/>
        </w:rPr>
      </w:pPr>
      <w:r w:rsidRPr="000D669A">
        <w:rPr>
          <w:rFonts w:ascii="Garamond" w:hAnsi="Garamond"/>
        </w:rPr>
        <w:t xml:space="preserve">• Introduction: Globalizing Heritage, </w:t>
      </w:r>
      <w:r w:rsidRPr="000D669A">
        <w:rPr>
          <w:rStyle w:val="PageNumber"/>
          <w:rFonts w:ascii="Garamond" w:hAnsi="Garamond"/>
        </w:rPr>
        <w:t xml:space="preserve">in L. </w:t>
      </w:r>
      <w:r w:rsidR="00C53FE2">
        <w:rPr>
          <w:rStyle w:val="PageNumber"/>
          <w:rFonts w:ascii="Garamond" w:hAnsi="Garamond"/>
        </w:rPr>
        <w:t xml:space="preserve">M. </w:t>
      </w:r>
      <w:r w:rsidRPr="000D669A">
        <w:rPr>
          <w:rStyle w:val="PageNumber"/>
          <w:rFonts w:ascii="Garamond" w:hAnsi="Garamond"/>
        </w:rPr>
        <w:t xml:space="preserve">Meskell (ed), Global Heritage: A Reader. Blackwell: Oxford, 1-21. </w:t>
      </w:r>
    </w:p>
    <w:p w14:paraId="01911175" w14:textId="77777777" w:rsidR="00C42788" w:rsidRPr="000D669A" w:rsidRDefault="00C42788" w:rsidP="00F14AE0">
      <w:pPr>
        <w:ind w:right="-563"/>
        <w:rPr>
          <w:rFonts w:ascii="Garamond" w:hAnsi="Garamond"/>
          <w:b/>
        </w:rPr>
      </w:pPr>
      <w:r w:rsidRPr="000D669A">
        <w:rPr>
          <w:rFonts w:ascii="Garamond" w:hAnsi="Garamond"/>
        </w:rPr>
        <w:t xml:space="preserve">• Shifting the balance of power in the UNESCO World Heritage Committee: an empirical assessment (with Enrico Bertacchini and Claudia Liuzza) </w:t>
      </w:r>
      <w:r w:rsidRPr="000D669A">
        <w:rPr>
          <w:rFonts w:ascii="Garamond" w:hAnsi="Garamond"/>
          <w:b/>
        </w:rPr>
        <w:t xml:space="preserve">International Journal of Cultural Policy </w:t>
      </w:r>
      <w:r w:rsidRPr="000D669A">
        <w:rPr>
          <w:rFonts w:ascii="Garamond" w:hAnsi="Garamond"/>
        </w:rPr>
        <w:t>(2015)</w:t>
      </w:r>
      <w:r w:rsidRPr="000D669A">
        <w:rPr>
          <w:rFonts w:ascii="Garamond" w:hAnsi="Garamond"/>
          <w:b/>
        </w:rPr>
        <w:t xml:space="preserve"> </w:t>
      </w:r>
      <w:r w:rsidRPr="000D669A">
        <w:rPr>
          <w:rFonts w:ascii="Garamond" w:hAnsi="Garamond"/>
        </w:rPr>
        <w:t>1-21.</w:t>
      </w:r>
      <w:r w:rsidRPr="000D669A">
        <w:rPr>
          <w:rFonts w:ascii="Garamond" w:hAnsi="Garamond"/>
          <w:b/>
        </w:rPr>
        <w:t xml:space="preserve"> </w:t>
      </w:r>
    </w:p>
    <w:p w14:paraId="3557647C" w14:textId="77777777" w:rsidR="00C42788" w:rsidRPr="000D669A" w:rsidRDefault="00C42788" w:rsidP="00F14AE0">
      <w:pPr>
        <w:ind w:right="-563"/>
        <w:rPr>
          <w:rFonts w:ascii="Garamond" w:hAnsi="Garamond"/>
        </w:rPr>
      </w:pPr>
      <w:r w:rsidRPr="000D669A">
        <w:rPr>
          <w:rFonts w:ascii="Garamond" w:hAnsi="Garamond"/>
        </w:rPr>
        <w:t xml:space="preserve">• </w:t>
      </w:r>
      <w:r w:rsidRPr="000D669A">
        <w:rPr>
          <w:rFonts w:ascii="Garamond" w:hAnsi="Garamond"/>
          <w:bCs/>
        </w:rPr>
        <w:t xml:space="preserve">Reconciling the body: Signifying flesh, maturity and age at Çatalhöyük </w:t>
      </w:r>
      <w:r w:rsidRPr="000D669A">
        <w:rPr>
          <w:rFonts w:ascii="Garamond" w:hAnsi="Garamond"/>
        </w:rPr>
        <w:t xml:space="preserve">(with Jessica Pearson, Carolyn Nakamura, Clark Spencer Larsen) </w:t>
      </w:r>
      <w:r w:rsidRPr="000D669A">
        <w:rPr>
          <w:rFonts w:ascii="Garamond" w:hAnsi="Garamond"/>
          <w:b/>
        </w:rPr>
        <w:t>Assembling Çatalhöyük</w:t>
      </w:r>
      <w:r w:rsidRPr="000D669A">
        <w:rPr>
          <w:rFonts w:ascii="Garamond" w:hAnsi="Garamond"/>
        </w:rPr>
        <w:t>, ed. I Hodder. EAA.</w:t>
      </w:r>
    </w:p>
    <w:p w14:paraId="74B6BE9D" w14:textId="77777777" w:rsidR="00C42788" w:rsidRPr="000D669A" w:rsidRDefault="00C42788" w:rsidP="00F14AE0">
      <w:pPr>
        <w:ind w:right="-563"/>
        <w:rPr>
          <w:rFonts w:ascii="Garamond" w:hAnsi="Garamond"/>
        </w:rPr>
      </w:pPr>
      <w:r w:rsidRPr="000D669A">
        <w:rPr>
          <w:rFonts w:ascii="Garamond" w:hAnsi="Garamond"/>
        </w:rPr>
        <w:t xml:space="preserve">•  </w:t>
      </w:r>
      <w:r w:rsidRPr="000D669A">
        <w:rPr>
          <w:rFonts w:ascii="Garamond" w:hAnsi="Garamond"/>
          <w:bCs/>
        </w:rPr>
        <w:t>Roles for the sexes: the (bio)archaeology of women and men at Çatalhöyük (</w:t>
      </w:r>
      <w:r w:rsidRPr="000D669A">
        <w:rPr>
          <w:rFonts w:ascii="Garamond" w:hAnsi="Garamond"/>
        </w:rPr>
        <w:t xml:space="preserve">with Sabrina Argarwal, Patrick Beaucheshne, Bonnie Glencross, Jessica Pearson, Clark Spencer Larsen, Carolyn Nakamura, Jessica Pearson and Joshua Sadvari) </w:t>
      </w:r>
      <w:r w:rsidRPr="000D669A">
        <w:rPr>
          <w:rFonts w:ascii="Garamond" w:hAnsi="Garamond"/>
          <w:b/>
        </w:rPr>
        <w:t>Assembling Çatalhöyük</w:t>
      </w:r>
      <w:r w:rsidRPr="000D669A">
        <w:rPr>
          <w:rFonts w:ascii="Garamond" w:hAnsi="Garamond"/>
        </w:rPr>
        <w:t>, ed. I Hodder. EAA, pp, 87-95.</w:t>
      </w:r>
    </w:p>
    <w:p w14:paraId="21BB8303" w14:textId="77777777" w:rsidR="00C42788" w:rsidRPr="000D669A" w:rsidRDefault="00C42788" w:rsidP="00F14AE0">
      <w:pPr>
        <w:tabs>
          <w:tab w:val="left" w:pos="11057"/>
        </w:tabs>
        <w:ind w:right="-563"/>
        <w:rPr>
          <w:rFonts w:ascii="Garamond" w:hAnsi="Garamond"/>
        </w:rPr>
      </w:pPr>
      <w:r w:rsidRPr="000D669A">
        <w:rPr>
          <w:rFonts w:ascii="Garamond" w:hAnsi="Garamond"/>
        </w:rPr>
        <w:t>•  The Figurines</w:t>
      </w:r>
      <w:r w:rsidRPr="000D669A">
        <w:rPr>
          <w:rFonts w:ascii="Garamond" w:hAnsi="Garamond"/>
          <w:b/>
        </w:rPr>
        <w:t xml:space="preserve">, Archive Report on the Çatalhöyük Season 2015, </w:t>
      </w:r>
      <w:r w:rsidRPr="000D669A">
        <w:rPr>
          <w:rFonts w:ascii="Garamond" w:hAnsi="Garamond"/>
        </w:rPr>
        <w:t>(with L. Der and C. Nakamura) www.catalhoyuk.com</w:t>
      </w:r>
    </w:p>
    <w:p w14:paraId="319DD099" w14:textId="77777777" w:rsidR="00C42788" w:rsidRPr="000D669A" w:rsidRDefault="00C42788" w:rsidP="00F14AE0">
      <w:pPr>
        <w:ind w:right="-563"/>
        <w:jc w:val="both"/>
        <w:rPr>
          <w:rFonts w:ascii="Garamond" w:hAnsi="Garamond" w:cs="Helvetica"/>
          <w:b/>
        </w:rPr>
      </w:pPr>
    </w:p>
    <w:p w14:paraId="0E585481" w14:textId="7ABE529C" w:rsidR="00C42788" w:rsidRPr="000D669A" w:rsidRDefault="00C42788" w:rsidP="00F14AE0">
      <w:pPr>
        <w:ind w:right="-563"/>
        <w:jc w:val="both"/>
        <w:rPr>
          <w:rFonts w:ascii="Garamond" w:hAnsi="Garamond" w:cs="Tahoma"/>
        </w:rPr>
      </w:pPr>
      <w:r w:rsidRPr="000D669A">
        <w:rPr>
          <w:rFonts w:ascii="Garamond" w:hAnsi="Garamond" w:cs="Helvetica"/>
          <w:b/>
        </w:rPr>
        <w:t>2014</w:t>
      </w:r>
      <w:r w:rsidR="00C53FE2">
        <w:rPr>
          <w:rFonts w:ascii="Garamond" w:hAnsi="Garamond" w:cs="Helvetica"/>
          <w:b/>
        </w:rPr>
        <w:t xml:space="preserve"> </w:t>
      </w:r>
      <w:r w:rsidRPr="000D669A">
        <w:rPr>
          <w:rFonts w:ascii="Garamond" w:hAnsi="Garamond"/>
        </w:rPr>
        <w:t xml:space="preserve">• States of Conservation: Protection, Politics and Pacting within UNESCO’s World Heritage Committee, </w:t>
      </w:r>
      <w:r w:rsidRPr="000D669A">
        <w:rPr>
          <w:rFonts w:ascii="Garamond" w:hAnsi="Garamond"/>
          <w:b/>
        </w:rPr>
        <w:t>Anthropological Quarterly</w:t>
      </w:r>
      <w:r w:rsidRPr="000D669A">
        <w:rPr>
          <w:rFonts w:ascii="Garamond" w:hAnsi="Garamond"/>
        </w:rPr>
        <w:t xml:space="preserve"> </w:t>
      </w:r>
      <w:r w:rsidRPr="000D669A">
        <w:rPr>
          <w:rFonts w:ascii="Garamond" w:hAnsi="Garamond" w:cs="Tahoma"/>
        </w:rPr>
        <w:t>87/ 1: 267-292.</w:t>
      </w:r>
    </w:p>
    <w:p w14:paraId="6DAE80F3" w14:textId="77777777" w:rsidR="00C42788" w:rsidRPr="000D669A" w:rsidRDefault="00C42788" w:rsidP="00F14AE0">
      <w:pPr>
        <w:tabs>
          <w:tab w:val="left" w:pos="11057"/>
        </w:tabs>
        <w:ind w:right="-563"/>
        <w:jc w:val="both"/>
        <w:rPr>
          <w:rFonts w:ascii="Garamond" w:hAnsi="Garamond" w:cs="Garamond"/>
        </w:rPr>
      </w:pPr>
      <w:r w:rsidRPr="000D669A">
        <w:rPr>
          <w:rFonts w:ascii="Garamond" w:hAnsi="Garamond"/>
        </w:rPr>
        <w:t xml:space="preserve">• </w:t>
      </w:r>
      <w:r w:rsidRPr="000D669A">
        <w:rPr>
          <w:rFonts w:ascii="Garamond" w:hAnsi="Garamond" w:cs="Garamond"/>
        </w:rPr>
        <w:t xml:space="preserve">Substances: ‘Following the material’ through two prehistoric cases (with Mary Weismantel) </w:t>
      </w:r>
      <w:r w:rsidRPr="000D669A">
        <w:rPr>
          <w:rFonts w:ascii="Garamond" w:hAnsi="Garamond" w:cs="Garamond"/>
          <w:b/>
        </w:rPr>
        <w:t>Journal of Material Culture</w:t>
      </w:r>
      <w:r w:rsidRPr="000D669A">
        <w:rPr>
          <w:rFonts w:ascii="Garamond" w:hAnsi="Garamond" w:cs="Garamond"/>
        </w:rPr>
        <w:t xml:space="preserve">, </w:t>
      </w:r>
      <w:r w:rsidRPr="000D669A">
        <w:rPr>
          <w:rFonts w:ascii="Garamond" w:hAnsi="Garamond"/>
        </w:rPr>
        <w:t>19/3: 233–251.</w:t>
      </w:r>
    </w:p>
    <w:p w14:paraId="5A95CAEF" w14:textId="77777777" w:rsidR="00C42788" w:rsidRPr="000D669A" w:rsidRDefault="00C42788" w:rsidP="00F14AE0">
      <w:pPr>
        <w:ind w:right="-563"/>
        <w:rPr>
          <w:rFonts w:ascii="Garamond" w:hAnsi="Garamond"/>
        </w:rPr>
      </w:pPr>
      <w:r w:rsidRPr="000D669A">
        <w:rPr>
          <w:rFonts w:ascii="Garamond" w:hAnsi="Garamond"/>
        </w:rPr>
        <w:t xml:space="preserve">• The Journal of Social Archaeology, in R. Preucel and C. Gnecco (eds) </w:t>
      </w:r>
      <w:r w:rsidRPr="000D669A">
        <w:rPr>
          <w:rFonts w:ascii="Garamond" w:hAnsi="Garamond"/>
          <w:b/>
        </w:rPr>
        <w:t>The Encyclopedia of Global Archaeology</w:t>
      </w:r>
      <w:r w:rsidRPr="000D669A">
        <w:rPr>
          <w:rFonts w:ascii="Garamond" w:hAnsi="Garamond"/>
        </w:rPr>
        <w:t>. Springer, New York, pp.4288-4230.</w:t>
      </w:r>
    </w:p>
    <w:p w14:paraId="3F9718F4" w14:textId="77777777" w:rsidR="00C42788" w:rsidRPr="000D669A" w:rsidRDefault="00C42788" w:rsidP="00F14AE0">
      <w:pPr>
        <w:pStyle w:val="Header"/>
        <w:ind w:right="-563"/>
        <w:rPr>
          <w:rFonts w:ascii="Garamond" w:hAnsi="Garamond"/>
          <w:lang w:val="en-IN"/>
        </w:rPr>
      </w:pPr>
      <w:r w:rsidRPr="000D669A">
        <w:rPr>
          <w:rFonts w:ascii="Garamond" w:hAnsi="Garamond"/>
        </w:rPr>
        <w:tab/>
        <w:t xml:space="preserve">• The Right to World Heritage, in </w:t>
      </w:r>
      <w:r w:rsidRPr="000D669A">
        <w:rPr>
          <w:rFonts w:ascii="Garamond" w:hAnsi="Garamond"/>
          <w:lang w:val="en-IN"/>
        </w:rPr>
        <w:t xml:space="preserve">H. P Ray and M Kumar (eds), </w:t>
      </w:r>
      <w:r w:rsidRPr="000D669A">
        <w:rPr>
          <w:rFonts w:ascii="Garamond" w:hAnsi="Garamond"/>
          <w:b/>
          <w:lang w:val="en-IN"/>
        </w:rPr>
        <w:t>Indian World Heritage Sites in Context</w:t>
      </w:r>
      <w:r w:rsidRPr="000D669A">
        <w:rPr>
          <w:rFonts w:ascii="Garamond" w:hAnsi="Garamond"/>
          <w:lang w:val="en-IN"/>
        </w:rPr>
        <w:t>, NMA – Aryan Books International, New Delhi, 2014.</w:t>
      </w:r>
    </w:p>
    <w:p w14:paraId="22A51239" w14:textId="77777777" w:rsidR="00C42788" w:rsidRPr="000D669A" w:rsidRDefault="00C42788" w:rsidP="00F14AE0">
      <w:pPr>
        <w:ind w:right="-563"/>
        <w:jc w:val="both"/>
        <w:rPr>
          <w:rFonts w:ascii="Garamond" w:hAnsi="Garamond"/>
        </w:rPr>
      </w:pPr>
      <w:r w:rsidRPr="000D669A">
        <w:rPr>
          <w:rFonts w:ascii="Garamond" w:hAnsi="Garamond"/>
        </w:rPr>
        <w:t xml:space="preserve">• </w:t>
      </w:r>
      <w:r w:rsidRPr="000D669A">
        <w:rPr>
          <w:rFonts w:ascii="Garamond" w:hAnsi="Garamond" w:cs="Helvetica"/>
        </w:rPr>
        <w:t xml:space="preserve">Biographical Bodies: Flesh and Food at Çatalhöyük </w:t>
      </w:r>
      <w:r w:rsidRPr="000D669A">
        <w:rPr>
          <w:rFonts w:ascii="Garamond" w:hAnsi="Garamond"/>
        </w:rPr>
        <w:t xml:space="preserve">(with Jessica Pearson) in A. Whittle (ed.) </w:t>
      </w:r>
      <w:r w:rsidRPr="000D669A">
        <w:rPr>
          <w:rFonts w:ascii="Garamond" w:hAnsi="Garamond"/>
          <w:b/>
        </w:rPr>
        <w:t>Early Farmers</w:t>
      </w:r>
      <w:r w:rsidRPr="000D669A">
        <w:rPr>
          <w:rFonts w:ascii="Garamond" w:hAnsi="Garamond"/>
        </w:rPr>
        <w:t>. British Academy: London, pp. 233-250.</w:t>
      </w:r>
    </w:p>
    <w:p w14:paraId="31B8D66C" w14:textId="77777777" w:rsidR="00C42788" w:rsidRPr="000D669A" w:rsidRDefault="00C42788" w:rsidP="00F14AE0">
      <w:pPr>
        <w:pStyle w:val="Header"/>
        <w:ind w:right="-563"/>
        <w:rPr>
          <w:rFonts w:ascii="Garamond" w:hAnsi="Garamond" w:cs="Helvetica"/>
        </w:rPr>
      </w:pPr>
      <w:r w:rsidRPr="000D669A">
        <w:rPr>
          <w:rFonts w:ascii="Garamond" w:hAnsi="Garamond"/>
        </w:rPr>
        <w:t>• Multilateralism and UNESCO World Heritage: Decision Making, States Parties and Political Processes (with</w:t>
      </w:r>
      <w:r w:rsidRPr="000D669A">
        <w:rPr>
          <w:rFonts w:ascii="Garamond" w:hAnsi="Garamond"/>
          <w:b/>
        </w:rPr>
        <w:t xml:space="preserve"> </w:t>
      </w:r>
      <w:r w:rsidRPr="000D669A">
        <w:rPr>
          <w:rFonts w:ascii="Garamond" w:hAnsi="Garamond"/>
        </w:rPr>
        <w:t xml:space="preserve">C. Liuzza, E. Bertacchini, D, Saccone), </w:t>
      </w:r>
      <w:r w:rsidRPr="000D669A">
        <w:rPr>
          <w:rFonts w:ascii="Garamond" w:hAnsi="Garamond"/>
          <w:b/>
        </w:rPr>
        <w:t>International Journal of Heritage Studies</w:t>
      </w:r>
      <w:r w:rsidRPr="000D669A">
        <w:rPr>
          <w:rFonts w:ascii="Garamond" w:hAnsi="Garamond"/>
        </w:rPr>
        <w:t>.</w:t>
      </w:r>
      <w:r w:rsidRPr="000D669A">
        <w:rPr>
          <w:rFonts w:ascii="Garamond" w:hAnsi="Garamond" w:cs="Helvetica"/>
        </w:rPr>
        <w:t xml:space="preserve"> 21/3</w:t>
      </w:r>
    </w:p>
    <w:p w14:paraId="1B06AC2D" w14:textId="77777777" w:rsidR="00C42788" w:rsidRPr="000D669A" w:rsidRDefault="00C42788" w:rsidP="00F14AE0">
      <w:pPr>
        <w:tabs>
          <w:tab w:val="left" w:pos="11057"/>
        </w:tabs>
        <w:ind w:right="-563"/>
        <w:rPr>
          <w:rFonts w:ascii="Garamond" w:hAnsi="Garamond"/>
        </w:rPr>
      </w:pPr>
      <w:r w:rsidRPr="000D669A">
        <w:rPr>
          <w:rFonts w:ascii="Garamond" w:hAnsi="Garamond"/>
        </w:rPr>
        <w:t>•  The Figurines</w:t>
      </w:r>
      <w:r w:rsidRPr="000D669A">
        <w:rPr>
          <w:rFonts w:ascii="Garamond" w:hAnsi="Garamond"/>
          <w:b/>
        </w:rPr>
        <w:t xml:space="preserve">, Archive Report on the Çatalhöyük Season 2014, </w:t>
      </w:r>
      <w:r w:rsidRPr="000D669A">
        <w:rPr>
          <w:rFonts w:ascii="Garamond" w:hAnsi="Garamond"/>
        </w:rPr>
        <w:t>(with L. Der and C. Nakamura) www.catalhoyuk.com</w:t>
      </w:r>
    </w:p>
    <w:p w14:paraId="6A080400" w14:textId="77777777" w:rsidR="00C42788" w:rsidRPr="000D669A" w:rsidRDefault="00C42788" w:rsidP="00F14AE0">
      <w:pPr>
        <w:tabs>
          <w:tab w:val="left" w:pos="11057"/>
        </w:tabs>
        <w:ind w:right="-563"/>
        <w:jc w:val="both"/>
        <w:rPr>
          <w:rFonts w:ascii="Garamond" w:hAnsi="Garamond" w:cs="Helvetica"/>
          <w:b/>
        </w:rPr>
      </w:pPr>
    </w:p>
    <w:p w14:paraId="508E630B" w14:textId="77777777" w:rsidR="00C42788" w:rsidRPr="000D669A" w:rsidRDefault="00C42788" w:rsidP="00F14AE0">
      <w:pPr>
        <w:tabs>
          <w:tab w:val="left" w:pos="11057"/>
        </w:tabs>
        <w:ind w:right="-563"/>
        <w:jc w:val="both"/>
        <w:rPr>
          <w:rFonts w:ascii="Garamond" w:hAnsi="Garamond"/>
        </w:rPr>
      </w:pPr>
      <w:r w:rsidRPr="000D669A">
        <w:rPr>
          <w:rFonts w:ascii="Garamond" w:hAnsi="Garamond" w:cs="Helvetica"/>
          <w:b/>
        </w:rPr>
        <w:t xml:space="preserve">2013 </w:t>
      </w:r>
      <w:r w:rsidRPr="000D669A">
        <w:rPr>
          <w:rFonts w:ascii="Garamond" w:hAnsi="Garamond"/>
        </w:rPr>
        <w:t xml:space="preserve">• UNESCO’s World Heritage Convention at 40: Challenging the economic and political order of international heritage conservation, </w:t>
      </w:r>
      <w:r w:rsidRPr="000D669A">
        <w:rPr>
          <w:rFonts w:ascii="Garamond" w:hAnsi="Garamond"/>
          <w:b/>
        </w:rPr>
        <w:t>Current Anthropology</w:t>
      </w:r>
      <w:r w:rsidRPr="000D669A">
        <w:rPr>
          <w:rFonts w:ascii="Garamond" w:hAnsi="Garamond"/>
        </w:rPr>
        <w:t>,</w:t>
      </w:r>
      <w:r w:rsidRPr="000D669A">
        <w:rPr>
          <w:rFonts w:ascii="Garamond" w:hAnsi="Garamond"/>
          <w:b/>
        </w:rPr>
        <w:t xml:space="preserve"> </w:t>
      </w:r>
      <w:r w:rsidRPr="000D669A">
        <w:rPr>
          <w:rFonts w:ascii="Garamond" w:hAnsi="Garamond"/>
        </w:rPr>
        <w:t>54/4: 483-494.</w:t>
      </w:r>
    </w:p>
    <w:p w14:paraId="017A7E2F" w14:textId="77777777" w:rsidR="00C42788" w:rsidRPr="000D669A" w:rsidRDefault="00C42788" w:rsidP="00F14AE0">
      <w:pPr>
        <w:ind w:right="-563"/>
        <w:jc w:val="both"/>
        <w:rPr>
          <w:rFonts w:ascii="Garamond" w:hAnsi="Garamond"/>
          <w:b/>
        </w:rPr>
      </w:pPr>
      <w:r w:rsidRPr="000D669A">
        <w:rPr>
          <w:rFonts w:ascii="Garamond" w:hAnsi="Garamond"/>
        </w:rPr>
        <w:t xml:space="preserve">• UNESCO and the Fate of the World Heritage Indigenous Peoples Council of Experts (WHIPCOE), </w:t>
      </w:r>
      <w:r w:rsidRPr="000D669A">
        <w:rPr>
          <w:rFonts w:ascii="Garamond" w:hAnsi="Garamond"/>
          <w:b/>
        </w:rPr>
        <w:t>International Journal of Cultural Property</w:t>
      </w:r>
      <w:r w:rsidRPr="000D669A">
        <w:rPr>
          <w:rFonts w:ascii="Garamond" w:hAnsi="Garamond"/>
        </w:rPr>
        <w:t>, 20/2: 1-19.</w:t>
      </w:r>
    </w:p>
    <w:p w14:paraId="534774BD" w14:textId="77777777" w:rsidR="00C42788" w:rsidRPr="000D669A" w:rsidRDefault="00C42788" w:rsidP="00F14AE0">
      <w:pPr>
        <w:ind w:right="-563"/>
        <w:jc w:val="both"/>
        <w:rPr>
          <w:rFonts w:ascii="Garamond" w:hAnsi="Garamond"/>
        </w:rPr>
      </w:pPr>
      <w:r w:rsidRPr="000D669A">
        <w:rPr>
          <w:rFonts w:ascii="Garamond" w:hAnsi="Garamond"/>
        </w:rPr>
        <w:t xml:space="preserve">• </w:t>
      </w:r>
      <w:r w:rsidRPr="000D669A">
        <w:rPr>
          <w:rFonts w:ascii="Garamond" w:hAnsi="Garamond" w:cs="Verdana"/>
        </w:rPr>
        <w:t>A Thoroughly Modern Park: Mapungubwe, UNESCO and Indigenous Heritage,</w:t>
      </w:r>
      <w:r w:rsidRPr="000D669A">
        <w:rPr>
          <w:rFonts w:ascii="Garamond" w:hAnsi="Garamond" w:cs="Verdana"/>
          <w:i/>
        </w:rPr>
        <w:t xml:space="preserve"> </w:t>
      </w:r>
      <w:r w:rsidRPr="000D669A">
        <w:rPr>
          <w:rFonts w:ascii="Garamond" w:hAnsi="Garamond"/>
        </w:rPr>
        <w:t xml:space="preserve">in A. Gonzalez-Ruibal (ed.) </w:t>
      </w:r>
      <w:r w:rsidRPr="000D669A">
        <w:rPr>
          <w:rFonts w:ascii="Garamond" w:hAnsi="Garamond"/>
          <w:b/>
        </w:rPr>
        <w:t>Reclaiming Archaeology: Beyond the Tropes of Modernity</w:t>
      </w:r>
      <w:r w:rsidRPr="000D669A">
        <w:rPr>
          <w:rFonts w:ascii="Garamond" w:hAnsi="Garamond"/>
        </w:rPr>
        <w:t>. Routledge: London.</w:t>
      </w:r>
    </w:p>
    <w:p w14:paraId="7756622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lastRenderedPageBreak/>
        <w:t xml:space="preserve">• Dirty, pretty things, in P. N. Miller (ed.) </w:t>
      </w:r>
      <w:r w:rsidRPr="000D669A">
        <w:rPr>
          <w:rFonts w:ascii="Garamond" w:hAnsi="Garamond"/>
          <w:b/>
        </w:rPr>
        <w:t>Cultural Histories of the Material World</w:t>
      </w:r>
      <w:r w:rsidRPr="000D669A">
        <w:rPr>
          <w:rFonts w:ascii="Garamond" w:hAnsi="Garamond"/>
        </w:rPr>
        <w:t>, University of Michigan Press, Ann Arbor, pp. 92 – 107.</w:t>
      </w:r>
    </w:p>
    <w:p w14:paraId="48017D1D" w14:textId="77777777" w:rsidR="00C42788" w:rsidRPr="000D669A" w:rsidRDefault="00C42788" w:rsidP="00F14AE0">
      <w:pPr>
        <w:ind w:right="-563"/>
        <w:rPr>
          <w:rFonts w:ascii="Garamond" w:hAnsi="Garamond"/>
        </w:rPr>
      </w:pPr>
      <w:r w:rsidRPr="000D669A">
        <w:rPr>
          <w:rFonts w:ascii="Garamond" w:hAnsi="Garamond"/>
        </w:rPr>
        <w:t xml:space="preserve">• </w:t>
      </w:r>
      <w:r w:rsidRPr="000D669A">
        <w:rPr>
          <w:rFonts w:ascii="Garamond" w:hAnsi="Garamond"/>
          <w:b/>
        </w:rPr>
        <w:t xml:space="preserve">Isotopes and Images: Fleshing out Bodies at Çatalhöyük </w:t>
      </w:r>
      <w:r w:rsidRPr="000D669A">
        <w:rPr>
          <w:rFonts w:ascii="Garamond" w:hAnsi="Garamond"/>
        </w:rPr>
        <w:t>(with Jessica Pearson) Journal of Archaeological Theory and Method 20/3: 1-22.</w:t>
      </w:r>
    </w:p>
    <w:p w14:paraId="7C29ABDB" w14:textId="77777777" w:rsidR="00C42788" w:rsidRPr="000D669A" w:rsidRDefault="00C42788" w:rsidP="00F14AE0">
      <w:pPr>
        <w:ind w:right="-563"/>
        <w:jc w:val="both"/>
        <w:rPr>
          <w:rFonts w:ascii="Garamond" w:hAnsi="Garamond" w:cs="Helvetica"/>
        </w:rPr>
      </w:pPr>
      <w:r w:rsidRPr="000D669A">
        <w:rPr>
          <w:rFonts w:ascii="Garamond" w:hAnsi="Garamond"/>
        </w:rPr>
        <w:t>• Sites of violence: terrorism, tourism and heritage in the archaeological present, in</w:t>
      </w:r>
      <w:r w:rsidRPr="000D669A">
        <w:rPr>
          <w:rFonts w:ascii="Garamond" w:hAnsi="Garamond" w:cs="Helvetica"/>
        </w:rPr>
        <w:t xml:space="preserve"> Etnograficheskoe obozrenie (Ethnographic Review, in Russian), 1: 69-88 </w:t>
      </w:r>
    </w:p>
    <w:p w14:paraId="65B2E718" w14:textId="77777777" w:rsidR="00C42788" w:rsidRPr="000D669A" w:rsidRDefault="00C42788" w:rsidP="00F14AE0">
      <w:pPr>
        <w:ind w:right="-563"/>
        <w:jc w:val="both"/>
        <w:rPr>
          <w:rFonts w:ascii="Garamond" w:hAnsi="Garamond" w:cs="Helvetica"/>
        </w:rPr>
      </w:pPr>
      <w:r w:rsidRPr="000D669A">
        <w:rPr>
          <w:rFonts w:ascii="Garamond" w:hAnsi="Garamond"/>
        </w:rPr>
        <w:t xml:space="preserve">• Figurine Worlds at Çatalhöyük (with C. Nakamura), in I. Hodder (ed.) </w:t>
      </w:r>
      <w:r w:rsidRPr="000D669A">
        <w:rPr>
          <w:rFonts w:ascii="Garamond" w:hAnsi="Garamond"/>
          <w:b/>
          <w:noProof/>
        </w:rPr>
        <w:t xml:space="preserve">Substantive Technologies at </w:t>
      </w:r>
      <w:r w:rsidRPr="000D669A">
        <w:rPr>
          <w:rFonts w:ascii="Garamond" w:hAnsi="Garamond" w:cs="Helvetica"/>
          <w:b/>
        </w:rPr>
        <w:t>Çatalhöyük</w:t>
      </w:r>
      <w:r w:rsidRPr="000D669A">
        <w:rPr>
          <w:rFonts w:ascii="Garamond" w:hAnsi="Garamond"/>
          <w:b/>
          <w:noProof/>
        </w:rPr>
        <w:t>: Reports from the 2000–2008 Seasons</w:t>
      </w:r>
      <w:r w:rsidRPr="000D669A">
        <w:rPr>
          <w:rFonts w:ascii="Garamond" w:hAnsi="Garamond"/>
        </w:rPr>
        <w:t xml:space="preserve">. </w:t>
      </w:r>
      <w:r w:rsidRPr="000D669A">
        <w:rPr>
          <w:rFonts w:ascii="Garamond" w:hAnsi="Garamond" w:cs="Helvetica"/>
        </w:rPr>
        <w:t>Cotsen Institute. UCLA, pp. 201-234.</w:t>
      </w:r>
    </w:p>
    <w:p w14:paraId="1B586B59" w14:textId="77777777" w:rsidR="00C42788" w:rsidRPr="000D669A" w:rsidRDefault="00C42788" w:rsidP="00F14AE0">
      <w:pPr>
        <w:ind w:right="-563"/>
        <w:jc w:val="both"/>
        <w:rPr>
          <w:rFonts w:ascii="Garamond" w:hAnsi="Garamond" w:cs="Helvetica"/>
        </w:rPr>
      </w:pPr>
      <w:r w:rsidRPr="000D669A">
        <w:rPr>
          <w:rFonts w:ascii="Garamond" w:hAnsi="Garamond"/>
        </w:rPr>
        <w:t xml:space="preserve">• </w:t>
      </w:r>
      <w:r w:rsidRPr="000D669A">
        <w:rPr>
          <w:rFonts w:ascii="Garamond" w:hAnsi="Garamond" w:cs="Helvetica"/>
        </w:rPr>
        <w:t xml:space="preserve">The Çatalhöyük Burial Assemblage </w:t>
      </w:r>
      <w:r w:rsidRPr="000D669A">
        <w:rPr>
          <w:rFonts w:ascii="Garamond" w:hAnsi="Garamond"/>
        </w:rPr>
        <w:t xml:space="preserve">(with C. Nakamura), in I. Hodder (ed.) </w:t>
      </w:r>
      <w:r w:rsidRPr="000D669A">
        <w:rPr>
          <w:rFonts w:ascii="Garamond" w:hAnsi="Garamond" w:cs="Helvetica"/>
          <w:b/>
        </w:rPr>
        <w:t>Humans and Landscapes: Reports from the 2000–2008 Seasons</w:t>
      </w:r>
      <w:r w:rsidRPr="000D669A">
        <w:rPr>
          <w:rFonts w:ascii="Garamond" w:hAnsi="Garamond" w:cs="Helvetica"/>
        </w:rPr>
        <w:t>, Cotsen Institute. UCLA, pp. 441 – 466.</w:t>
      </w:r>
    </w:p>
    <w:p w14:paraId="2A1AF0D4"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Animality, Masculinity, and Phallic Culture in the Anatolian Neolithic, in R. Parkinson and E. Frood (eds) </w:t>
      </w:r>
      <w:r w:rsidRPr="000D669A">
        <w:rPr>
          <w:rFonts w:ascii="Garamond" w:hAnsi="Garamond"/>
          <w:b/>
        </w:rPr>
        <w:t>Festschrift for John Baines</w:t>
      </w:r>
      <w:r w:rsidRPr="000D669A">
        <w:rPr>
          <w:rFonts w:ascii="Garamond" w:hAnsi="Garamond"/>
        </w:rPr>
        <w:t>, BM Press: London, pp. 250-257.</w:t>
      </w:r>
    </w:p>
    <w:p w14:paraId="6695B108" w14:textId="77777777" w:rsidR="00C42788" w:rsidRPr="000D669A" w:rsidRDefault="00C42788" w:rsidP="00F14AE0">
      <w:pPr>
        <w:tabs>
          <w:tab w:val="left" w:pos="11057"/>
        </w:tabs>
        <w:ind w:right="-563"/>
        <w:rPr>
          <w:rFonts w:ascii="Garamond" w:hAnsi="Garamond"/>
        </w:rPr>
      </w:pPr>
      <w:r w:rsidRPr="000D669A">
        <w:rPr>
          <w:rFonts w:ascii="Garamond" w:hAnsi="Garamond"/>
        </w:rPr>
        <w:t>•  The Figurines</w:t>
      </w:r>
      <w:r w:rsidRPr="000D669A">
        <w:rPr>
          <w:rFonts w:ascii="Garamond" w:hAnsi="Garamond"/>
          <w:b/>
        </w:rPr>
        <w:t xml:space="preserve">, Archive Report on the Çatalhöyük Season 2013, </w:t>
      </w:r>
      <w:r w:rsidRPr="000D669A">
        <w:rPr>
          <w:rFonts w:ascii="Garamond" w:hAnsi="Garamond"/>
        </w:rPr>
        <w:t>(with L. Der and C. Nakamura) www.catalhoyuk.com</w:t>
      </w:r>
    </w:p>
    <w:p w14:paraId="17B56CB4" w14:textId="77777777" w:rsidR="00C42788" w:rsidRPr="000D669A" w:rsidRDefault="00C42788" w:rsidP="00F14AE0">
      <w:pPr>
        <w:ind w:right="-563"/>
        <w:jc w:val="both"/>
        <w:rPr>
          <w:rFonts w:ascii="Garamond" w:hAnsi="Garamond"/>
          <w:b/>
        </w:rPr>
      </w:pPr>
    </w:p>
    <w:p w14:paraId="26180557" w14:textId="77777777" w:rsidR="00C42788" w:rsidRPr="000D669A" w:rsidRDefault="00C42788" w:rsidP="00F14AE0">
      <w:pPr>
        <w:ind w:right="-563"/>
        <w:jc w:val="both"/>
        <w:rPr>
          <w:rFonts w:ascii="Garamond" w:hAnsi="Garamond"/>
        </w:rPr>
      </w:pPr>
      <w:r w:rsidRPr="000D669A">
        <w:rPr>
          <w:rFonts w:ascii="Garamond" w:hAnsi="Garamond"/>
          <w:b/>
        </w:rPr>
        <w:t xml:space="preserve">2012 </w:t>
      </w:r>
      <w:r w:rsidRPr="000D669A">
        <w:rPr>
          <w:rFonts w:ascii="Garamond" w:hAnsi="Garamond"/>
        </w:rPr>
        <w:t>• The rush to inscribe: Reflections on the 35</w:t>
      </w:r>
      <w:r w:rsidRPr="000D669A">
        <w:rPr>
          <w:rFonts w:ascii="Garamond" w:hAnsi="Garamond"/>
          <w:vertAlign w:val="superscript"/>
        </w:rPr>
        <w:t>th</w:t>
      </w:r>
      <w:r w:rsidRPr="000D669A">
        <w:rPr>
          <w:rFonts w:ascii="Garamond" w:hAnsi="Garamond"/>
        </w:rPr>
        <w:t xml:space="preserve"> Session of the World Heritage Committee, UNESCO Paris, 2011. </w:t>
      </w:r>
      <w:r w:rsidRPr="000D669A">
        <w:rPr>
          <w:rFonts w:ascii="Garamond" w:hAnsi="Garamond"/>
          <w:b/>
        </w:rPr>
        <w:t>Journal of Field Archaeology</w:t>
      </w:r>
      <w:r w:rsidRPr="000D669A">
        <w:rPr>
          <w:rFonts w:ascii="Garamond" w:hAnsi="Garamond"/>
        </w:rPr>
        <w:t>, 37/2: 145-151.</w:t>
      </w:r>
    </w:p>
    <w:p w14:paraId="0291AD2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The social life of heritage, in I. Hodder (ed.) </w:t>
      </w:r>
      <w:r w:rsidRPr="000D669A">
        <w:rPr>
          <w:rFonts w:ascii="Garamond" w:hAnsi="Garamond"/>
          <w:b/>
        </w:rPr>
        <w:t>Archaeological Theory Today</w:t>
      </w:r>
      <w:r w:rsidRPr="000D669A">
        <w:rPr>
          <w:rFonts w:ascii="Garamond" w:hAnsi="Garamond"/>
        </w:rPr>
        <w:t>, Polity: Cambridge, 229-250.</w:t>
      </w:r>
    </w:p>
    <w:p w14:paraId="29AD77A2" w14:textId="77777777" w:rsidR="00C42788" w:rsidRPr="000D669A" w:rsidRDefault="00C42788" w:rsidP="00F14AE0">
      <w:pPr>
        <w:ind w:right="-563"/>
        <w:jc w:val="both"/>
        <w:rPr>
          <w:rFonts w:ascii="Garamond" w:hAnsi="Garamond"/>
        </w:rPr>
      </w:pPr>
      <w:r w:rsidRPr="000D669A">
        <w:rPr>
          <w:rFonts w:ascii="Garamond" w:hAnsi="Garamond"/>
        </w:rPr>
        <w:t>• Archaeological Ethnography: Materiality, Heritage and Hybrid Methodologies</w:t>
      </w:r>
      <w:r w:rsidRPr="000D669A">
        <w:rPr>
          <w:rFonts w:ascii="Garamond" w:hAnsi="Garamond"/>
          <w:b/>
        </w:rPr>
        <w:t xml:space="preserve"> </w:t>
      </w:r>
      <w:r w:rsidRPr="000D669A">
        <w:rPr>
          <w:rFonts w:ascii="Garamond" w:hAnsi="Garamond"/>
        </w:rPr>
        <w:t xml:space="preserve">in D. Shankland (ed.) </w:t>
      </w:r>
      <w:r w:rsidRPr="000D669A">
        <w:rPr>
          <w:rFonts w:ascii="Garamond" w:hAnsi="Garamond" w:cs="Times-Roman"/>
          <w:b/>
          <w:lang w:bidi="en-US"/>
        </w:rPr>
        <w:t>Archaeology and Anthropology: Past, Present and Future</w:t>
      </w:r>
      <w:r w:rsidRPr="000D669A">
        <w:rPr>
          <w:rFonts w:ascii="Garamond" w:hAnsi="Garamond" w:cs="Times-Roman"/>
          <w:lang w:bidi="en-US"/>
        </w:rPr>
        <w:t>, Berg: Oxford.</w:t>
      </w:r>
    </w:p>
    <w:p w14:paraId="7ED344FC" w14:textId="77777777" w:rsidR="00C42788" w:rsidRPr="000D669A" w:rsidRDefault="00C42788" w:rsidP="00F14AE0">
      <w:pPr>
        <w:pStyle w:val="NormalWeb"/>
        <w:spacing w:before="2" w:after="2"/>
        <w:ind w:right="-563"/>
        <w:rPr>
          <w:rFonts w:ascii="Garamond" w:hAnsi="Garamond"/>
          <w:sz w:val="24"/>
          <w:szCs w:val="24"/>
        </w:rPr>
      </w:pPr>
      <w:r w:rsidRPr="000D669A">
        <w:rPr>
          <w:rFonts w:ascii="Garamond" w:hAnsi="Garamond"/>
          <w:sz w:val="24"/>
          <w:szCs w:val="24"/>
        </w:rPr>
        <w:t xml:space="preserve">• </w:t>
      </w:r>
      <w:r w:rsidRPr="000D669A">
        <w:rPr>
          <w:rFonts w:ascii="Garamond" w:hAnsi="Garamond"/>
          <w:bCs/>
          <w:sz w:val="24"/>
          <w:szCs w:val="24"/>
        </w:rPr>
        <w:t xml:space="preserve">Animal Figurines from Neolithic </w:t>
      </w:r>
      <w:r w:rsidRPr="000D669A">
        <w:rPr>
          <w:rFonts w:ascii="Garamond" w:hAnsi="Garamond"/>
          <w:bCs/>
          <w:color w:val="050707"/>
          <w:sz w:val="24"/>
          <w:szCs w:val="24"/>
        </w:rPr>
        <w:t xml:space="preserve">Çatalhöyük: Figural and Faunal Perspectives </w:t>
      </w:r>
      <w:r w:rsidRPr="000D669A">
        <w:rPr>
          <w:rFonts w:ascii="Garamond" w:hAnsi="Garamond"/>
          <w:sz w:val="24"/>
          <w:szCs w:val="24"/>
        </w:rPr>
        <w:t xml:space="preserve">(with Louise Martin) </w:t>
      </w:r>
      <w:r w:rsidRPr="000D669A">
        <w:rPr>
          <w:rFonts w:ascii="Garamond" w:hAnsi="Garamond"/>
          <w:b/>
          <w:sz w:val="24"/>
          <w:szCs w:val="24"/>
        </w:rPr>
        <w:t>Cambridge Archaeological Journal</w:t>
      </w:r>
      <w:r w:rsidRPr="000D669A">
        <w:rPr>
          <w:rFonts w:ascii="Garamond" w:hAnsi="Garamond"/>
          <w:sz w:val="24"/>
          <w:szCs w:val="24"/>
        </w:rPr>
        <w:t xml:space="preserve"> 22/3: 401–19.</w:t>
      </w:r>
    </w:p>
    <w:p w14:paraId="0A0A852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Interview with Michael Shanks and Christopher Witmore, in </w:t>
      </w:r>
      <w:r w:rsidRPr="000D669A">
        <w:rPr>
          <w:rFonts w:ascii="Garamond" w:hAnsi="Garamond" w:cs="Calibri"/>
          <w:b/>
          <w:iCs/>
        </w:rPr>
        <w:t>Archaeology in the Making: Conversations through a Discipline</w:t>
      </w:r>
      <w:r w:rsidRPr="000D669A">
        <w:rPr>
          <w:rFonts w:ascii="Garamond" w:hAnsi="Garamond"/>
        </w:rPr>
        <w:t>, in W. Rathje, M. Shanks and C. Witmore (eds), Routledge: London, 335-351.</w:t>
      </w:r>
    </w:p>
    <w:p w14:paraId="50A35B6C" w14:textId="77777777" w:rsidR="00C42788" w:rsidRPr="000D669A" w:rsidRDefault="00C42788" w:rsidP="00F14AE0">
      <w:pPr>
        <w:tabs>
          <w:tab w:val="left" w:pos="11057"/>
        </w:tabs>
        <w:ind w:right="-563"/>
        <w:jc w:val="both"/>
        <w:rPr>
          <w:rFonts w:ascii="Garamond" w:hAnsi="Garamond" w:cs="Gill Sans"/>
        </w:rPr>
      </w:pPr>
      <w:r w:rsidRPr="000D669A">
        <w:rPr>
          <w:rFonts w:ascii="Garamond" w:hAnsi="Garamond"/>
        </w:rPr>
        <w:t xml:space="preserve">• </w:t>
      </w:r>
      <w:r w:rsidRPr="000D669A">
        <w:rPr>
          <w:rFonts w:ascii="Garamond" w:hAnsi="Garamond" w:cs="Gill Sans"/>
        </w:rPr>
        <w:t xml:space="preserve">Figurine Worlds at Çatalhöyük: Materiality, Mobility and Process, </w:t>
      </w:r>
      <w:r w:rsidRPr="000D669A">
        <w:rPr>
          <w:rFonts w:ascii="Garamond" w:hAnsi="Garamond" w:cs="Gill Sans"/>
          <w:b/>
        </w:rPr>
        <w:t>Cultural Relics in Southern China</w:t>
      </w:r>
      <w:r w:rsidRPr="000D669A">
        <w:rPr>
          <w:rFonts w:ascii="Garamond" w:hAnsi="Garamond" w:cs="Gill Sans"/>
        </w:rPr>
        <w:t>, 3: 21-24.</w:t>
      </w:r>
    </w:p>
    <w:p w14:paraId="25F71CCC" w14:textId="77777777" w:rsidR="00C42788" w:rsidRPr="000D669A" w:rsidRDefault="00C42788" w:rsidP="00F14AE0">
      <w:pPr>
        <w:tabs>
          <w:tab w:val="left" w:pos="11057"/>
        </w:tabs>
        <w:ind w:right="-563"/>
        <w:rPr>
          <w:rFonts w:ascii="Garamond" w:hAnsi="Garamond"/>
        </w:rPr>
      </w:pPr>
      <w:r w:rsidRPr="000D669A">
        <w:rPr>
          <w:rFonts w:ascii="Garamond" w:hAnsi="Garamond"/>
        </w:rPr>
        <w:t>•  The Figurines</w:t>
      </w:r>
      <w:r w:rsidRPr="000D669A">
        <w:rPr>
          <w:rFonts w:ascii="Garamond" w:hAnsi="Garamond"/>
          <w:b/>
        </w:rPr>
        <w:t xml:space="preserve">, Archive Report on the Çatalhöyük Season 2012, </w:t>
      </w:r>
      <w:r w:rsidRPr="000D669A">
        <w:rPr>
          <w:rFonts w:ascii="Garamond" w:hAnsi="Garamond"/>
        </w:rPr>
        <w:t>(with C. Nakamura and L. Der) www.catalhoyuk.com</w:t>
      </w:r>
    </w:p>
    <w:p w14:paraId="14187A6E" w14:textId="77777777" w:rsidR="00C42788" w:rsidRPr="000D669A" w:rsidRDefault="00C42788" w:rsidP="00F14AE0">
      <w:pPr>
        <w:tabs>
          <w:tab w:val="left" w:pos="11057"/>
        </w:tabs>
        <w:ind w:right="-563"/>
        <w:jc w:val="both"/>
        <w:rPr>
          <w:rFonts w:ascii="Garamond" w:hAnsi="Garamond"/>
          <w:b/>
        </w:rPr>
      </w:pPr>
    </w:p>
    <w:p w14:paraId="0A1D89E8" w14:textId="77777777" w:rsidR="00C42788" w:rsidRPr="000D669A" w:rsidRDefault="00C42788" w:rsidP="00F14AE0">
      <w:pPr>
        <w:tabs>
          <w:tab w:val="left" w:pos="11057"/>
        </w:tabs>
        <w:ind w:right="-563"/>
        <w:jc w:val="both"/>
        <w:rPr>
          <w:rFonts w:ascii="Garamond" w:hAnsi="Garamond"/>
        </w:rPr>
      </w:pPr>
      <w:r w:rsidRPr="000D669A">
        <w:rPr>
          <w:rFonts w:ascii="Garamond" w:hAnsi="Garamond"/>
          <w:b/>
        </w:rPr>
        <w:t xml:space="preserve">2011 </w:t>
      </w:r>
      <w:r w:rsidRPr="000D669A">
        <w:rPr>
          <w:rFonts w:ascii="Garamond" w:hAnsi="Garamond"/>
        </w:rPr>
        <w:t xml:space="preserve">• A ‘curious and sometimes a trifle macabre artistry’: Some aspects of the symbolism of the Neolithic in Anatolia. </w:t>
      </w:r>
      <w:r w:rsidRPr="000D669A">
        <w:rPr>
          <w:rFonts w:ascii="Garamond" w:hAnsi="Garamond"/>
          <w:b/>
        </w:rPr>
        <w:t>Current Anthropology</w:t>
      </w:r>
      <w:r w:rsidRPr="000D669A">
        <w:rPr>
          <w:rFonts w:ascii="Garamond" w:hAnsi="Garamond"/>
        </w:rPr>
        <w:t xml:space="preserve"> (with I. Hodder) 235 – 263.</w:t>
      </w:r>
    </w:p>
    <w:p w14:paraId="2A4048BF" w14:textId="77777777" w:rsidR="00C42788" w:rsidRPr="000D669A" w:rsidRDefault="00C42788" w:rsidP="00F14AE0">
      <w:pPr>
        <w:tabs>
          <w:tab w:val="left" w:pos="11057"/>
        </w:tabs>
        <w:ind w:right="-563"/>
        <w:jc w:val="both"/>
        <w:rPr>
          <w:rStyle w:val="cit-last-page"/>
          <w:rFonts w:ascii="Garamond" w:hAnsi="Garamond"/>
        </w:rPr>
      </w:pPr>
      <w:r w:rsidRPr="000D669A">
        <w:rPr>
          <w:rFonts w:ascii="Garamond" w:hAnsi="Garamond"/>
        </w:rPr>
        <w:t xml:space="preserve">• Editorial for the 10 year anniversary, </w:t>
      </w:r>
      <w:r w:rsidRPr="000D669A">
        <w:rPr>
          <w:rStyle w:val="site-title"/>
          <w:rFonts w:ascii="Garamond" w:hAnsi="Garamond"/>
          <w:b/>
        </w:rPr>
        <w:t>Journal of Social Archaeology</w:t>
      </w:r>
      <w:r w:rsidRPr="000D669A">
        <w:rPr>
          <w:rStyle w:val="site-title"/>
          <w:rFonts w:ascii="Garamond" w:hAnsi="Garamond"/>
        </w:rPr>
        <w:t xml:space="preserve"> </w:t>
      </w:r>
      <w:r w:rsidRPr="000D669A">
        <w:rPr>
          <w:rStyle w:val="cit-vol"/>
          <w:rFonts w:ascii="Garamond" w:hAnsi="Garamond"/>
        </w:rPr>
        <w:t>11/2</w:t>
      </w:r>
      <w:r w:rsidRPr="000D669A">
        <w:rPr>
          <w:rStyle w:val="cit-sepcit-sep-after-article-vol"/>
          <w:rFonts w:ascii="Garamond" w:hAnsi="Garamond"/>
        </w:rPr>
        <w:t xml:space="preserve">: </w:t>
      </w:r>
      <w:r w:rsidRPr="000D669A">
        <w:rPr>
          <w:rStyle w:val="cit-first-page"/>
          <w:rFonts w:ascii="Garamond" w:hAnsi="Garamond"/>
        </w:rPr>
        <w:t>127</w:t>
      </w:r>
      <w:r w:rsidRPr="000D669A">
        <w:rPr>
          <w:rStyle w:val="cit-sep"/>
          <w:rFonts w:ascii="Garamond" w:hAnsi="Garamond"/>
        </w:rPr>
        <w:t>-</w:t>
      </w:r>
      <w:r w:rsidRPr="000D669A">
        <w:rPr>
          <w:rStyle w:val="cit-last-page"/>
          <w:rFonts w:ascii="Garamond" w:hAnsi="Garamond"/>
        </w:rPr>
        <w:t>129</w:t>
      </w:r>
    </w:p>
    <w:p w14:paraId="7F339B74" w14:textId="77777777" w:rsidR="00C42788" w:rsidRPr="000D669A" w:rsidRDefault="00C42788" w:rsidP="00F14AE0">
      <w:pPr>
        <w:ind w:right="-563"/>
        <w:jc w:val="both"/>
        <w:rPr>
          <w:rFonts w:ascii="Garamond" w:hAnsi="Garamond"/>
        </w:rPr>
      </w:pPr>
      <w:r w:rsidRPr="000D669A">
        <w:rPr>
          <w:rFonts w:ascii="Garamond" w:hAnsi="Garamond"/>
        </w:rPr>
        <w:t>•</w:t>
      </w:r>
      <w:r w:rsidRPr="000D669A">
        <w:rPr>
          <w:rFonts w:ascii="Garamond" w:hAnsi="Garamond" w:cs="Helvetica"/>
        </w:rPr>
        <w:t xml:space="preserve"> </w:t>
      </w:r>
      <w:r w:rsidRPr="000D669A">
        <w:rPr>
          <w:rFonts w:ascii="Garamond" w:hAnsi="Garamond"/>
          <w:color w:val="000000"/>
        </w:rPr>
        <w:t xml:space="preserve">From Paris to Pontdrift: UNESCO Meetings, Mapungubwe and Mining, </w:t>
      </w:r>
      <w:r w:rsidRPr="000D669A">
        <w:rPr>
          <w:rFonts w:ascii="Garamond" w:hAnsi="Garamond"/>
          <w:b/>
        </w:rPr>
        <w:t>South African Archaeological Bulletin</w:t>
      </w:r>
      <w:r w:rsidRPr="000D669A">
        <w:rPr>
          <w:rFonts w:ascii="Garamond" w:hAnsi="Garamond"/>
        </w:rPr>
        <w:t>, 66/194: 149-156.</w:t>
      </w:r>
    </w:p>
    <w:p w14:paraId="79DFA9B2" w14:textId="77777777" w:rsidR="00C42788" w:rsidRPr="000D669A" w:rsidRDefault="00C42788" w:rsidP="00F14AE0">
      <w:pPr>
        <w:ind w:right="-563"/>
        <w:jc w:val="both"/>
        <w:rPr>
          <w:rFonts w:ascii="Garamond" w:hAnsi="Garamond"/>
        </w:rPr>
      </w:pPr>
      <w:r w:rsidRPr="000D669A">
        <w:rPr>
          <w:rFonts w:ascii="Garamond" w:hAnsi="Garamond"/>
        </w:rPr>
        <w:t xml:space="preserve">• Interview with Lynn Meskell by Douglass W. Bailey, </w:t>
      </w:r>
      <w:r w:rsidRPr="000D669A">
        <w:rPr>
          <w:rStyle w:val="a"/>
          <w:rFonts w:ascii="Garamond" w:hAnsi="Garamond"/>
          <w:b/>
        </w:rPr>
        <w:t>Studii de Preistorie</w:t>
      </w:r>
      <w:r w:rsidRPr="000D669A">
        <w:rPr>
          <w:rStyle w:val="a"/>
          <w:rFonts w:ascii="Garamond" w:hAnsi="Garamond"/>
        </w:rPr>
        <w:t xml:space="preserve"> 8: 7-13</w:t>
      </w:r>
    </w:p>
    <w:p w14:paraId="147E1BE9" w14:textId="77777777" w:rsidR="00C42788" w:rsidRPr="000D669A" w:rsidRDefault="00C42788" w:rsidP="00F14AE0">
      <w:pPr>
        <w:ind w:right="-563"/>
        <w:jc w:val="both"/>
        <w:rPr>
          <w:rFonts w:ascii="Garamond" w:hAnsi="Garamond"/>
          <w:b/>
        </w:rPr>
      </w:pPr>
    </w:p>
    <w:p w14:paraId="45017211" w14:textId="77777777" w:rsidR="00C42788" w:rsidRPr="000D669A" w:rsidRDefault="00C42788" w:rsidP="00F14AE0">
      <w:pPr>
        <w:tabs>
          <w:tab w:val="left" w:pos="11057"/>
        </w:tabs>
        <w:ind w:right="-563"/>
        <w:jc w:val="both"/>
        <w:rPr>
          <w:rFonts w:ascii="Garamond" w:hAnsi="Garamond"/>
        </w:rPr>
      </w:pPr>
      <w:r w:rsidRPr="000D669A">
        <w:rPr>
          <w:rFonts w:ascii="Garamond" w:hAnsi="Garamond"/>
          <w:b/>
        </w:rPr>
        <w:t xml:space="preserve">2010 </w:t>
      </w:r>
      <w:r w:rsidRPr="000D669A">
        <w:rPr>
          <w:rFonts w:ascii="Garamond" w:hAnsi="Garamond"/>
        </w:rPr>
        <w:t xml:space="preserve">• Changing theoretical perspectives in Americanist Archaeology, in W. Ashmore, D. Lippert and B. Mills (eds), </w:t>
      </w:r>
      <w:r w:rsidRPr="000D669A">
        <w:rPr>
          <w:rFonts w:ascii="Garamond" w:hAnsi="Garamond"/>
          <w:b/>
        </w:rPr>
        <w:t>Voices in American Archaeology</w:t>
      </w:r>
      <w:r w:rsidRPr="000D669A">
        <w:rPr>
          <w:rFonts w:ascii="Garamond" w:hAnsi="Garamond"/>
        </w:rPr>
        <w:t>, Society for American Archaeology (with T. Pauketat).</w:t>
      </w:r>
    </w:p>
    <w:p w14:paraId="6381C765"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Heritage Ethics and Human Rights, </w:t>
      </w:r>
      <w:r w:rsidRPr="000D669A">
        <w:rPr>
          <w:rFonts w:ascii="Garamond" w:hAnsi="Garamond"/>
          <w:b/>
        </w:rPr>
        <w:t>Anthropological Quarterly</w:t>
      </w:r>
      <w:r w:rsidRPr="000D669A">
        <w:rPr>
          <w:rFonts w:ascii="Garamond" w:hAnsi="Garamond"/>
        </w:rPr>
        <w:t xml:space="preserve">, </w:t>
      </w:r>
      <w:r w:rsidRPr="000D669A">
        <w:rPr>
          <w:rFonts w:ascii="Garamond" w:hAnsi="Garamond" w:cs="OceanSansMT-Light"/>
        </w:rPr>
        <w:t>83/ 4: 839–860.</w:t>
      </w:r>
    </w:p>
    <w:p w14:paraId="04CB6A00"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Conflict Heritage and Expert Failure in </w:t>
      </w:r>
      <w:r w:rsidRPr="000D669A">
        <w:rPr>
          <w:rFonts w:ascii="Garamond" w:hAnsi="Garamond"/>
          <w:b/>
        </w:rPr>
        <w:t>Heritage and Globalisation</w:t>
      </w:r>
      <w:r w:rsidRPr="000D669A">
        <w:rPr>
          <w:rFonts w:ascii="Garamond" w:hAnsi="Garamond"/>
        </w:rPr>
        <w:t>, S. Labadi and C. Long (eds), Routledge: London, 192-201.</w:t>
      </w:r>
    </w:p>
    <w:p w14:paraId="0AAE4297"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Ethnographic interventions, in J. Lydon and U. Rizvi (eds) </w:t>
      </w:r>
      <w:r w:rsidRPr="000D669A">
        <w:rPr>
          <w:rFonts w:ascii="Garamond" w:hAnsi="Garamond"/>
          <w:b/>
        </w:rPr>
        <w:t>Handbook of Postcolonial Archaeology</w:t>
      </w:r>
      <w:r w:rsidRPr="000D669A">
        <w:rPr>
          <w:rFonts w:ascii="Garamond" w:hAnsi="Garamond"/>
        </w:rPr>
        <w:t>, Left Coast Press: Walnut Creek, 431 – 444.</w:t>
      </w:r>
    </w:p>
    <w:p w14:paraId="5A3D645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The symbolism of Çatalhöyük in its regional context (with I. Hodder), in I. Hodder (ed.) </w:t>
      </w:r>
      <w:r w:rsidRPr="000D669A">
        <w:rPr>
          <w:rFonts w:ascii="Garamond" w:hAnsi="Garamond"/>
          <w:b/>
        </w:rPr>
        <w:t>Religion and the Emergence of Civilization.</w:t>
      </w:r>
      <w:r w:rsidRPr="000D669A">
        <w:rPr>
          <w:rFonts w:ascii="Garamond" w:hAnsi="Garamond"/>
        </w:rPr>
        <w:t xml:space="preserve"> Cambridge University Press: Cambridge, 32 – 72.</w:t>
      </w:r>
    </w:p>
    <w:p w14:paraId="003FFE88" w14:textId="77777777" w:rsidR="00C42788" w:rsidRPr="000D669A" w:rsidRDefault="00C42788" w:rsidP="00F14AE0">
      <w:pPr>
        <w:tabs>
          <w:tab w:val="left" w:pos="11057"/>
        </w:tabs>
        <w:ind w:right="-563"/>
        <w:jc w:val="both"/>
        <w:rPr>
          <w:rFonts w:ascii="Garamond" w:hAnsi="Garamond"/>
        </w:rPr>
      </w:pPr>
      <w:r w:rsidRPr="000D669A">
        <w:rPr>
          <w:rFonts w:ascii="Garamond" w:hAnsi="Garamond"/>
        </w:rPr>
        <w:lastRenderedPageBreak/>
        <w:t>• Commentary, in M. Bille, K. Hastrup and T. Flohr Sørenson (eds)</w:t>
      </w:r>
      <w:r w:rsidRPr="000D669A">
        <w:rPr>
          <w:rFonts w:ascii="Garamond" w:hAnsi="Garamond"/>
          <w:b/>
        </w:rPr>
        <w:t xml:space="preserve"> An Anthropology of Absence: </w:t>
      </w:r>
      <w:r w:rsidRPr="000D669A">
        <w:rPr>
          <w:rFonts w:ascii="Garamond" w:eastAsia="Times" w:hAnsi="Garamond" w:cs="Helvetica"/>
          <w:b/>
        </w:rPr>
        <w:t>Materialisations of Transcendence and Loss</w:t>
      </w:r>
      <w:r w:rsidRPr="000D669A">
        <w:rPr>
          <w:rFonts w:ascii="Garamond" w:hAnsi="Garamond"/>
        </w:rPr>
        <w:t>. Springer: New York.</w:t>
      </w:r>
    </w:p>
    <w:p w14:paraId="544546E0" w14:textId="37524CB9" w:rsidR="00C42788" w:rsidRPr="000D669A" w:rsidRDefault="00C42788" w:rsidP="00F14AE0">
      <w:pPr>
        <w:tabs>
          <w:tab w:val="left" w:pos="11057"/>
        </w:tabs>
        <w:ind w:right="-563"/>
        <w:rPr>
          <w:rFonts w:ascii="Garamond" w:hAnsi="Garamond"/>
        </w:rPr>
      </w:pPr>
      <w:r w:rsidRPr="000D669A">
        <w:rPr>
          <w:rFonts w:ascii="Garamond" w:hAnsi="Garamond"/>
        </w:rPr>
        <w:t>• Animal Figurines Research Project</w:t>
      </w:r>
      <w:r w:rsidRPr="000D669A">
        <w:rPr>
          <w:rFonts w:ascii="Garamond" w:hAnsi="Garamond"/>
          <w:b/>
        </w:rPr>
        <w:t xml:space="preserve">, Archive Report on the Çatalhöyük Season 2010, </w:t>
      </w:r>
      <w:r w:rsidRPr="000D669A">
        <w:rPr>
          <w:rFonts w:ascii="Garamond" w:hAnsi="Garamond"/>
        </w:rPr>
        <w:t>(with L. Martin) www.catalhoyuk.com</w:t>
      </w:r>
    </w:p>
    <w:p w14:paraId="6B561605" w14:textId="77777777" w:rsidR="006E6507" w:rsidRPr="000D669A" w:rsidRDefault="006E6507" w:rsidP="00F14AE0">
      <w:pPr>
        <w:tabs>
          <w:tab w:val="left" w:pos="11057"/>
        </w:tabs>
        <w:ind w:right="-563"/>
        <w:rPr>
          <w:rFonts w:ascii="Garamond" w:hAnsi="Garamond"/>
        </w:rPr>
      </w:pPr>
    </w:p>
    <w:p w14:paraId="00BCD9F8"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2009 </w:t>
      </w:r>
      <w:r w:rsidRPr="000D669A">
        <w:rPr>
          <w:rFonts w:ascii="Garamond" w:hAnsi="Garamond"/>
        </w:rPr>
        <w:t xml:space="preserve">• </w:t>
      </w:r>
      <w:r w:rsidRPr="000D669A">
        <w:rPr>
          <w:rFonts w:ascii="Garamond" w:hAnsi="Garamond" w:cs="Arial"/>
          <w:bCs/>
        </w:rPr>
        <w:t>Producing Conservation and Community</w:t>
      </w:r>
      <w:r w:rsidRPr="000D669A">
        <w:rPr>
          <w:rFonts w:ascii="Garamond" w:hAnsi="Garamond" w:cs="Arial"/>
          <w:b/>
          <w:bCs/>
        </w:rPr>
        <w:t xml:space="preserve"> </w:t>
      </w:r>
      <w:r w:rsidRPr="000D669A">
        <w:rPr>
          <w:rFonts w:ascii="Garamond" w:hAnsi="Garamond"/>
        </w:rPr>
        <w:t xml:space="preserve">(with L.S Masuku Van Damme), for </w:t>
      </w:r>
      <w:r w:rsidRPr="000D669A">
        <w:rPr>
          <w:rFonts w:ascii="Garamond" w:hAnsi="Garamond"/>
          <w:b/>
        </w:rPr>
        <w:t>Ethics, Place and Environment</w:t>
      </w:r>
      <w:r w:rsidRPr="000D669A">
        <w:rPr>
          <w:rFonts w:ascii="Garamond" w:hAnsi="Garamond"/>
        </w:rPr>
        <w:t xml:space="preserve"> 12/1: 69-89.</w:t>
      </w:r>
    </w:p>
    <w:p w14:paraId="6802A35B" w14:textId="77777777" w:rsidR="00C42788" w:rsidRPr="000D669A" w:rsidRDefault="00C42788" w:rsidP="00F14AE0">
      <w:pPr>
        <w:tabs>
          <w:tab w:val="left" w:pos="11057"/>
        </w:tabs>
        <w:ind w:right="-563"/>
        <w:rPr>
          <w:rStyle w:val="PageNumber"/>
          <w:rFonts w:ascii="Garamond" w:hAnsi="Garamond"/>
        </w:rPr>
      </w:pPr>
      <w:r w:rsidRPr="000D669A">
        <w:rPr>
          <w:rFonts w:ascii="Garamond" w:hAnsi="Garamond"/>
        </w:rPr>
        <w:t xml:space="preserve">• The nature of culture in Kruger National Park, in </w:t>
      </w:r>
      <w:r w:rsidRPr="000D669A">
        <w:rPr>
          <w:rStyle w:val="PageNumber"/>
          <w:rFonts w:ascii="Garamond" w:hAnsi="Garamond"/>
        </w:rPr>
        <w:t>Cosmopolitan Archaeologies, in L. Meskell (ed.) Duke University Press: Durham, 89 - 112.</w:t>
      </w:r>
    </w:p>
    <w:p w14:paraId="4841D6F7" w14:textId="77777777" w:rsidR="00C42788" w:rsidRPr="000D669A" w:rsidRDefault="00C42788" w:rsidP="00F14AE0">
      <w:pPr>
        <w:tabs>
          <w:tab w:val="left" w:pos="11057"/>
        </w:tabs>
        <w:ind w:right="-563"/>
        <w:jc w:val="both"/>
        <w:rPr>
          <w:rStyle w:val="PageNumber"/>
          <w:rFonts w:ascii="Garamond" w:hAnsi="Garamond"/>
        </w:rPr>
      </w:pPr>
      <w:r w:rsidRPr="000D669A">
        <w:rPr>
          <w:rFonts w:ascii="Garamond" w:hAnsi="Garamond"/>
        </w:rPr>
        <w:t>• Cosmopolitan heritage ethics, in</w:t>
      </w:r>
      <w:r w:rsidRPr="000D669A">
        <w:rPr>
          <w:rStyle w:val="PageNumber"/>
          <w:rFonts w:ascii="Garamond" w:hAnsi="Garamond"/>
        </w:rPr>
        <w:t xml:space="preserve"> Cosmopolitan Archaeologies, in L. Meskell (ed.) Duke University Press: Durham, 1-27.</w:t>
      </w:r>
    </w:p>
    <w:p w14:paraId="20E09F2B"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Articulate bodies: forms and figures at Çatalhöyük (with C. Nakamura), </w:t>
      </w:r>
      <w:r w:rsidRPr="000D669A">
        <w:rPr>
          <w:rFonts w:ascii="Garamond" w:hAnsi="Garamond"/>
          <w:b/>
        </w:rPr>
        <w:t>Journal of Archaeological Method and Theory</w:t>
      </w:r>
      <w:r w:rsidRPr="000D669A">
        <w:rPr>
          <w:rFonts w:ascii="Garamond" w:hAnsi="Garamond"/>
        </w:rPr>
        <w:t>, 16: 205-230. (S. Nanoglou &amp; L. Meskell, guest editors)</w:t>
      </w:r>
    </w:p>
    <w:p w14:paraId="6446FB80" w14:textId="77777777" w:rsidR="00C42788" w:rsidRPr="000D669A" w:rsidRDefault="00C42788" w:rsidP="00F14AE0">
      <w:pPr>
        <w:tabs>
          <w:tab w:val="left" w:pos="11057"/>
        </w:tabs>
        <w:ind w:right="-563"/>
        <w:jc w:val="both"/>
        <w:rPr>
          <w:rFonts w:ascii="Garamond" w:eastAsia="Times" w:hAnsi="Garamond" w:cs="LinLibertine"/>
        </w:rPr>
      </w:pPr>
      <w:r w:rsidRPr="000D669A">
        <w:rPr>
          <w:rFonts w:ascii="Garamond" w:hAnsi="Garamond"/>
        </w:rPr>
        <w:t xml:space="preserve">• Talking of human rights: histories, heritages and human remains, </w:t>
      </w:r>
      <w:r w:rsidRPr="000D669A">
        <w:rPr>
          <w:rFonts w:ascii="Garamond" w:hAnsi="Garamond"/>
          <w:b/>
        </w:rPr>
        <w:t>Reviews in Anthropology</w:t>
      </w:r>
      <w:r w:rsidRPr="000D669A">
        <w:rPr>
          <w:rFonts w:ascii="Garamond" w:hAnsi="Garamond"/>
        </w:rPr>
        <w:t xml:space="preserve">, 38/4: </w:t>
      </w:r>
      <w:r w:rsidRPr="000D669A">
        <w:rPr>
          <w:rFonts w:ascii="Garamond" w:eastAsia="Times" w:hAnsi="Garamond" w:cs="LinLibertine"/>
        </w:rPr>
        <w:t>308 - 326</w:t>
      </w:r>
    </w:p>
    <w:p w14:paraId="122B5743" w14:textId="77777777" w:rsidR="00C42788" w:rsidRPr="000D669A" w:rsidRDefault="00C42788" w:rsidP="00F14AE0">
      <w:pPr>
        <w:pStyle w:val="Heading2"/>
        <w:tabs>
          <w:tab w:val="left" w:pos="11057"/>
        </w:tabs>
        <w:ind w:left="0" w:right="-563"/>
        <w:rPr>
          <w:rFonts w:ascii="Garamond" w:hAnsi="Garamond"/>
          <w:b w:val="0"/>
          <w:i w:val="0"/>
          <w:sz w:val="24"/>
          <w:szCs w:val="24"/>
        </w:rPr>
      </w:pPr>
      <w:r w:rsidRPr="000D669A">
        <w:rPr>
          <w:rFonts w:ascii="Garamond" w:hAnsi="Garamond"/>
          <w:i w:val="0"/>
          <w:sz w:val="24"/>
          <w:szCs w:val="24"/>
        </w:rPr>
        <w:t xml:space="preserve">• </w:t>
      </w:r>
      <w:r w:rsidRPr="000D669A">
        <w:rPr>
          <w:rFonts w:ascii="Garamond" w:hAnsi="Garamond"/>
          <w:b w:val="0"/>
          <w:i w:val="0"/>
          <w:sz w:val="24"/>
          <w:szCs w:val="24"/>
        </w:rPr>
        <w:t xml:space="preserve">Cosmopolitan Heritages and the Politics of Protection in J. Hollowell and L. Mortensen (eds) </w:t>
      </w:r>
      <w:r w:rsidRPr="000D669A">
        <w:rPr>
          <w:rFonts w:ascii="Garamond" w:hAnsi="Garamond"/>
          <w:i w:val="0"/>
          <w:sz w:val="24"/>
          <w:szCs w:val="24"/>
        </w:rPr>
        <w:t>Archaeologies and Ethnographies: Iterations of ‘Heritage’ and the Archaeological Past</w:t>
      </w:r>
      <w:r w:rsidRPr="000D669A">
        <w:rPr>
          <w:rFonts w:ascii="Garamond" w:hAnsi="Garamond"/>
          <w:b w:val="0"/>
          <w:i w:val="0"/>
          <w:sz w:val="24"/>
          <w:szCs w:val="24"/>
        </w:rPr>
        <w:t>. University of Florida Press, Gainesville, 21-29.</w:t>
      </w:r>
    </w:p>
    <w:p w14:paraId="23BF5F30"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Contextualizing </w:t>
      </w:r>
      <w:r w:rsidRPr="000D669A">
        <w:rPr>
          <w:rFonts w:ascii="Garamond" w:hAnsi="Garamond"/>
          <w:i/>
        </w:rPr>
        <w:t>People of the Eland</w:t>
      </w:r>
      <w:r w:rsidRPr="000D669A">
        <w:rPr>
          <w:rFonts w:ascii="Garamond" w:hAnsi="Garamond"/>
        </w:rPr>
        <w:t xml:space="preserve">, in B. W. Smith &amp; P. Mitchell (eds) </w:t>
      </w:r>
      <w:r w:rsidRPr="000D669A">
        <w:rPr>
          <w:rFonts w:ascii="Garamond" w:hAnsi="Garamond"/>
          <w:b/>
        </w:rPr>
        <w:t>Rock Art of the Drakensburg</w:t>
      </w:r>
      <w:r w:rsidRPr="000D669A">
        <w:rPr>
          <w:rFonts w:ascii="Garamond" w:hAnsi="Garamond"/>
        </w:rPr>
        <w:t>. Witwatersrand University Press: Johannesburg, pp 26 – 40.</w:t>
      </w:r>
    </w:p>
    <w:p w14:paraId="7FB3709A" w14:textId="77777777" w:rsidR="00C42788" w:rsidRPr="000D669A" w:rsidRDefault="00C42788" w:rsidP="00F14AE0">
      <w:pPr>
        <w:tabs>
          <w:tab w:val="left" w:pos="11057"/>
        </w:tabs>
        <w:ind w:right="-563"/>
        <w:rPr>
          <w:rFonts w:ascii="Garamond" w:hAnsi="Garamond"/>
        </w:rPr>
      </w:pPr>
      <w:r w:rsidRPr="000D669A">
        <w:rPr>
          <w:rFonts w:ascii="Garamond" w:hAnsi="Garamond"/>
        </w:rPr>
        <w:t>• Cosmopolitan archaeologies, in P. Bikoulis, D. LaCroix, and M Peuramaki-Brown (eds)</w:t>
      </w:r>
      <w:r w:rsidRPr="000D669A">
        <w:rPr>
          <w:rFonts w:ascii="Garamond" w:hAnsi="Garamond"/>
          <w:b/>
        </w:rPr>
        <w:t xml:space="preserve"> Postcolonial Perspectives in Archaeology</w:t>
      </w:r>
      <w:r w:rsidRPr="000D669A">
        <w:rPr>
          <w:rFonts w:ascii="Garamond" w:hAnsi="Garamond"/>
        </w:rPr>
        <w:t xml:space="preserve">, University of Calgary: Calgary. </w:t>
      </w:r>
    </w:p>
    <w:p w14:paraId="21F3BEAE" w14:textId="77777777" w:rsidR="00C42788" w:rsidRPr="000D669A" w:rsidRDefault="00C42788" w:rsidP="00F14AE0">
      <w:pPr>
        <w:tabs>
          <w:tab w:val="left" w:pos="11057"/>
        </w:tabs>
        <w:ind w:right="-563"/>
        <w:rPr>
          <w:rFonts w:ascii="Garamond" w:hAnsi="Garamond"/>
        </w:rPr>
      </w:pPr>
      <w:r w:rsidRPr="000D669A">
        <w:rPr>
          <w:rFonts w:ascii="Garamond" w:hAnsi="Garamond"/>
        </w:rPr>
        <w:t>•  Figurines</w:t>
      </w:r>
      <w:r w:rsidRPr="000D669A">
        <w:rPr>
          <w:rFonts w:ascii="Garamond" w:hAnsi="Garamond"/>
          <w:b/>
        </w:rPr>
        <w:t xml:space="preserve">, Archive Report on the Çatalhöyük Season 2009, </w:t>
      </w:r>
      <w:r w:rsidRPr="000D669A">
        <w:rPr>
          <w:rFonts w:ascii="Garamond" w:hAnsi="Garamond"/>
        </w:rPr>
        <w:t>(with C. Nakamura) www.catalhoyuk.com</w:t>
      </w:r>
    </w:p>
    <w:p w14:paraId="1EE6E112" w14:textId="77777777" w:rsidR="00C42788" w:rsidRPr="000D669A" w:rsidRDefault="00C42788" w:rsidP="00F14AE0">
      <w:pPr>
        <w:tabs>
          <w:tab w:val="left" w:pos="11057"/>
        </w:tabs>
        <w:ind w:right="-563"/>
        <w:rPr>
          <w:rFonts w:ascii="Garamond" w:hAnsi="Garamond"/>
          <w:b/>
        </w:rPr>
      </w:pPr>
    </w:p>
    <w:p w14:paraId="1A552A6F"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2008 </w:t>
      </w:r>
      <w:r w:rsidRPr="000D669A">
        <w:rPr>
          <w:rFonts w:ascii="Garamond" w:hAnsi="Garamond"/>
        </w:rPr>
        <w:t xml:space="preserve">• Heritage as therapy: set pieces from the new South Africa (with Colette Scheermeyer) </w:t>
      </w:r>
      <w:r w:rsidRPr="000D669A">
        <w:rPr>
          <w:rFonts w:ascii="Garamond" w:hAnsi="Garamond"/>
          <w:b/>
        </w:rPr>
        <w:t>Journal of Material Culture</w:t>
      </w:r>
      <w:r w:rsidRPr="000D669A">
        <w:rPr>
          <w:rFonts w:ascii="Garamond" w:hAnsi="Garamond"/>
        </w:rPr>
        <w:t xml:space="preserve">, 13/2: 209-229. </w:t>
      </w:r>
    </w:p>
    <w:p w14:paraId="5049B55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Comment on Alfredo González-Ruibal, An archaeology of Supermodernity, in </w:t>
      </w:r>
      <w:r w:rsidRPr="000D669A">
        <w:rPr>
          <w:rFonts w:ascii="Garamond" w:hAnsi="Garamond"/>
          <w:b/>
        </w:rPr>
        <w:t>Current</w:t>
      </w:r>
      <w:r w:rsidRPr="000D669A">
        <w:rPr>
          <w:rFonts w:ascii="Garamond" w:hAnsi="Garamond"/>
        </w:rPr>
        <w:t xml:space="preserve"> </w:t>
      </w:r>
      <w:r w:rsidRPr="000D669A">
        <w:rPr>
          <w:rFonts w:ascii="Garamond" w:hAnsi="Garamond"/>
          <w:b/>
        </w:rPr>
        <w:t>Anthropology</w:t>
      </w:r>
      <w:r w:rsidRPr="000D669A">
        <w:rPr>
          <w:rFonts w:ascii="Garamond" w:hAnsi="Garamond"/>
        </w:rPr>
        <w:t>, 49/2: 267-8.</w:t>
      </w:r>
    </w:p>
    <w:p w14:paraId="36BDF23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nature of the beast: curating animals and ancestors at Çatalhöyük, </w:t>
      </w:r>
      <w:r w:rsidRPr="000D669A">
        <w:rPr>
          <w:rFonts w:ascii="Garamond" w:hAnsi="Garamond"/>
          <w:b/>
        </w:rPr>
        <w:t>World Archaeology</w:t>
      </w:r>
      <w:r w:rsidRPr="000D669A">
        <w:rPr>
          <w:rFonts w:ascii="Garamond" w:hAnsi="Garamond"/>
        </w:rPr>
        <w:t xml:space="preserve"> 40/3: 373-389.</w:t>
      </w:r>
    </w:p>
    <w:p w14:paraId="30010EC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Figured lifeworlds and depositional practices at Çatalhöyük (with C. Nakamura. R. King &amp; S. Farid) </w:t>
      </w:r>
      <w:r w:rsidRPr="000D669A">
        <w:rPr>
          <w:rFonts w:ascii="Garamond" w:hAnsi="Garamond"/>
          <w:b/>
        </w:rPr>
        <w:t>Cambridge Archaeological Journal</w:t>
      </w:r>
      <w:r w:rsidRPr="000D669A">
        <w:rPr>
          <w:rFonts w:ascii="Garamond" w:hAnsi="Garamond"/>
        </w:rPr>
        <w:t>, 18/2: 139 – 161.</w:t>
      </w:r>
    </w:p>
    <w:p w14:paraId="339FCA7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Memory Work and Material Practices, in B. J Mills and W. Walker (eds) </w:t>
      </w:r>
      <w:r w:rsidRPr="000D669A">
        <w:rPr>
          <w:rFonts w:ascii="Garamond" w:hAnsi="Garamond"/>
          <w:b/>
        </w:rPr>
        <w:t>Memory Work: The Materiality of Depositional</w:t>
      </w:r>
      <w:r w:rsidRPr="000D669A">
        <w:rPr>
          <w:rFonts w:ascii="Garamond" w:hAnsi="Garamond"/>
        </w:rPr>
        <w:t xml:space="preserve"> </w:t>
      </w:r>
      <w:r w:rsidRPr="000D669A">
        <w:rPr>
          <w:rFonts w:ascii="Garamond" w:hAnsi="Garamond"/>
          <w:b/>
        </w:rPr>
        <w:t>Practice</w:t>
      </w:r>
      <w:r w:rsidRPr="000D669A">
        <w:rPr>
          <w:rFonts w:ascii="Garamond" w:hAnsi="Garamond"/>
        </w:rPr>
        <w:t>, SAR Press: Santa Fe, 233-243.</w:t>
      </w:r>
    </w:p>
    <w:p w14:paraId="14282F7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Cultural return, restitution and the limits of possibility, in H. Burke, D. Lippert, C. Smith, J. Watkins and L. Zimmerman (eds) </w:t>
      </w:r>
      <w:r w:rsidRPr="000D669A">
        <w:rPr>
          <w:rFonts w:ascii="Garamond" w:hAnsi="Garamond"/>
          <w:b/>
        </w:rPr>
        <w:t>Kennewick Man:</w:t>
      </w:r>
      <w:r w:rsidRPr="000D669A">
        <w:rPr>
          <w:rFonts w:ascii="Garamond" w:hAnsi="Garamond"/>
        </w:rPr>
        <w:t xml:space="preserve"> </w:t>
      </w:r>
      <w:r w:rsidRPr="000D669A">
        <w:rPr>
          <w:rFonts w:ascii="Garamond" w:hAnsi="Garamond"/>
          <w:b/>
        </w:rPr>
        <w:t>Perspectives on The Ancient One</w:t>
      </w:r>
      <w:r w:rsidRPr="000D669A">
        <w:rPr>
          <w:rFonts w:ascii="Garamond" w:hAnsi="Garamond"/>
        </w:rPr>
        <w:t>. Leftcoast Press: Walnut Creek, 229 – 232.</w:t>
      </w:r>
    </w:p>
    <w:p w14:paraId="64B102ED" w14:textId="77777777" w:rsidR="00C42788" w:rsidRPr="000D669A" w:rsidRDefault="00C42788" w:rsidP="00F14AE0">
      <w:pPr>
        <w:tabs>
          <w:tab w:val="left" w:pos="11057"/>
        </w:tabs>
        <w:ind w:right="-563"/>
        <w:rPr>
          <w:rFonts w:ascii="Garamond" w:hAnsi="Garamond"/>
        </w:rPr>
      </w:pPr>
      <w:r w:rsidRPr="000D669A">
        <w:rPr>
          <w:rFonts w:ascii="Garamond" w:hAnsi="Garamond"/>
        </w:rPr>
        <w:t>•  Figurines</w:t>
      </w:r>
      <w:r w:rsidRPr="000D669A">
        <w:rPr>
          <w:rFonts w:ascii="Garamond" w:hAnsi="Garamond"/>
          <w:b/>
        </w:rPr>
        <w:t xml:space="preserve">, Archive Report on the Çatalhöyük Season 2008, </w:t>
      </w:r>
      <w:r w:rsidRPr="000D669A">
        <w:rPr>
          <w:rFonts w:ascii="Garamond" w:hAnsi="Garamond"/>
        </w:rPr>
        <w:t>(with C. Nakamura) www.catalhoyuk.com</w:t>
      </w:r>
    </w:p>
    <w:p w14:paraId="75CA281E" w14:textId="77777777" w:rsidR="00C42788" w:rsidRPr="000D669A" w:rsidRDefault="00C42788" w:rsidP="00F14AE0">
      <w:pPr>
        <w:tabs>
          <w:tab w:val="left" w:pos="11057"/>
        </w:tabs>
        <w:ind w:right="-563"/>
        <w:rPr>
          <w:rFonts w:ascii="Garamond" w:hAnsi="Garamond"/>
          <w:b/>
        </w:rPr>
      </w:pPr>
    </w:p>
    <w:p w14:paraId="677207EC" w14:textId="693CB7D3" w:rsidR="00C42788" w:rsidRPr="000D669A" w:rsidRDefault="00C42788" w:rsidP="00F14AE0">
      <w:pPr>
        <w:tabs>
          <w:tab w:val="left" w:pos="11057"/>
        </w:tabs>
        <w:ind w:right="-563"/>
        <w:rPr>
          <w:rFonts w:ascii="Garamond" w:hAnsi="Garamond"/>
        </w:rPr>
      </w:pPr>
      <w:r w:rsidRPr="000D669A">
        <w:rPr>
          <w:rFonts w:ascii="Garamond" w:hAnsi="Garamond"/>
          <w:b/>
        </w:rPr>
        <w:t xml:space="preserve">2007 </w:t>
      </w:r>
      <w:r w:rsidRPr="000D669A">
        <w:rPr>
          <w:rFonts w:ascii="Garamond" w:hAnsi="Garamond"/>
        </w:rPr>
        <w:t>•</w:t>
      </w:r>
      <w:r w:rsidR="00C53FE2">
        <w:rPr>
          <w:rFonts w:ascii="Garamond" w:hAnsi="Garamond"/>
        </w:rPr>
        <w:t xml:space="preserve"> </w:t>
      </w:r>
      <w:r w:rsidRPr="000D669A">
        <w:rPr>
          <w:rFonts w:ascii="Garamond" w:hAnsi="Garamond"/>
        </w:rPr>
        <w:t xml:space="preserve">Falling walls and mending fences: archaeological ethnography in the Limpopo, </w:t>
      </w:r>
      <w:r w:rsidRPr="000D669A">
        <w:rPr>
          <w:rFonts w:ascii="Garamond" w:hAnsi="Garamond"/>
          <w:b/>
        </w:rPr>
        <w:t>Journal of Southern African Studies</w:t>
      </w:r>
      <w:r w:rsidRPr="000D669A">
        <w:rPr>
          <w:rFonts w:ascii="Garamond" w:hAnsi="Garamond"/>
        </w:rPr>
        <w:t xml:space="preserve"> 33/2:383 – 400.</w:t>
      </w:r>
    </w:p>
    <w:p w14:paraId="1CA6E0D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Living in the past: historic futures in double time, in N. Shepherd, M. Hall &amp; N. Murray (eds) </w:t>
      </w:r>
      <w:r w:rsidRPr="000D669A">
        <w:rPr>
          <w:rFonts w:ascii="Garamond" w:hAnsi="Garamond"/>
          <w:b/>
        </w:rPr>
        <w:t>Desire Lines: Space Memory and Identity in the Postapartheid City</w:t>
      </w:r>
      <w:r w:rsidRPr="000D669A">
        <w:rPr>
          <w:rFonts w:ascii="Garamond" w:hAnsi="Garamond"/>
        </w:rPr>
        <w:t>, Routledge: London, 165 – 180.</w:t>
      </w:r>
    </w:p>
    <w:p w14:paraId="490C9ED4"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Heritage ethics and descendent communities</w:t>
      </w:r>
      <w:r w:rsidRPr="000D669A">
        <w:rPr>
          <w:rFonts w:ascii="Garamond" w:hAnsi="Garamond"/>
          <w:b/>
        </w:rPr>
        <w:t xml:space="preserve"> </w:t>
      </w:r>
      <w:r w:rsidRPr="000D669A">
        <w:rPr>
          <w:rFonts w:ascii="Garamond" w:hAnsi="Garamond"/>
        </w:rPr>
        <w:t>(with L.S Masuku Van Damme),</w:t>
      </w:r>
      <w:r w:rsidRPr="000D669A">
        <w:rPr>
          <w:rFonts w:ascii="Garamond" w:hAnsi="Garamond"/>
          <w:b/>
        </w:rPr>
        <w:t xml:space="preserve"> </w:t>
      </w:r>
      <w:r w:rsidRPr="000D669A">
        <w:rPr>
          <w:rFonts w:ascii="Garamond" w:hAnsi="Garamond"/>
        </w:rPr>
        <w:t xml:space="preserve">in C. Colwell-Chanthaphonh and T. J. Ferguson (eds) </w:t>
      </w:r>
      <w:r w:rsidRPr="000D669A">
        <w:rPr>
          <w:rFonts w:ascii="Garamond" w:hAnsi="Garamond"/>
          <w:b/>
        </w:rPr>
        <w:t>The Collaborative Continuum: Archaeological Engagements with Descendent Communities</w:t>
      </w:r>
      <w:r w:rsidRPr="000D669A">
        <w:rPr>
          <w:rFonts w:ascii="Garamond" w:hAnsi="Garamond"/>
        </w:rPr>
        <w:t>, Altamira Press, Thousand Oaks, 131-150.</w:t>
      </w:r>
    </w:p>
    <w:p w14:paraId="0435F520" w14:textId="77777777" w:rsidR="00C42788" w:rsidRPr="000D669A" w:rsidRDefault="00C42788" w:rsidP="00F14AE0">
      <w:pPr>
        <w:tabs>
          <w:tab w:val="left" w:pos="11057"/>
        </w:tabs>
        <w:ind w:right="-563"/>
        <w:rPr>
          <w:rFonts w:ascii="Garamond" w:hAnsi="Garamond"/>
        </w:rPr>
      </w:pPr>
      <w:r w:rsidRPr="000D669A">
        <w:rPr>
          <w:rFonts w:ascii="Garamond" w:hAnsi="Garamond"/>
        </w:rPr>
        <w:lastRenderedPageBreak/>
        <w:t xml:space="preserve">• Refiguring the corpus at Çatalhöyük, Renfrew, C. and Morley, I. (eds) </w:t>
      </w:r>
      <w:r w:rsidRPr="000D669A">
        <w:rPr>
          <w:rFonts w:ascii="Garamond" w:hAnsi="Garamond"/>
          <w:b/>
        </w:rPr>
        <w:t>Material Beginnings: A Global Prehistory of Figurative Representation</w:t>
      </w:r>
      <w:r w:rsidRPr="000D669A">
        <w:rPr>
          <w:rFonts w:ascii="Garamond" w:hAnsi="Garamond"/>
        </w:rPr>
        <w:t>. McDonald Institute Monographs, Cambridge, 143-156.</w:t>
      </w:r>
    </w:p>
    <w:p w14:paraId="2509726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Back to the future, in N. Yoffee (ed.) </w:t>
      </w:r>
      <w:r w:rsidRPr="000D669A">
        <w:rPr>
          <w:rFonts w:ascii="Garamond" w:hAnsi="Garamond"/>
          <w:b/>
        </w:rPr>
        <w:t>Negotiating the Past in the Past: Identity, Memory, and Landscape in Archaeological Theory</w:t>
      </w:r>
      <w:r w:rsidRPr="000D669A">
        <w:rPr>
          <w:rFonts w:ascii="Garamond" w:hAnsi="Garamond"/>
        </w:rPr>
        <w:t>, Arizona University Press: Tucson, pp. 215-226.</w:t>
      </w:r>
    </w:p>
    <w:p w14:paraId="76762EC8"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Heritage ethics for a present imperfect, in </w:t>
      </w:r>
      <w:r w:rsidRPr="000D669A">
        <w:rPr>
          <w:rFonts w:ascii="Garamond" w:hAnsi="Garamond"/>
          <w:b/>
        </w:rPr>
        <w:t>Archaeologies: Journal of the World Archaeology Congress</w:t>
      </w:r>
      <w:r w:rsidRPr="000D669A">
        <w:rPr>
          <w:rFonts w:ascii="Garamond" w:hAnsi="Garamond"/>
        </w:rPr>
        <w:t xml:space="preserve"> 3/3: 441-445.</w:t>
      </w:r>
    </w:p>
    <w:p w14:paraId="2EEDA14C" w14:textId="77777777" w:rsidR="00C42788" w:rsidRPr="000D669A" w:rsidRDefault="00C42788" w:rsidP="00F14AE0">
      <w:pPr>
        <w:tabs>
          <w:tab w:val="left" w:pos="11057"/>
        </w:tabs>
        <w:ind w:right="-563"/>
        <w:rPr>
          <w:rFonts w:ascii="Garamond" w:hAnsi="Garamond"/>
        </w:rPr>
      </w:pPr>
      <w:r w:rsidRPr="000D669A">
        <w:rPr>
          <w:rFonts w:ascii="Garamond" w:hAnsi="Garamond"/>
        </w:rPr>
        <w:t>•  Figurines</w:t>
      </w:r>
      <w:r w:rsidRPr="000D669A">
        <w:rPr>
          <w:rFonts w:ascii="Garamond" w:hAnsi="Garamond"/>
          <w:b/>
        </w:rPr>
        <w:t xml:space="preserve">, Archive Report on the Çatalhöyük Season 2007, </w:t>
      </w:r>
      <w:r w:rsidRPr="000D669A">
        <w:rPr>
          <w:rFonts w:ascii="Garamond" w:hAnsi="Garamond"/>
        </w:rPr>
        <w:t>(with C. Nakamura) www.catalhoyuk.com</w:t>
      </w:r>
    </w:p>
    <w:p w14:paraId="6D51B726" w14:textId="77777777" w:rsidR="00C42788" w:rsidRPr="000D669A" w:rsidRDefault="00C42788" w:rsidP="00F14AE0">
      <w:pPr>
        <w:tabs>
          <w:tab w:val="left" w:pos="11057"/>
        </w:tabs>
        <w:ind w:right="-563"/>
        <w:rPr>
          <w:rFonts w:ascii="Garamond" w:hAnsi="Garamond"/>
          <w:b/>
        </w:rPr>
      </w:pPr>
    </w:p>
    <w:p w14:paraId="72EC2523"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2006 </w:t>
      </w:r>
      <w:r w:rsidRPr="000D669A">
        <w:rPr>
          <w:rFonts w:ascii="Garamond" w:hAnsi="Garamond"/>
        </w:rPr>
        <w:t xml:space="preserve">• Coetzee on South Africa’s past: remembering in the time of forgetting, </w:t>
      </w:r>
      <w:r w:rsidRPr="000D669A">
        <w:rPr>
          <w:rFonts w:ascii="Garamond" w:hAnsi="Garamond"/>
          <w:b/>
        </w:rPr>
        <w:t>American Anthropologist</w:t>
      </w:r>
      <w:r w:rsidRPr="000D669A">
        <w:rPr>
          <w:rFonts w:ascii="Garamond" w:hAnsi="Garamond"/>
        </w:rPr>
        <w:t xml:space="preserve"> (with L. Weiss) 108/1: 88-99. </w:t>
      </w:r>
    </w:p>
    <w:p w14:paraId="6859A520"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History, theory and politics: situating Trigger’s contribution to social archaeology, in R. Williamson &amp; M. Bisson (eds), </w:t>
      </w:r>
      <w:r w:rsidRPr="000D669A">
        <w:rPr>
          <w:rFonts w:ascii="Garamond" w:hAnsi="Garamond"/>
          <w:b/>
        </w:rPr>
        <w:t>The Archaeology of Bruce Trigger: Theoretical Empiricism</w:t>
      </w:r>
      <w:r w:rsidRPr="000D669A">
        <w:rPr>
          <w:rFonts w:ascii="Garamond" w:hAnsi="Garamond"/>
        </w:rPr>
        <w:t xml:space="preserve">. McGill-Queen University Press: Montreal, 52-60. </w:t>
      </w:r>
    </w:p>
    <w:p w14:paraId="5220AEB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Trauma culture: remembering and forgetting in South Africa, in D. Bell (ed.) </w:t>
      </w:r>
      <w:r w:rsidRPr="000D669A">
        <w:rPr>
          <w:rFonts w:ascii="Garamond" w:hAnsi="Garamond"/>
          <w:b/>
        </w:rPr>
        <w:t xml:space="preserve">Memory, Trauma, and World Politics: Reflections on a Relationship Between Past and Present, </w:t>
      </w:r>
      <w:r w:rsidRPr="000D669A">
        <w:rPr>
          <w:rFonts w:ascii="Garamond" w:hAnsi="Garamond"/>
        </w:rPr>
        <w:t>Palgrave McMillan: New York, 157 – 174.</w:t>
      </w:r>
    </w:p>
    <w:p w14:paraId="4ADC7B00" w14:textId="77777777" w:rsidR="00C42788" w:rsidRPr="000D669A" w:rsidRDefault="00C42788" w:rsidP="00F14AE0">
      <w:pPr>
        <w:pStyle w:val="Heading1"/>
        <w:tabs>
          <w:tab w:val="left" w:pos="11057"/>
        </w:tabs>
        <w:ind w:left="0" w:right="-563"/>
        <w:jc w:val="left"/>
        <w:rPr>
          <w:rFonts w:ascii="Garamond" w:hAnsi="Garamond"/>
          <w:b w:val="0"/>
          <w:szCs w:val="24"/>
        </w:rPr>
      </w:pPr>
      <w:r w:rsidRPr="000D669A">
        <w:rPr>
          <w:rFonts w:ascii="Garamond" w:hAnsi="Garamond"/>
          <w:b w:val="0"/>
          <w:szCs w:val="24"/>
        </w:rPr>
        <w:t xml:space="preserve">• Deep past, divided present: South Africa’s heritage at the frontier, </w:t>
      </w:r>
      <w:r w:rsidRPr="000D669A">
        <w:rPr>
          <w:rFonts w:ascii="Garamond" w:hAnsi="Garamond"/>
          <w:szCs w:val="24"/>
        </w:rPr>
        <w:t>Western Humanities</w:t>
      </w:r>
      <w:r w:rsidRPr="000D669A">
        <w:rPr>
          <w:rFonts w:ascii="Garamond" w:hAnsi="Garamond"/>
          <w:b w:val="0"/>
          <w:szCs w:val="24"/>
        </w:rPr>
        <w:t xml:space="preserve"> </w:t>
      </w:r>
      <w:r w:rsidRPr="000D669A">
        <w:rPr>
          <w:rFonts w:ascii="Garamond" w:hAnsi="Garamond"/>
          <w:szCs w:val="24"/>
        </w:rPr>
        <w:t>Review: Special Issue on Borders</w:t>
      </w:r>
      <w:r w:rsidRPr="000D669A">
        <w:rPr>
          <w:rFonts w:ascii="Garamond" w:hAnsi="Garamond"/>
          <w:b w:val="0"/>
          <w:szCs w:val="24"/>
        </w:rPr>
        <w:t xml:space="preserve">, Fall: 101 – 116. </w:t>
      </w:r>
    </w:p>
    <w:p w14:paraId="07678FE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Comment on Cynthia Robin, Gender, farming, and long-term change, in </w:t>
      </w:r>
      <w:r w:rsidRPr="000D669A">
        <w:rPr>
          <w:rFonts w:ascii="Garamond" w:hAnsi="Garamond"/>
          <w:b/>
        </w:rPr>
        <w:t>Current</w:t>
      </w:r>
      <w:r w:rsidRPr="000D669A">
        <w:rPr>
          <w:rFonts w:ascii="Garamond" w:hAnsi="Garamond"/>
        </w:rPr>
        <w:t xml:space="preserve"> </w:t>
      </w:r>
      <w:r w:rsidRPr="000D669A">
        <w:rPr>
          <w:rFonts w:ascii="Garamond" w:hAnsi="Garamond"/>
          <w:b/>
        </w:rPr>
        <w:t>Anthropology</w:t>
      </w:r>
      <w:r w:rsidRPr="000D669A">
        <w:rPr>
          <w:rFonts w:ascii="Garamond" w:hAnsi="Garamond"/>
        </w:rPr>
        <w:t>, 47: 424-5</w:t>
      </w:r>
    </w:p>
    <w:p w14:paraId="2B07A59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figurines (with C. Nakamura) in </w:t>
      </w:r>
      <w:r w:rsidRPr="000D669A">
        <w:rPr>
          <w:rFonts w:ascii="Garamond" w:hAnsi="Garamond"/>
          <w:b/>
        </w:rPr>
        <w:t>Çatalhöyük: From Earth to Eternity</w:t>
      </w:r>
      <w:r w:rsidRPr="000D669A">
        <w:rPr>
          <w:rFonts w:ascii="Garamond" w:hAnsi="Garamond"/>
        </w:rPr>
        <w:t>, Yapi Kredi: Istanbul.</w:t>
      </w:r>
    </w:p>
    <w:p w14:paraId="5F699A67" w14:textId="77777777" w:rsidR="00C42788" w:rsidRPr="000D669A" w:rsidRDefault="00C42788" w:rsidP="00F14AE0">
      <w:pPr>
        <w:tabs>
          <w:tab w:val="left" w:pos="11057"/>
        </w:tabs>
        <w:ind w:right="-563"/>
        <w:rPr>
          <w:rFonts w:ascii="Garamond" w:hAnsi="Garamond"/>
        </w:rPr>
      </w:pPr>
      <w:r w:rsidRPr="000D669A">
        <w:rPr>
          <w:rFonts w:ascii="Garamond" w:hAnsi="Garamond"/>
        </w:rPr>
        <w:t>•  Figurines</w:t>
      </w:r>
      <w:r w:rsidRPr="000D669A">
        <w:rPr>
          <w:rFonts w:ascii="Garamond" w:hAnsi="Garamond"/>
          <w:b/>
        </w:rPr>
        <w:t xml:space="preserve">, Archive Report on the Çatalhöyük Season 2006, </w:t>
      </w:r>
      <w:r w:rsidRPr="000D669A">
        <w:rPr>
          <w:rFonts w:ascii="Garamond" w:hAnsi="Garamond"/>
        </w:rPr>
        <w:t>(with C. Nakamura) www.catalhoyuk.com</w:t>
      </w:r>
    </w:p>
    <w:p w14:paraId="715552DB" w14:textId="77777777" w:rsidR="00C42788" w:rsidRPr="000D669A" w:rsidRDefault="00C42788" w:rsidP="00F14AE0">
      <w:pPr>
        <w:tabs>
          <w:tab w:val="left" w:pos="11057"/>
        </w:tabs>
        <w:ind w:right="-563"/>
        <w:rPr>
          <w:rFonts w:ascii="Garamond" w:hAnsi="Garamond"/>
          <w:b/>
        </w:rPr>
      </w:pPr>
    </w:p>
    <w:p w14:paraId="71589BE8" w14:textId="77777777" w:rsidR="00C42788" w:rsidRPr="000D669A" w:rsidRDefault="00C42788" w:rsidP="00F14AE0">
      <w:pPr>
        <w:tabs>
          <w:tab w:val="left" w:pos="11057"/>
        </w:tabs>
        <w:ind w:right="-563"/>
        <w:rPr>
          <w:rFonts w:ascii="Garamond" w:hAnsi="Garamond"/>
        </w:rPr>
      </w:pPr>
      <w:r w:rsidRPr="000D669A">
        <w:rPr>
          <w:rFonts w:ascii="Garamond" w:hAnsi="Garamond"/>
          <w:b/>
        </w:rPr>
        <w:t>2005</w:t>
      </w:r>
      <w:r w:rsidRPr="000D669A">
        <w:rPr>
          <w:rFonts w:ascii="Garamond" w:hAnsi="Garamond"/>
        </w:rPr>
        <w:t xml:space="preserve"> • Archaeological ethnography: conversations outside the Kruger, </w:t>
      </w:r>
      <w:r w:rsidRPr="000D669A">
        <w:rPr>
          <w:rFonts w:ascii="Garamond" w:hAnsi="Garamond"/>
          <w:b/>
        </w:rPr>
        <w:t>Archaeologies</w:t>
      </w:r>
      <w:r w:rsidRPr="000D669A">
        <w:rPr>
          <w:rFonts w:ascii="Garamond" w:hAnsi="Garamond"/>
        </w:rPr>
        <w:t xml:space="preserve">: </w:t>
      </w:r>
      <w:r w:rsidRPr="000D669A">
        <w:rPr>
          <w:rFonts w:ascii="Garamond" w:hAnsi="Garamond"/>
          <w:b/>
        </w:rPr>
        <w:t>Journal of the World Archaeology Congress</w:t>
      </w:r>
      <w:r w:rsidRPr="000D669A">
        <w:rPr>
          <w:rFonts w:ascii="Garamond" w:hAnsi="Garamond"/>
        </w:rPr>
        <w:t xml:space="preserve"> 1/1: 83-102.</w:t>
      </w:r>
    </w:p>
    <w:p w14:paraId="6F62195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Sites of violence: terrorism, tourism and heritage in the archaeological present, in L. M. Meskell &amp; P. Pels (eds) </w:t>
      </w:r>
      <w:r w:rsidRPr="000D669A">
        <w:rPr>
          <w:rFonts w:ascii="Garamond" w:hAnsi="Garamond"/>
          <w:b/>
        </w:rPr>
        <w:t>Embedding</w:t>
      </w:r>
      <w:r w:rsidRPr="000D669A">
        <w:rPr>
          <w:rFonts w:ascii="Garamond" w:hAnsi="Garamond"/>
        </w:rPr>
        <w:t xml:space="preserve"> </w:t>
      </w:r>
      <w:r w:rsidRPr="000D669A">
        <w:rPr>
          <w:rFonts w:ascii="Garamond" w:hAnsi="Garamond"/>
          <w:b/>
        </w:rPr>
        <w:t>Ethics</w:t>
      </w:r>
      <w:r w:rsidRPr="000D669A">
        <w:rPr>
          <w:rFonts w:ascii="Garamond" w:hAnsi="Garamond"/>
        </w:rPr>
        <w:t xml:space="preserve"> Berg: Oxford, 123-146.</w:t>
      </w:r>
    </w:p>
    <w:p w14:paraId="217283B5"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Recognition, restitution and the potentials of postcolonial liberalism for South African Heritage in </w:t>
      </w:r>
      <w:r w:rsidRPr="000D669A">
        <w:rPr>
          <w:rFonts w:ascii="Garamond" w:hAnsi="Garamond"/>
          <w:b/>
        </w:rPr>
        <w:t>South African Archaeological Bulletin</w:t>
      </w:r>
      <w:r w:rsidRPr="000D669A">
        <w:rPr>
          <w:rFonts w:ascii="Garamond" w:hAnsi="Garamond"/>
        </w:rPr>
        <w:t>, 60/182: 72-78.</w:t>
      </w:r>
    </w:p>
    <w:p w14:paraId="413388A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Naturalising gender in prehistory, in S McKinnon &amp; S. Silverman (eds) </w:t>
      </w:r>
      <w:r w:rsidRPr="000D669A">
        <w:rPr>
          <w:rFonts w:ascii="Garamond" w:hAnsi="Garamond"/>
          <w:b/>
        </w:rPr>
        <w:t>Complexities: Beyond Nature and Nurture</w:t>
      </w:r>
      <w:r w:rsidRPr="000D669A">
        <w:rPr>
          <w:rFonts w:ascii="Garamond" w:hAnsi="Garamond"/>
        </w:rPr>
        <w:t>. University of Chicago Press: Chicago. 157 – 175.</w:t>
      </w:r>
    </w:p>
    <w:p w14:paraId="710E369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Objects in the mirror appear closer than they are, in D. Miller (ed.) </w:t>
      </w:r>
      <w:r w:rsidRPr="000D669A">
        <w:rPr>
          <w:rFonts w:ascii="Garamond" w:hAnsi="Garamond"/>
          <w:b/>
        </w:rPr>
        <w:t>Materiality</w:t>
      </w:r>
      <w:r w:rsidRPr="000D669A">
        <w:rPr>
          <w:rFonts w:ascii="Garamond" w:hAnsi="Garamond"/>
        </w:rPr>
        <w:t>. Duke University Press: Durham, 51-71.</w:t>
      </w:r>
    </w:p>
    <w:p w14:paraId="495173C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Divine things, in C. Renfrew, C, Gosden &amp; L. DeMarrais (eds), </w:t>
      </w:r>
      <w:r w:rsidRPr="000D669A">
        <w:rPr>
          <w:rFonts w:ascii="Garamond" w:hAnsi="Garamond"/>
          <w:b/>
        </w:rPr>
        <w:t xml:space="preserve">Rethinking Materiality, </w:t>
      </w:r>
      <w:r w:rsidRPr="000D669A">
        <w:rPr>
          <w:rFonts w:ascii="Garamond" w:hAnsi="Garamond"/>
        </w:rPr>
        <w:t>McDonald Institute for Archaeology: Cambridge.</w:t>
      </w:r>
    </w:p>
    <w:p w14:paraId="54D49926"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Social archaeology, in C. Renfrew &amp; P. Bahn (eds), </w:t>
      </w:r>
      <w:r w:rsidRPr="000D669A">
        <w:rPr>
          <w:rFonts w:ascii="Garamond" w:hAnsi="Garamond"/>
          <w:b/>
        </w:rPr>
        <w:t>Archaeology: The Key Concepts</w:t>
      </w:r>
      <w:r w:rsidRPr="000D669A">
        <w:rPr>
          <w:rFonts w:ascii="Garamond" w:hAnsi="Garamond"/>
        </w:rPr>
        <w:t>, Routledge: London, 235 – 240.</w:t>
      </w:r>
    </w:p>
    <w:p w14:paraId="7B04358C"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Object orientations in L. Meskell (ed.) </w:t>
      </w:r>
      <w:r w:rsidRPr="000D669A">
        <w:rPr>
          <w:rFonts w:ascii="Garamond" w:hAnsi="Garamond"/>
          <w:b/>
        </w:rPr>
        <w:t xml:space="preserve">Archaeologies of Materiality, </w:t>
      </w:r>
      <w:r w:rsidRPr="000D669A">
        <w:rPr>
          <w:rFonts w:ascii="Garamond" w:hAnsi="Garamond"/>
        </w:rPr>
        <w:t>Blackwell: Oxford, 1-17.</w:t>
      </w:r>
    </w:p>
    <w:p w14:paraId="6B872787" w14:textId="77777777" w:rsidR="00C42788" w:rsidRPr="000D669A" w:rsidRDefault="00C42788" w:rsidP="00F14AE0">
      <w:pPr>
        <w:tabs>
          <w:tab w:val="left" w:pos="11057"/>
        </w:tabs>
        <w:ind w:right="-563"/>
        <w:rPr>
          <w:rFonts w:ascii="Garamond" w:hAnsi="Garamond"/>
          <w:b/>
        </w:rPr>
      </w:pPr>
      <w:r w:rsidRPr="000D669A">
        <w:rPr>
          <w:rFonts w:ascii="Garamond" w:hAnsi="Garamond"/>
        </w:rPr>
        <w:t>•  Figurines</w:t>
      </w:r>
      <w:r w:rsidRPr="000D669A">
        <w:rPr>
          <w:rFonts w:ascii="Garamond" w:hAnsi="Garamond"/>
          <w:b/>
        </w:rPr>
        <w:t xml:space="preserve">, Archive Report on the Çatalhöyük Season 2005, </w:t>
      </w:r>
      <w:r w:rsidRPr="000D669A">
        <w:rPr>
          <w:rFonts w:ascii="Garamond" w:hAnsi="Garamond"/>
        </w:rPr>
        <w:t>(with C. Nakamura) www.catalhoyuk.com</w:t>
      </w:r>
      <w:r w:rsidRPr="000D669A">
        <w:rPr>
          <w:rFonts w:ascii="Garamond" w:hAnsi="Garamond"/>
        </w:rPr>
        <w:cr/>
      </w:r>
    </w:p>
    <w:p w14:paraId="3B0466FF" w14:textId="687B7938" w:rsidR="00C42788" w:rsidRPr="000D669A" w:rsidRDefault="00C42788" w:rsidP="00F14AE0">
      <w:pPr>
        <w:tabs>
          <w:tab w:val="left" w:pos="11057"/>
        </w:tabs>
        <w:ind w:right="-563"/>
        <w:rPr>
          <w:rFonts w:ascii="Garamond" w:hAnsi="Garamond"/>
        </w:rPr>
      </w:pPr>
      <w:r w:rsidRPr="000D669A">
        <w:rPr>
          <w:rFonts w:ascii="Garamond" w:hAnsi="Garamond"/>
          <w:b/>
        </w:rPr>
        <w:t>2004</w:t>
      </w:r>
      <w:r w:rsidR="00C53FE2">
        <w:rPr>
          <w:rFonts w:ascii="Garamond" w:hAnsi="Garamond"/>
          <w:b/>
        </w:rPr>
        <w:t xml:space="preserve"> </w:t>
      </w:r>
      <w:r w:rsidRPr="000D669A">
        <w:rPr>
          <w:rFonts w:ascii="Garamond" w:hAnsi="Garamond"/>
        </w:rPr>
        <w:t xml:space="preserve">• Knowledges, in L. </w:t>
      </w:r>
      <w:r w:rsidR="00C53FE2">
        <w:rPr>
          <w:rFonts w:ascii="Garamond" w:hAnsi="Garamond"/>
        </w:rPr>
        <w:t xml:space="preserve">M. </w:t>
      </w:r>
      <w:r w:rsidRPr="000D669A">
        <w:rPr>
          <w:rFonts w:ascii="Garamond" w:hAnsi="Garamond"/>
        </w:rPr>
        <w:t xml:space="preserve">Meskell and R.W. Preucel (eds) </w:t>
      </w:r>
      <w:r w:rsidRPr="000D669A">
        <w:rPr>
          <w:rFonts w:ascii="Garamond" w:hAnsi="Garamond"/>
          <w:b/>
        </w:rPr>
        <w:t xml:space="preserve">Companion to Social Archaeology, </w:t>
      </w:r>
      <w:r w:rsidRPr="000D669A">
        <w:rPr>
          <w:rFonts w:ascii="Garamond" w:hAnsi="Garamond"/>
        </w:rPr>
        <w:t xml:space="preserve">Blackwell: Oxford (with R.W. Preucel), 3 - 22. </w:t>
      </w:r>
      <w:r w:rsidRPr="000D669A">
        <w:rPr>
          <w:rFonts w:ascii="Garamond" w:hAnsi="Garamond"/>
        </w:rPr>
        <w:cr/>
        <w:t xml:space="preserve">• Places, in L. </w:t>
      </w:r>
      <w:r w:rsidR="00C53FE2">
        <w:rPr>
          <w:rFonts w:ascii="Garamond" w:hAnsi="Garamond"/>
        </w:rPr>
        <w:t xml:space="preserve">M. </w:t>
      </w:r>
      <w:r w:rsidRPr="000D669A">
        <w:rPr>
          <w:rFonts w:ascii="Garamond" w:hAnsi="Garamond"/>
        </w:rPr>
        <w:t xml:space="preserve">Meskell and R.W. Preucel (eds) </w:t>
      </w:r>
      <w:r w:rsidRPr="000D669A">
        <w:rPr>
          <w:rFonts w:ascii="Garamond" w:hAnsi="Garamond"/>
          <w:b/>
        </w:rPr>
        <w:t xml:space="preserve">Companion to Social Archaeology, </w:t>
      </w:r>
      <w:r w:rsidRPr="000D669A">
        <w:rPr>
          <w:rFonts w:ascii="Garamond" w:hAnsi="Garamond"/>
        </w:rPr>
        <w:t>Blackwell: Oxford (with R.W. Preucel), 215 – 229.</w:t>
      </w:r>
      <w:r w:rsidRPr="000D669A">
        <w:rPr>
          <w:rFonts w:ascii="Garamond" w:hAnsi="Garamond"/>
        </w:rPr>
        <w:cr/>
        <w:t xml:space="preserve">• Identities, in L. </w:t>
      </w:r>
      <w:r w:rsidR="00C53FE2">
        <w:rPr>
          <w:rFonts w:ascii="Garamond" w:hAnsi="Garamond"/>
        </w:rPr>
        <w:t xml:space="preserve">M. </w:t>
      </w:r>
      <w:r w:rsidRPr="000D669A">
        <w:rPr>
          <w:rFonts w:ascii="Garamond" w:hAnsi="Garamond"/>
        </w:rPr>
        <w:t xml:space="preserve">Meskell and R.W. Preucel (eds) </w:t>
      </w:r>
      <w:r w:rsidRPr="000D669A">
        <w:rPr>
          <w:rFonts w:ascii="Garamond" w:hAnsi="Garamond"/>
          <w:b/>
        </w:rPr>
        <w:t xml:space="preserve">Companion to Social Archaeology, </w:t>
      </w:r>
      <w:r w:rsidRPr="000D669A">
        <w:rPr>
          <w:rFonts w:ascii="Garamond" w:hAnsi="Garamond"/>
        </w:rPr>
        <w:t xml:space="preserve">Blackwell: </w:t>
      </w:r>
      <w:r w:rsidRPr="000D669A">
        <w:rPr>
          <w:rFonts w:ascii="Garamond" w:hAnsi="Garamond"/>
        </w:rPr>
        <w:lastRenderedPageBreak/>
        <w:t xml:space="preserve">Oxford (with R.W. Preucel), 121-141. </w:t>
      </w:r>
      <w:r w:rsidRPr="000D669A">
        <w:rPr>
          <w:rFonts w:ascii="Garamond" w:hAnsi="Garamond"/>
        </w:rPr>
        <w:cr/>
        <w:t xml:space="preserve">• Politics, in L. </w:t>
      </w:r>
      <w:r w:rsidR="00C53FE2">
        <w:rPr>
          <w:rFonts w:ascii="Garamond" w:hAnsi="Garamond"/>
        </w:rPr>
        <w:t xml:space="preserve">M. </w:t>
      </w:r>
      <w:r w:rsidRPr="000D669A">
        <w:rPr>
          <w:rFonts w:ascii="Garamond" w:hAnsi="Garamond"/>
        </w:rPr>
        <w:t xml:space="preserve">Meskell and R.W. Preucel (eds) </w:t>
      </w:r>
      <w:r w:rsidRPr="000D669A">
        <w:rPr>
          <w:rFonts w:ascii="Garamond" w:hAnsi="Garamond"/>
          <w:b/>
        </w:rPr>
        <w:t xml:space="preserve">Companion to Social Archaeology, </w:t>
      </w:r>
      <w:r w:rsidRPr="000D669A">
        <w:rPr>
          <w:rFonts w:ascii="Garamond" w:hAnsi="Garamond"/>
        </w:rPr>
        <w:t>Blackwell: Oxford (with R.W. Preucel), 315 – 334.</w:t>
      </w:r>
      <w:r w:rsidRPr="000D669A">
        <w:rPr>
          <w:rFonts w:ascii="Garamond" w:hAnsi="Garamond"/>
        </w:rPr>
        <w:cr/>
        <w:t>• Figurines and miniature clay objects</w:t>
      </w:r>
      <w:r w:rsidRPr="000D669A">
        <w:rPr>
          <w:rFonts w:ascii="Garamond" w:hAnsi="Garamond"/>
          <w:b/>
        </w:rPr>
        <w:t xml:space="preserve">, Archive Report on the Catalhöyük Season 2004, </w:t>
      </w:r>
      <w:r w:rsidRPr="000D669A">
        <w:rPr>
          <w:rFonts w:ascii="Garamond" w:hAnsi="Garamond"/>
        </w:rPr>
        <w:t>(with C. Nakamura) www.catalhoyuk.com</w:t>
      </w:r>
      <w:r w:rsidRPr="000D669A">
        <w:rPr>
          <w:rFonts w:ascii="Garamond" w:hAnsi="Garamond"/>
        </w:rPr>
        <w:cr/>
      </w:r>
    </w:p>
    <w:p w14:paraId="32F00F57" w14:textId="69A25C5F" w:rsidR="00C42788" w:rsidRPr="000D669A" w:rsidRDefault="00C42788" w:rsidP="00F14AE0">
      <w:pPr>
        <w:tabs>
          <w:tab w:val="left" w:pos="11057"/>
        </w:tabs>
        <w:ind w:right="-563"/>
        <w:rPr>
          <w:rFonts w:ascii="Garamond" w:hAnsi="Garamond"/>
        </w:rPr>
      </w:pPr>
      <w:r w:rsidRPr="000D669A">
        <w:rPr>
          <w:rFonts w:ascii="Garamond" w:hAnsi="Garamond"/>
          <w:b/>
        </w:rPr>
        <w:t xml:space="preserve">2003 </w:t>
      </w:r>
      <w:r w:rsidRPr="000D669A">
        <w:rPr>
          <w:rFonts w:ascii="Garamond" w:hAnsi="Garamond"/>
        </w:rPr>
        <w:t>• Feminist theory and feminist anthropology: what conversations could or</w:t>
      </w:r>
      <w:r w:rsidRPr="000D669A">
        <w:rPr>
          <w:rFonts w:ascii="Garamond" w:eastAsia="Arial Unicode MS" w:hAnsi="Garamond"/>
        </w:rPr>
        <w:t xml:space="preserve"> </w:t>
      </w:r>
      <w:r w:rsidRPr="000D669A">
        <w:rPr>
          <w:rFonts w:ascii="Garamond" w:hAnsi="Garamond"/>
        </w:rPr>
        <w:t xml:space="preserve">should we be having? Statement for the Association for Feminist Anthropology, </w:t>
      </w:r>
      <w:r w:rsidRPr="000D669A">
        <w:rPr>
          <w:rFonts w:ascii="Garamond" w:hAnsi="Garamond"/>
          <w:b/>
        </w:rPr>
        <w:t xml:space="preserve">American Anthropological Association Newsletter, </w:t>
      </w:r>
      <w:r w:rsidRPr="000D669A">
        <w:rPr>
          <w:rFonts w:ascii="Garamond" w:hAnsi="Garamond"/>
        </w:rPr>
        <w:t>April Issue, 39-40.</w:t>
      </w:r>
      <w:r w:rsidRPr="000D669A">
        <w:rPr>
          <w:rFonts w:ascii="Garamond" w:hAnsi="Garamond"/>
        </w:rPr>
        <w:cr/>
      </w:r>
      <w:r w:rsidRPr="000D669A">
        <w:rPr>
          <w:rFonts w:ascii="Garamond" w:hAnsi="Garamond"/>
          <w:b/>
        </w:rPr>
        <w:t>•</w:t>
      </w:r>
      <w:r w:rsidRPr="000D669A">
        <w:rPr>
          <w:rFonts w:ascii="Garamond" w:hAnsi="Garamond"/>
        </w:rPr>
        <w:t xml:space="preserve"> Pharaonic legacies: postcolonialism, heritage and hyperreality, in S. Kane (ed.) </w:t>
      </w:r>
      <w:r w:rsidRPr="000D669A">
        <w:rPr>
          <w:rFonts w:ascii="Garamond" w:hAnsi="Garamond"/>
          <w:b/>
        </w:rPr>
        <w:t>The Politics of Archaeology and Identity in a Global Context,</w:t>
      </w:r>
      <w:r w:rsidRPr="000D669A">
        <w:rPr>
          <w:rFonts w:ascii="Garamond" w:hAnsi="Garamond"/>
        </w:rPr>
        <w:t xml:space="preserve"> AIA Monographs: Los Angeles, 149-171.</w:t>
      </w:r>
      <w:r w:rsidRPr="000D669A">
        <w:rPr>
          <w:rFonts w:ascii="Garamond" w:hAnsi="Garamond"/>
          <w:b/>
        </w:rPr>
        <w:cr/>
      </w:r>
      <w:r w:rsidRPr="000D669A">
        <w:rPr>
          <w:rFonts w:ascii="Garamond" w:hAnsi="Garamond"/>
        </w:rPr>
        <w:t xml:space="preserve">• Memory’s materiality: ancestral presence, commemorative practice and disjunctive locales, in S. Alcock &amp; R van Dyke (eds) </w:t>
      </w:r>
      <w:r w:rsidRPr="000D669A">
        <w:rPr>
          <w:rFonts w:ascii="Garamond" w:hAnsi="Garamond"/>
          <w:b/>
        </w:rPr>
        <w:t>Archaeologies of Memory</w:t>
      </w:r>
      <w:r w:rsidRPr="000D669A">
        <w:rPr>
          <w:rFonts w:ascii="Garamond" w:hAnsi="Garamond"/>
        </w:rPr>
        <w:t>. Blackwell: Oxford, 34-55.</w:t>
      </w:r>
    </w:p>
    <w:p w14:paraId="3E895A1E" w14:textId="77777777" w:rsidR="00C42788" w:rsidRPr="000D669A" w:rsidRDefault="00C42788" w:rsidP="00F14AE0">
      <w:pPr>
        <w:tabs>
          <w:tab w:val="left" w:pos="11057"/>
        </w:tabs>
        <w:ind w:right="-563"/>
        <w:rPr>
          <w:rFonts w:ascii="Garamond" w:hAnsi="Garamond"/>
          <w:b/>
          <w:i/>
        </w:rPr>
      </w:pPr>
      <w:r w:rsidRPr="000D669A">
        <w:rPr>
          <w:rFonts w:ascii="Garamond" w:hAnsi="Garamond"/>
        </w:rPr>
        <w:t>• Feminist archaeologies of identity and difference,</w:t>
      </w:r>
      <w:r w:rsidRPr="000D669A">
        <w:rPr>
          <w:rFonts w:ascii="Garamond" w:hAnsi="Garamond"/>
          <w:b/>
        </w:rPr>
        <w:t xml:space="preserve"> VOICES: Journal for the Association for Feminist Anthropology, </w:t>
      </w:r>
      <w:r w:rsidRPr="000D669A">
        <w:rPr>
          <w:rFonts w:ascii="Garamond" w:hAnsi="Garamond"/>
        </w:rPr>
        <w:t>September Issue/ 5, 13-14.</w:t>
      </w:r>
      <w:r w:rsidRPr="000D669A">
        <w:rPr>
          <w:rFonts w:ascii="Garamond" w:hAnsi="Garamond"/>
        </w:rPr>
        <w:cr/>
      </w:r>
    </w:p>
    <w:p w14:paraId="3652FEC0"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2002 </w:t>
      </w:r>
      <w:r w:rsidRPr="000D669A">
        <w:rPr>
          <w:rFonts w:ascii="Garamond" w:hAnsi="Garamond"/>
        </w:rPr>
        <w:t xml:space="preserve">• Negative heritage and past mastering in archaeology, </w:t>
      </w:r>
      <w:r w:rsidRPr="000D669A">
        <w:rPr>
          <w:rFonts w:ascii="Garamond" w:hAnsi="Garamond"/>
          <w:b/>
        </w:rPr>
        <w:t>Anthropological Quarterly</w:t>
      </w:r>
      <w:r w:rsidRPr="000D669A">
        <w:rPr>
          <w:rFonts w:ascii="Garamond" w:hAnsi="Garamond"/>
        </w:rPr>
        <w:t xml:space="preserve"> 75/3: 557-574.</w:t>
      </w:r>
    </w:p>
    <w:p w14:paraId="2903DB0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intersections of politics and identity, </w:t>
      </w:r>
      <w:r w:rsidRPr="000D669A">
        <w:rPr>
          <w:rFonts w:ascii="Garamond" w:hAnsi="Garamond"/>
          <w:b/>
        </w:rPr>
        <w:t>Annual Review of Anthropology</w:t>
      </w:r>
      <w:r w:rsidRPr="000D669A">
        <w:rPr>
          <w:rFonts w:ascii="Garamond" w:hAnsi="Garamond"/>
        </w:rPr>
        <w:t xml:space="preserve"> 31: 279-301</w:t>
      </w:r>
      <w:r w:rsidRPr="000D669A">
        <w:rPr>
          <w:rFonts w:ascii="Garamond" w:hAnsi="Garamond"/>
        </w:rPr>
        <w:cr/>
        <w:t xml:space="preserve">• A report on Beyond Ethics: Anthropological Moralities on the Boundaries of the Public and the Professional, </w:t>
      </w:r>
      <w:r w:rsidRPr="000D669A">
        <w:rPr>
          <w:rFonts w:ascii="Garamond" w:hAnsi="Garamond"/>
          <w:b/>
        </w:rPr>
        <w:t xml:space="preserve">Wenner-Gren Foundation Publication </w:t>
      </w:r>
      <w:r w:rsidRPr="000D669A">
        <w:rPr>
          <w:rFonts w:ascii="Garamond" w:hAnsi="Garamond"/>
        </w:rPr>
        <w:t xml:space="preserve">(with P. Pels) </w:t>
      </w:r>
      <w:hyperlink r:id="rId9" w:history="1">
        <w:r w:rsidRPr="000D669A">
          <w:rPr>
            <w:rStyle w:val="Hyperlink"/>
            <w:rFonts w:ascii="Garamond" w:hAnsi="Garamond"/>
          </w:rPr>
          <w:t>http://www.wennergren</w:t>
        </w:r>
      </w:hyperlink>
      <w:r w:rsidRPr="000D669A">
        <w:rPr>
          <w:rFonts w:ascii="Garamond" w:hAnsi="Garamond"/>
        </w:rPr>
        <w:t>.org</w:t>
      </w:r>
    </w:p>
    <w:p w14:paraId="13F655C4" w14:textId="77777777" w:rsidR="00C42788" w:rsidRPr="000D669A" w:rsidRDefault="00C42788" w:rsidP="00F14AE0">
      <w:pPr>
        <w:tabs>
          <w:tab w:val="left" w:pos="11057"/>
        </w:tabs>
        <w:ind w:right="-563"/>
        <w:rPr>
          <w:rFonts w:ascii="Garamond" w:hAnsi="Garamond"/>
          <w:b/>
        </w:rPr>
      </w:pPr>
    </w:p>
    <w:p w14:paraId="6C44F8D9" w14:textId="1C90A815" w:rsidR="00C42788" w:rsidRPr="000D669A" w:rsidRDefault="00C42788" w:rsidP="00F14AE0">
      <w:pPr>
        <w:tabs>
          <w:tab w:val="left" w:pos="11057"/>
        </w:tabs>
        <w:ind w:right="-563"/>
        <w:rPr>
          <w:rFonts w:ascii="Garamond" w:hAnsi="Garamond"/>
          <w:b/>
        </w:rPr>
      </w:pPr>
      <w:r w:rsidRPr="000D669A">
        <w:rPr>
          <w:rFonts w:ascii="Garamond" w:hAnsi="Garamond"/>
          <w:b/>
        </w:rPr>
        <w:t>2001</w:t>
      </w:r>
      <w:r w:rsidR="00B121E0">
        <w:rPr>
          <w:rFonts w:ascii="Garamond" w:hAnsi="Garamond"/>
          <w:b/>
        </w:rPr>
        <w:t xml:space="preserve"> </w:t>
      </w:r>
      <w:r w:rsidRPr="000D669A">
        <w:rPr>
          <w:rFonts w:ascii="Garamond" w:hAnsi="Garamond"/>
        </w:rPr>
        <w:t xml:space="preserve">• The practice and politics of archaeology in Egypt, in A-M. Cantwell, E. Friedlander, &amp; M.L. Tram </w:t>
      </w:r>
      <w:r w:rsidRPr="000D669A">
        <w:rPr>
          <w:rFonts w:ascii="Garamond" w:hAnsi="Garamond"/>
        </w:rPr>
        <w:cr/>
        <w:t xml:space="preserve">(eds) </w:t>
      </w:r>
      <w:r w:rsidRPr="000D669A">
        <w:rPr>
          <w:rFonts w:ascii="Garamond" w:hAnsi="Garamond"/>
          <w:b/>
        </w:rPr>
        <w:t xml:space="preserve">Ethics and Anthropology: Facing Future Issues in Human Biology, Globalism, and </w:t>
      </w:r>
      <w:r w:rsidRPr="000D669A">
        <w:rPr>
          <w:rFonts w:ascii="Garamond" w:hAnsi="Garamond"/>
          <w:b/>
        </w:rPr>
        <w:cr/>
        <w:t xml:space="preserve">Cultural Property, </w:t>
      </w:r>
      <w:r w:rsidRPr="000D669A">
        <w:rPr>
          <w:rFonts w:ascii="Garamond" w:hAnsi="Garamond"/>
        </w:rPr>
        <w:t>Annals of the New York Academy of Sciences: New York, 146-9.</w:t>
      </w:r>
      <w:r w:rsidRPr="000D669A">
        <w:rPr>
          <w:rFonts w:ascii="Garamond" w:hAnsi="Garamond"/>
        </w:rPr>
        <w:cr/>
        <w:t>• Archaeologies of identity, in I.</w:t>
      </w:r>
      <w:r w:rsidR="00B121E0">
        <w:rPr>
          <w:rFonts w:ascii="Garamond" w:hAnsi="Garamond"/>
        </w:rPr>
        <w:t xml:space="preserve"> </w:t>
      </w:r>
      <w:r w:rsidRPr="000D669A">
        <w:rPr>
          <w:rFonts w:ascii="Garamond" w:hAnsi="Garamond"/>
        </w:rPr>
        <w:t xml:space="preserve">Hodder (ed.) </w:t>
      </w:r>
      <w:r w:rsidRPr="000D669A">
        <w:rPr>
          <w:rFonts w:ascii="Garamond" w:hAnsi="Garamond"/>
          <w:b/>
        </w:rPr>
        <w:t>Archaeological Theory Today</w:t>
      </w:r>
      <w:r w:rsidRPr="000D669A">
        <w:rPr>
          <w:rFonts w:ascii="Garamond" w:hAnsi="Garamond"/>
        </w:rPr>
        <w:t>, Polity: Cambridge, 187-213.</w:t>
      </w:r>
      <w:r w:rsidRPr="000D669A">
        <w:rPr>
          <w:rFonts w:ascii="Garamond" w:hAnsi="Garamond"/>
        </w:rPr>
        <w:cr/>
        <w:t xml:space="preserve">Reprinted in </w:t>
      </w:r>
      <w:r w:rsidR="00B121E0">
        <w:rPr>
          <w:rFonts w:ascii="Garamond" w:hAnsi="Garamond"/>
        </w:rPr>
        <w:t xml:space="preserve">the </w:t>
      </w:r>
      <w:r w:rsidRPr="000D669A">
        <w:rPr>
          <w:rFonts w:ascii="Garamond" w:hAnsi="Garamond"/>
          <w:b/>
        </w:rPr>
        <w:t xml:space="preserve">Reader in the Archaeology of Identity, (ed.) </w:t>
      </w:r>
      <w:r w:rsidRPr="000D669A">
        <w:rPr>
          <w:rFonts w:ascii="Garamond" w:hAnsi="Garamond"/>
        </w:rPr>
        <w:t>T. Insoll. Routledge: London.</w:t>
      </w:r>
      <w:r w:rsidRPr="000D669A">
        <w:rPr>
          <w:rFonts w:ascii="Garamond" w:hAnsi="Garamond"/>
        </w:rPr>
        <w:cr/>
        <w:t xml:space="preserve">• From social to cognitive archaeology: an interview with Colin Renfrew, </w:t>
      </w:r>
      <w:r w:rsidRPr="000D669A">
        <w:rPr>
          <w:rFonts w:ascii="Garamond" w:hAnsi="Garamond"/>
          <w:b/>
        </w:rPr>
        <w:t>Journal of Social Archaeology</w:t>
      </w:r>
      <w:r w:rsidRPr="000D669A">
        <w:rPr>
          <w:rFonts w:ascii="Garamond" w:hAnsi="Garamond"/>
        </w:rPr>
        <w:t xml:space="preserve"> 1:1, 13-34.</w:t>
      </w:r>
      <w:r w:rsidRPr="000D669A">
        <w:rPr>
          <w:rFonts w:ascii="Garamond" w:hAnsi="Garamond"/>
        </w:rPr>
        <w:cr/>
        <w:t xml:space="preserve">• Editorial statement, </w:t>
      </w:r>
      <w:r w:rsidRPr="000D669A">
        <w:rPr>
          <w:rFonts w:ascii="Garamond" w:hAnsi="Garamond"/>
          <w:b/>
        </w:rPr>
        <w:t>Journal of Social Archaeology</w:t>
      </w:r>
      <w:r w:rsidRPr="000D669A">
        <w:rPr>
          <w:rFonts w:ascii="Garamond" w:hAnsi="Garamond"/>
        </w:rPr>
        <w:t xml:space="preserve"> 1/1:5-12.</w:t>
      </w:r>
      <w:r w:rsidRPr="000D669A">
        <w:rPr>
          <w:rFonts w:ascii="Garamond" w:hAnsi="Garamond"/>
        </w:rPr>
        <w:cr/>
      </w:r>
      <w:r w:rsidRPr="000D669A">
        <w:rPr>
          <w:rFonts w:ascii="Garamond" w:hAnsi="Garamond"/>
          <w:b/>
        </w:rPr>
        <w:t xml:space="preserve">• </w:t>
      </w:r>
      <w:r w:rsidRPr="000D669A">
        <w:rPr>
          <w:rFonts w:ascii="Garamond" w:hAnsi="Garamond"/>
        </w:rPr>
        <w:t>The Egyptian ways of death, in M. Chesson (ed)</w:t>
      </w:r>
      <w:r w:rsidRPr="000D669A">
        <w:rPr>
          <w:rFonts w:ascii="Garamond" w:hAnsi="Garamond"/>
          <w:b/>
        </w:rPr>
        <w:t xml:space="preserve"> Social Memory, Identity and Death: Intradisciplinary Perspectives on Mortuary Rituals</w:t>
      </w:r>
      <w:r w:rsidRPr="000D669A">
        <w:rPr>
          <w:rFonts w:ascii="Garamond" w:hAnsi="Garamond"/>
        </w:rPr>
        <w:t>, American Anthropological Association: Washington, 27-40.</w:t>
      </w:r>
      <w:r w:rsidRPr="000D669A">
        <w:rPr>
          <w:rFonts w:ascii="Garamond" w:hAnsi="Garamond"/>
        </w:rPr>
        <w:cr/>
        <w:t>• Field report on the 20</w:t>
      </w:r>
      <w:bookmarkStart w:id="2" w:name="_Hlt514236858"/>
      <w:r w:rsidRPr="000D669A">
        <w:rPr>
          <w:rFonts w:ascii="Garamond" w:hAnsi="Garamond"/>
        </w:rPr>
        <w:t xml:space="preserve">00 and 2001 seasons at Amheida, </w:t>
      </w:r>
      <w:hyperlink r:id="rId10" w:history="1">
        <w:r w:rsidRPr="000D669A">
          <w:rPr>
            <w:rStyle w:val="Hyperlink"/>
            <w:rFonts w:ascii="Garamond" w:hAnsi="Garamond"/>
          </w:rPr>
          <w:t>www.learn.columbia.edu/</w:t>
        </w:r>
      </w:hyperlink>
      <w:bookmarkEnd w:id="2"/>
      <w:r w:rsidRPr="000D669A">
        <w:rPr>
          <w:rFonts w:ascii="Garamond" w:hAnsi="Garamond"/>
        </w:rPr>
        <w:t>amheida, April 2001</w:t>
      </w:r>
      <w:r w:rsidRPr="000D669A">
        <w:rPr>
          <w:rFonts w:ascii="Garamond" w:hAnsi="Garamond"/>
        </w:rPr>
        <w:cr/>
      </w:r>
    </w:p>
    <w:p w14:paraId="2D0B82F6" w14:textId="748CE66C" w:rsidR="00C42788" w:rsidRPr="000D669A" w:rsidRDefault="00C42788" w:rsidP="00F14AE0">
      <w:pPr>
        <w:tabs>
          <w:tab w:val="left" w:pos="11057"/>
        </w:tabs>
        <w:ind w:right="-563"/>
        <w:rPr>
          <w:rFonts w:ascii="Garamond" w:hAnsi="Garamond"/>
          <w:b/>
        </w:rPr>
      </w:pPr>
      <w:r w:rsidRPr="000D669A">
        <w:rPr>
          <w:rFonts w:ascii="Garamond" w:hAnsi="Garamond"/>
          <w:b/>
        </w:rPr>
        <w:t>2000</w:t>
      </w:r>
      <w:r w:rsidR="00B121E0">
        <w:rPr>
          <w:rFonts w:ascii="Garamond" w:hAnsi="Garamond"/>
          <w:b/>
        </w:rPr>
        <w:t xml:space="preserve"> </w:t>
      </w:r>
      <w:r w:rsidRPr="000D669A">
        <w:rPr>
          <w:rFonts w:ascii="Garamond" w:hAnsi="Garamond"/>
        </w:rPr>
        <w:t xml:space="preserve">• Cycles of life: narrative homology and archaeological realities, </w:t>
      </w:r>
      <w:r w:rsidRPr="000D669A">
        <w:rPr>
          <w:rFonts w:ascii="Garamond" w:hAnsi="Garamond"/>
          <w:b/>
        </w:rPr>
        <w:t>World Archaeology:</w:t>
      </w:r>
      <w:r w:rsidRPr="000D669A">
        <w:rPr>
          <w:rFonts w:ascii="Garamond" w:hAnsi="Garamond"/>
        </w:rPr>
        <w:t xml:space="preserve"> </w:t>
      </w:r>
      <w:r w:rsidRPr="000D669A">
        <w:rPr>
          <w:rFonts w:ascii="Garamond" w:hAnsi="Garamond"/>
          <w:b/>
        </w:rPr>
        <w:t>Lifecycles</w:t>
      </w:r>
      <w:r w:rsidRPr="000D669A">
        <w:rPr>
          <w:rFonts w:ascii="Garamond" w:hAnsi="Garamond"/>
        </w:rPr>
        <w:t xml:space="preserve"> 31/3: 423 - 441.</w:t>
      </w:r>
      <w:r w:rsidRPr="000D669A">
        <w:rPr>
          <w:rFonts w:ascii="Garamond" w:hAnsi="Garamond"/>
        </w:rPr>
        <w:cr/>
        <w:t xml:space="preserve">• Feminism in archaeology, in L. Code (ed.) </w:t>
      </w:r>
      <w:r w:rsidRPr="000D669A">
        <w:rPr>
          <w:rFonts w:ascii="Garamond" w:hAnsi="Garamond"/>
          <w:b/>
        </w:rPr>
        <w:t>The Routledge Encyclopedia of Feminist Theories</w:t>
      </w:r>
      <w:r w:rsidRPr="000D669A">
        <w:rPr>
          <w:rFonts w:ascii="Garamond" w:hAnsi="Garamond"/>
        </w:rPr>
        <w:t>, Routledge: London, 35-6.</w:t>
      </w:r>
      <w:r w:rsidRPr="000D669A">
        <w:rPr>
          <w:rFonts w:ascii="Garamond" w:hAnsi="Garamond"/>
        </w:rPr>
        <w:cr/>
        <w:t xml:space="preserve">• Re-embedding sex: domesticity, sexuality and ritual in New Kingdom Egypt, in R. Schmidt &amp; B. Voss, </w:t>
      </w:r>
      <w:r w:rsidRPr="000D669A">
        <w:rPr>
          <w:rFonts w:ascii="Garamond" w:hAnsi="Garamond"/>
          <w:b/>
        </w:rPr>
        <w:t>Archaeologies of Sexuality</w:t>
      </w:r>
      <w:r w:rsidRPr="000D669A">
        <w:rPr>
          <w:rFonts w:ascii="Garamond" w:hAnsi="Garamond"/>
        </w:rPr>
        <w:t xml:space="preserve">, Routledge: London. 253-262.• Comment on Emotion in Archaeology, </w:t>
      </w:r>
      <w:r w:rsidRPr="000D669A">
        <w:rPr>
          <w:rFonts w:ascii="Garamond" w:hAnsi="Garamond"/>
          <w:b/>
        </w:rPr>
        <w:t>Current Anthropology</w:t>
      </w:r>
      <w:r w:rsidRPr="000D669A">
        <w:rPr>
          <w:rFonts w:ascii="Garamond" w:hAnsi="Garamond"/>
        </w:rPr>
        <w:t xml:space="preserve"> 41/5: 737.</w:t>
      </w:r>
      <w:r w:rsidRPr="000D669A">
        <w:rPr>
          <w:rFonts w:ascii="Garamond" w:hAnsi="Garamond"/>
        </w:rPr>
        <w:cr/>
        <w:t xml:space="preserve">• Reprint of excerpts from Goddesses, Gimbutas and New Age archaeology, in </w:t>
      </w:r>
      <w:r w:rsidRPr="000D669A">
        <w:rPr>
          <w:rFonts w:ascii="Garamond" w:hAnsi="Garamond"/>
          <w:b/>
        </w:rPr>
        <w:t>Taking Sides</w:t>
      </w:r>
      <w:r w:rsidRPr="000D669A">
        <w:rPr>
          <w:rFonts w:ascii="Garamond" w:hAnsi="Garamond"/>
        </w:rPr>
        <w:t xml:space="preserve">: </w:t>
      </w:r>
      <w:r w:rsidRPr="000D669A">
        <w:rPr>
          <w:rFonts w:ascii="Garamond" w:hAnsi="Garamond"/>
          <w:b/>
        </w:rPr>
        <w:t>Anthropology</w:t>
      </w:r>
      <w:r w:rsidRPr="000D669A">
        <w:rPr>
          <w:rFonts w:ascii="Garamond" w:hAnsi="Garamond"/>
        </w:rPr>
        <w:t>, McGraw Hill, 146-156.</w:t>
      </w:r>
      <w:r w:rsidRPr="000D669A">
        <w:rPr>
          <w:rFonts w:ascii="Garamond" w:hAnsi="Garamond"/>
        </w:rPr>
        <w:cr/>
      </w:r>
      <w:r w:rsidRPr="000D669A">
        <w:rPr>
          <w:rFonts w:ascii="Garamond" w:hAnsi="Garamond"/>
          <w:b/>
        </w:rPr>
        <w:t xml:space="preserve">• </w:t>
      </w:r>
      <w:r w:rsidRPr="000D669A">
        <w:rPr>
          <w:rFonts w:ascii="Garamond" w:hAnsi="Garamond"/>
        </w:rPr>
        <w:t xml:space="preserve">Embodying archaeology: theory and praxis, </w:t>
      </w:r>
      <w:r w:rsidRPr="000D669A">
        <w:rPr>
          <w:rFonts w:ascii="Garamond" w:hAnsi="Garamond"/>
          <w:b/>
        </w:rPr>
        <w:t xml:space="preserve">Bulletin of the American Society of Papyrologists </w:t>
      </w:r>
      <w:r w:rsidRPr="000D669A">
        <w:rPr>
          <w:rFonts w:ascii="Garamond" w:hAnsi="Garamond"/>
        </w:rPr>
        <w:t>37: 171-192.</w:t>
      </w:r>
      <w:r w:rsidRPr="000D669A">
        <w:rPr>
          <w:rFonts w:ascii="Garamond" w:hAnsi="Garamond"/>
        </w:rPr>
        <w:cr/>
      </w:r>
      <w:r w:rsidRPr="000D669A">
        <w:rPr>
          <w:rFonts w:ascii="Garamond" w:hAnsi="Garamond"/>
          <w:b/>
        </w:rPr>
        <w:t>•</w:t>
      </w:r>
      <w:r w:rsidRPr="000D669A">
        <w:rPr>
          <w:rFonts w:ascii="Garamond" w:hAnsi="Garamond"/>
        </w:rPr>
        <w:t xml:space="preserve"> Spatial analysis of the Deir el Medina Necropoleis, in R.J. Demarée &amp; A. Egberts (eds), </w:t>
      </w:r>
      <w:r w:rsidRPr="000D669A">
        <w:rPr>
          <w:rFonts w:ascii="Garamond" w:hAnsi="Garamond"/>
          <w:b/>
        </w:rPr>
        <w:t>Deir el Medina in the Third Millennium AD</w:t>
      </w:r>
      <w:r w:rsidRPr="000D669A">
        <w:rPr>
          <w:rFonts w:ascii="Garamond" w:hAnsi="Garamond"/>
        </w:rPr>
        <w:t xml:space="preserve">, Egyptologische Uitgaven 14; Leiden, Nederlands Instituut voor het Nabije </w:t>
      </w:r>
      <w:r w:rsidRPr="000D669A">
        <w:rPr>
          <w:rFonts w:ascii="Garamond" w:hAnsi="Garamond"/>
        </w:rPr>
        <w:lastRenderedPageBreak/>
        <w:t>Oosten.</w:t>
      </w:r>
      <w:r w:rsidRPr="000D669A">
        <w:rPr>
          <w:rFonts w:ascii="Garamond" w:hAnsi="Garamond"/>
          <w:b/>
        </w:rPr>
        <w:cr/>
      </w:r>
    </w:p>
    <w:p w14:paraId="2DABE106" w14:textId="77777777" w:rsidR="00C42788" w:rsidRPr="000D669A" w:rsidRDefault="00C42788" w:rsidP="00F14AE0">
      <w:pPr>
        <w:tabs>
          <w:tab w:val="left" w:pos="11057"/>
        </w:tabs>
        <w:ind w:right="-563"/>
        <w:rPr>
          <w:rFonts w:ascii="Garamond" w:hAnsi="Garamond"/>
          <w:lang w:eastAsia="ko-KR"/>
        </w:rPr>
      </w:pPr>
      <w:r w:rsidRPr="000D669A">
        <w:rPr>
          <w:rFonts w:ascii="Garamond" w:hAnsi="Garamond"/>
          <w:b/>
          <w:lang w:eastAsia="ko-KR"/>
        </w:rPr>
        <w:t>1999 •</w:t>
      </w:r>
      <w:r w:rsidRPr="000D669A">
        <w:rPr>
          <w:rFonts w:ascii="Garamond" w:hAnsi="Garamond"/>
          <w:lang w:eastAsia="ko-KR"/>
        </w:rPr>
        <w:t xml:space="preserve"> The archaeologies of life and death, </w:t>
      </w:r>
      <w:r w:rsidRPr="000D669A">
        <w:rPr>
          <w:rFonts w:ascii="Garamond" w:hAnsi="Garamond"/>
          <w:b/>
          <w:lang w:eastAsia="ko-KR"/>
        </w:rPr>
        <w:t>American Journal of Archaeology</w:t>
      </w:r>
      <w:r w:rsidRPr="000D669A">
        <w:rPr>
          <w:rFonts w:ascii="Garamond" w:hAnsi="Garamond"/>
          <w:lang w:eastAsia="ko-KR"/>
        </w:rPr>
        <w:t xml:space="preserve"> 103/2, 181-99.</w:t>
      </w:r>
    </w:p>
    <w:p w14:paraId="35E46BDC" w14:textId="77777777" w:rsidR="00C42788" w:rsidRPr="000D669A" w:rsidRDefault="00C42788" w:rsidP="00F14AE0">
      <w:pPr>
        <w:tabs>
          <w:tab w:val="left" w:pos="11057"/>
        </w:tabs>
        <w:ind w:right="-563"/>
        <w:rPr>
          <w:rFonts w:ascii="Garamond" w:hAnsi="Garamond"/>
          <w:b/>
          <w:lang w:eastAsia="ko-KR"/>
        </w:rPr>
      </w:pPr>
      <w:r w:rsidRPr="000D669A">
        <w:rPr>
          <w:rFonts w:ascii="Garamond" w:hAnsi="Garamond"/>
          <w:b/>
          <w:lang w:eastAsia="ko-KR"/>
        </w:rPr>
        <w:t>•</w:t>
      </w:r>
      <w:r w:rsidRPr="000D669A">
        <w:rPr>
          <w:rFonts w:ascii="Garamond" w:hAnsi="Garamond"/>
          <w:lang w:eastAsia="ko-KR"/>
        </w:rPr>
        <w:t xml:space="preserve"> Feminism, pluralism, paganism, in A. Gazin-Schwartz &amp; C. Holtorf (eds)</w:t>
      </w:r>
      <w:r w:rsidRPr="000D669A">
        <w:rPr>
          <w:rFonts w:ascii="Garamond" w:hAnsi="Garamond"/>
          <w:b/>
          <w:lang w:eastAsia="ko-KR"/>
        </w:rPr>
        <w:t xml:space="preserve"> Archaeology and Folklore</w:t>
      </w:r>
      <w:r w:rsidRPr="000D669A">
        <w:rPr>
          <w:rFonts w:ascii="Garamond" w:hAnsi="Garamond"/>
          <w:lang w:eastAsia="ko-KR"/>
        </w:rPr>
        <w:t>, Routledge: London, 83 - 89.</w:t>
      </w:r>
    </w:p>
    <w:p w14:paraId="170AB81B" w14:textId="77777777" w:rsidR="00C42788" w:rsidRPr="000D669A" w:rsidRDefault="00C42788" w:rsidP="00F14AE0">
      <w:pPr>
        <w:tabs>
          <w:tab w:val="left" w:pos="11057"/>
        </w:tabs>
        <w:ind w:right="-563"/>
        <w:rPr>
          <w:rFonts w:ascii="Garamond" w:hAnsi="Garamond"/>
          <w:lang w:eastAsia="ko-KR"/>
        </w:rPr>
      </w:pPr>
      <w:r w:rsidRPr="000D669A">
        <w:rPr>
          <w:rFonts w:ascii="Garamond" w:hAnsi="Garamond"/>
          <w:b/>
          <w:lang w:eastAsia="ko-KR"/>
        </w:rPr>
        <w:t xml:space="preserve">• </w:t>
      </w:r>
      <w:r w:rsidRPr="000D669A">
        <w:rPr>
          <w:rFonts w:ascii="Garamond" w:hAnsi="Garamond"/>
          <w:lang w:eastAsia="ko-KR"/>
        </w:rPr>
        <w:t>Writing the body in archaeology, in A. Rautman (ed.)</w:t>
      </w:r>
      <w:r w:rsidRPr="000D669A">
        <w:rPr>
          <w:rFonts w:ascii="Garamond" w:hAnsi="Garamond"/>
          <w:b/>
          <w:lang w:eastAsia="ko-KR"/>
        </w:rPr>
        <w:t xml:space="preserve"> Reading the Body: Representations and Remains in the Archaeological Record</w:t>
      </w:r>
      <w:r w:rsidRPr="000D669A">
        <w:rPr>
          <w:rFonts w:ascii="Garamond" w:hAnsi="Garamond"/>
          <w:lang w:eastAsia="ko-KR"/>
        </w:rPr>
        <w:t>,</w:t>
      </w:r>
      <w:r w:rsidRPr="000D669A">
        <w:rPr>
          <w:rFonts w:ascii="Garamond" w:hAnsi="Garamond"/>
          <w:b/>
          <w:lang w:eastAsia="ko-KR"/>
        </w:rPr>
        <w:t xml:space="preserve"> </w:t>
      </w:r>
      <w:r w:rsidRPr="000D669A">
        <w:rPr>
          <w:rFonts w:ascii="Garamond" w:hAnsi="Garamond"/>
          <w:lang w:eastAsia="ko-KR"/>
        </w:rPr>
        <w:t>University of Pennsylvania Press: Philadelphia, 13 -21.</w:t>
      </w:r>
    </w:p>
    <w:p w14:paraId="1145ADD7" w14:textId="77777777" w:rsidR="00C42788" w:rsidRPr="000D669A" w:rsidRDefault="00C42788" w:rsidP="00F14AE0">
      <w:pPr>
        <w:tabs>
          <w:tab w:val="left" w:pos="11057"/>
        </w:tabs>
        <w:ind w:right="-563"/>
        <w:rPr>
          <w:rFonts w:ascii="Garamond" w:hAnsi="Garamond"/>
          <w:b/>
        </w:rPr>
      </w:pPr>
    </w:p>
    <w:p w14:paraId="392AD64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1998 </w:t>
      </w:r>
      <w:r w:rsidRPr="000D669A">
        <w:rPr>
          <w:rFonts w:ascii="Garamond" w:hAnsi="Garamond"/>
        </w:rPr>
        <w:t xml:space="preserve">• Archaeology matters, in L. M. Meskell (ed.) </w:t>
      </w:r>
      <w:r w:rsidRPr="000D669A">
        <w:rPr>
          <w:rFonts w:ascii="Garamond" w:hAnsi="Garamond"/>
          <w:b/>
        </w:rPr>
        <w:t>Archaeology Under Fire: Nationalism, Politics and Heritage in the Eastern Mediterranean and Middle East</w:t>
      </w:r>
      <w:r w:rsidRPr="000D669A">
        <w:rPr>
          <w:rFonts w:ascii="Garamond" w:hAnsi="Garamond"/>
        </w:rPr>
        <w:t>, Routledge: London, 1-12.</w:t>
      </w:r>
    </w:p>
    <w:p w14:paraId="3B6ABB4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Oh my goddess! Archaeology, sexuality and ecofeminism, </w:t>
      </w:r>
      <w:r w:rsidRPr="000D669A">
        <w:rPr>
          <w:rFonts w:ascii="Garamond" w:hAnsi="Garamond"/>
          <w:b/>
        </w:rPr>
        <w:t xml:space="preserve">Archaeological Dialogues </w:t>
      </w:r>
      <w:r w:rsidRPr="000D669A">
        <w:rPr>
          <w:rFonts w:ascii="Garamond" w:hAnsi="Garamond"/>
        </w:rPr>
        <w:t>5/2:</w:t>
      </w:r>
      <w:r w:rsidRPr="000D669A">
        <w:rPr>
          <w:rFonts w:ascii="Garamond" w:hAnsi="Garamond"/>
          <w:b/>
        </w:rPr>
        <w:t xml:space="preserve"> </w:t>
      </w:r>
      <w:r w:rsidRPr="000D669A">
        <w:rPr>
          <w:rFonts w:ascii="Garamond" w:hAnsi="Garamond"/>
        </w:rPr>
        <w:t>126-42.</w:t>
      </w:r>
    </w:p>
    <w:p w14:paraId="089F8510"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Intimate archaeologies: the case of Kha and Merit, </w:t>
      </w:r>
      <w:r w:rsidRPr="000D669A">
        <w:rPr>
          <w:rFonts w:ascii="Garamond" w:hAnsi="Garamond"/>
          <w:b/>
        </w:rPr>
        <w:t>World Archaeology: Intimate Relations</w:t>
      </w:r>
      <w:r w:rsidRPr="000D669A">
        <w:rPr>
          <w:rFonts w:ascii="Garamond" w:hAnsi="Garamond"/>
        </w:rPr>
        <w:t>,</w:t>
      </w:r>
      <w:r w:rsidRPr="000D669A">
        <w:rPr>
          <w:rFonts w:ascii="Garamond" w:hAnsi="Garamond"/>
          <w:b/>
        </w:rPr>
        <w:t xml:space="preserve"> </w:t>
      </w:r>
      <w:r w:rsidRPr="000D669A">
        <w:rPr>
          <w:rFonts w:ascii="Garamond" w:hAnsi="Garamond"/>
        </w:rPr>
        <w:t>29/3: 363-379.</w:t>
      </w:r>
    </w:p>
    <w:p w14:paraId="6AC06A5C"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 xml:space="preserve">An archaeology of social relations in an Egyptian village, </w:t>
      </w:r>
      <w:r w:rsidRPr="000D669A">
        <w:rPr>
          <w:rFonts w:ascii="Garamond" w:hAnsi="Garamond"/>
          <w:b/>
        </w:rPr>
        <w:t>Journal of Archaeological Method and Theory</w:t>
      </w:r>
      <w:r w:rsidRPr="000D669A">
        <w:rPr>
          <w:rFonts w:ascii="Garamond" w:hAnsi="Garamond"/>
        </w:rPr>
        <w:t xml:space="preserve"> 5/3: 209-243.</w:t>
      </w:r>
    </w:p>
    <w:p w14:paraId="72BD4A6C"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Running the gamut: gender, girls and goddesses, </w:t>
      </w:r>
      <w:r w:rsidRPr="000D669A">
        <w:rPr>
          <w:rFonts w:ascii="Garamond" w:hAnsi="Garamond"/>
          <w:b/>
        </w:rPr>
        <w:t>American Journal of Archaeology</w:t>
      </w:r>
      <w:r w:rsidRPr="000D669A">
        <w:rPr>
          <w:rFonts w:ascii="Garamond" w:hAnsi="Garamond"/>
        </w:rPr>
        <w:t xml:space="preserve"> 102: 181-85.</w:t>
      </w:r>
    </w:p>
    <w:p w14:paraId="62DD0CDD"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 xml:space="preserve">Consuming bodies: cultural fantasies of ancient Egypt, </w:t>
      </w:r>
      <w:r w:rsidRPr="000D669A">
        <w:rPr>
          <w:rFonts w:ascii="Garamond" w:hAnsi="Garamond"/>
          <w:b/>
        </w:rPr>
        <w:t>Body and Society</w:t>
      </w:r>
      <w:r w:rsidRPr="000D669A">
        <w:rPr>
          <w:rFonts w:ascii="Garamond" w:hAnsi="Garamond"/>
        </w:rPr>
        <w:t xml:space="preserve"> 4/1: 63-76</w:t>
      </w:r>
    </w:p>
    <w:p w14:paraId="55436F66"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Twin Peaks: the archaeologies of Çatalhöyük, in C. Morris &amp; L. Goodison (eds) </w:t>
      </w:r>
      <w:r w:rsidRPr="000D669A">
        <w:rPr>
          <w:rFonts w:ascii="Garamond" w:hAnsi="Garamond"/>
          <w:b/>
        </w:rPr>
        <w:t>Ancient Goddesses: Myths and Evidence</w:t>
      </w:r>
      <w:r w:rsidRPr="000D669A">
        <w:rPr>
          <w:rFonts w:ascii="Garamond" w:hAnsi="Garamond"/>
        </w:rPr>
        <w:t>, British Museum Press: London, 46-62.</w:t>
      </w:r>
    </w:p>
    <w:p w14:paraId="1715723A"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That's capital M, capital G, in J. Hope et al. (eds)</w:t>
      </w:r>
      <w:r w:rsidRPr="000D669A">
        <w:rPr>
          <w:rFonts w:ascii="Garamond" w:hAnsi="Garamond"/>
          <w:b/>
        </w:rPr>
        <w:t xml:space="preserve"> Redefining Archaeology: Feminist Perspectives</w:t>
      </w:r>
      <w:r w:rsidRPr="000D669A">
        <w:rPr>
          <w:rFonts w:ascii="Garamond" w:hAnsi="Garamond"/>
        </w:rPr>
        <w:t>, ANU Press: Canberra, 147-153.</w:t>
      </w:r>
    </w:p>
    <w:p w14:paraId="2CCBCA3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Size matters: sex, gender and status in Egyptian iconography, in J. Hope et al. (eds)</w:t>
      </w:r>
      <w:r w:rsidRPr="000D669A">
        <w:rPr>
          <w:rFonts w:ascii="Garamond" w:hAnsi="Garamond"/>
          <w:b/>
        </w:rPr>
        <w:t xml:space="preserve"> Redefining Archaeology: Feminist Perspectives</w:t>
      </w:r>
      <w:r w:rsidRPr="000D669A">
        <w:rPr>
          <w:rFonts w:ascii="Garamond" w:hAnsi="Garamond"/>
        </w:rPr>
        <w:t>, ANU Press: Canberra, 175-181.</w:t>
      </w:r>
    </w:p>
    <w:p w14:paraId="2118EA09" w14:textId="77777777" w:rsidR="00C42788" w:rsidRPr="000D669A" w:rsidRDefault="00C42788" w:rsidP="00F14AE0">
      <w:pPr>
        <w:tabs>
          <w:tab w:val="left" w:pos="11057"/>
        </w:tabs>
        <w:ind w:right="-563"/>
        <w:rPr>
          <w:rFonts w:ascii="Garamond" w:hAnsi="Garamond"/>
          <w:b/>
        </w:rPr>
      </w:pPr>
    </w:p>
    <w:p w14:paraId="53D71723" w14:textId="5C70BFAF" w:rsidR="00C42788" w:rsidRPr="000D669A" w:rsidRDefault="00C42788" w:rsidP="00F14AE0">
      <w:pPr>
        <w:tabs>
          <w:tab w:val="left" w:pos="11057"/>
        </w:tabs>
        <w:ind w:right="-563"/>
        <w:rPr>
          <w:rFonts w:ascii="Garamond" w:hAnsi="Garamond"/>
          <w:b/>
        </w:rPr>
      </w:pPr>
      <w:r w:rsidRPr="000D669A">
        <w:rPr>
          <w:rFonts w:ascii="Garamond" w:hAnsi="Garamond"/>
          <w:b/>
        </w:rPr>
        <w:t>1997</w:t>
      </w:r>
      <w:r w:rsidR="00B121E0">
        <w:rPr>
          <w:rFonts w:ascii="Garamond" w:hAnsi="Garamond"/>
          <w:b/>
        </w:rPr>
        <w:t xml:space="preserve"> </w:t>
      </w:r>
      <w:r w:rsidRPr="000D669A">
        <w:rPr>
          <w:rFonts w:ascii="Garamond" w:hAnsi="Garamond"/>
          <w:b/>
        </w:rPr>
        <w:t>•</w:t>
      </w:r>
      <w:r w:rsidRPr="000D669A">
        <w:rPr>
          <w:rFonts w:ascii="Garamond" w:hAnsi="Garamond"/>
        </w:rPr>
        <w:t xml:space="preserve"> The irresistible body and the seduction of archaeology, in D. Montserrat (ed.) </w:t>
      </w:r>
      <w:r w:rsidRPr="000D669A">
        <w:rPr>
          <w:rFonts w:ascii="Garamond" w:hAnsi="Garamond"/>
          <w:b/>
        </w:rPr>
        <w:t xml:space="preserve">Changing Bodies, </w:t>
      </w:r>
    </w:p>
    <w:p w14:paraId="7D9F7892" w14:textId="77777777" w:rsidR="00C42788" w:rsidRPr="000D669A" w:rsidRDefault="00C42788" w:rsidP="00F14AE0">
      <w:pPr>
        <w:tabs>
          <w:tab w:val="left" w:pos="11057"/>
        </w:tabs>
        <w:ind w:right="-563"/>
        <w:rPr>
          <w:rFonts w:ascii="Garamond" w:hAnsi="Garamond"/>
        </w:rPr>
      </w:pPr>
      <w:r w:rsidRPr="000D669A">
        <w:rPr>
          <w:rFonts w:ascii="Garamond" w:hAnsi="Garamond"/>
          <w:b/>
        </w:rPr>
        <w:t>Changing Meanings: Studies on the Human Body in Antiquity</w:t>
      </w:r>
      <w:r w:rsidRPr="000D669A">
        <w:rPr>
          <w:rFonts w:ascii="Garamond" w:hAnsi="Garamond"/>
        </w:rPr>
        <w:t>, Routledge: London, 139-161.</w:t>
      </w:r>
    </w:p>
    <w:p w14:paraId="69E17797"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Engendering Egypt,</w:t>
      </w:r>
      <w:r w:rsidRPr="000D669A">
        <w:rPr>
          <w:rFonts w:ascii="Garamond" w:hAnsi="Garamond"/>
          <w:b/>
        </w:rPr>
        <w:t xml:space="preserve"> Gender and History: Gender and the Body in Mediterranean Antiquity </w:t>
      </w:r>
      <w:r w:rsidRPr="000D669A">
        <w:rPr>
          <w:rFonts w:ascii="Garamond" w:hAnsi="Garamond"/>
        </w:rPr>
        <w:t>9/3:</w:t>
      </w:r>
      <w:r w:rsidRPr="000D669A">
        <w:rPr>
          <w:rFonts w:ascii="Garamond" w:hAnsi="Garamond"/>
          <w:b/>
        </w:rPr>
        <w:t xml:space="preserve"> </w:t>
      </w:r>
      <w:r w:rsidRPr="000D669A">
        <w:rPr>
          <w:rFonts w:ascii="Garamond" w:hAnsi="Garamond"/>
        </w:rPr>
        <w:t>597-602.</w:t>
      </w:r>
    </w:p>
    <w:p w14:paraId="09B5D41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Electronic Egypt: the shape of archaeological knowledge on the Net, </w:t>
      </w:r>
      <w:r w:rsidRPr="000D669A">
        <w:rPr>
          <w:rFonts w:ascii="Garamond" w:hAnsi="Garamond"/>
          <w:b/>
        </w:rPr>
        <w:t>Antiquity</w:t>
      </w:r>
      <w:r w:rsidRPr="000D669A">
        <w:rPr>
          <w:rFonts w:ascii="Garamond" w:hAnsi="Garamond"/>
        </w:rPr>
        <w:t>, 71:1073-6.</w:t>
      </w:r>
    </w:p>
    <w:p w14:paraId="1F974AD5"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Bodies of evidence in Prehistoric Cyprus, </w:t>
      </w:r>
      <w:r w:rsidRPr="000D669A">
        <w:rPr>
          <w:rFonts w:ascii="Garamond" w:hAnsi="Garamond"/>
          <w:b/>
        </w:rPr>
        <w:t>Cambridge Archaeological Journal</w:t>
      </w:r>
      <w:r w:rsidRPr="000D669A">
        <w:rPr>
          <w:rFonts w:ascii="Garamond" w:hAnsi="Garamond"/>
        </w:rPr>
        <w:t>, 7/2: 183-204 (with A. B. Knapp).</w:t>
      </w:r>
    </w:p>
    <w:p w14:paraId="0A1E8F3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Mortuary archaeology and religious landscape at Graeco-Roman Deir el Medina, </w:t>
      </w:r>
      <w:r w:rsidRPr="000D669A">
        <w:rPr>
          <w:rFonts w:ascii="Garamond" w:hAnsi="Garamond"/>
          <w:b/>
        </w:rPr>
        <w:t xml:space="preserve">Journal of Egyptian Archaeology </w:t>
      </w:r>
      <w:r w:rsidRPr="000D669A">
        <w:rPr>
          <w:rFonts w:ascii="Garamond" w:hAnsi="Garamond"/>
        </w:rPr>
        <w:t>83:179-198 (with D. Montserrat).</w:t>
      </w:r>
    </w:p>
    <w:p w14:paraId="516A0A66" w14:textId="6660A2C9"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Constructing Sex and Gender in archaeology,</w:t>
      </w:r>
      <w:r w:rsidRPr="000D669A">
        <w:rPr>
          <w:rFonts w:ascii="Garamond" w:hAnsi="Garamond"/>
          <w:b/>
        </w:rPr>
        <w:t xml:space="preserve"> At </w:t>
      </w:r>
      <w:r w:rsidR="00AB5CE2" w:rsidRPr="000D669A">
        <w:rPr>
          <w:rFonts w:ascii="Garamond" w:hAnsi="Garamond"/>
          <w:b/>
        </w:rPr>
        <w:t>t</w:t>
      </w:r>
      <w:r w:rsidRPr="000D669A">
        <w:rPr>
          <w:rFonts w:ascii="Garamond" w:hAnsi="Garamond"/>
          <w:b/>
        </w:rPr>
        <w:t>he Edge</w:t>
      </w:r>
      <w:r w:rsidRPr="000D669A">
        <w:rPr>
          <w:rFonts w:ascii="Garamond" w:hAnsi="Garamond"/>
        </w:rPr>
        <w:t xml:space="preserve"> 6: 6-10.</w:t>
      </w:r>
    </w:p>
    <w:p w14:paraId="6C1DD2D4" w14:textId="77777777" w:rsidR="00C42788" w:rsidRPr="000D669A" w:rsidRDefault="00C42788" w:rsidP="00F14AE0">
      <w:pPr>
        <w:tabs>
          <w:tab w:val="left" w:pos="11057"/>
        </w:tabs>
        <w:ind w:right="-563"/>
        <w:rPr>
          <w:rFonts w:ascii="Garamond" w:hAnsi="Garamond"/>
          <w:b/>
        </w:rPr>
      </w:pPr>
    </w:p>
    <w:p w14:paraId="4F2DFECF" w14:textId="77777777" w:rsidR="00C42788" w:rsidRPr="000D669A" w:rsidRDefault="00C42788" w:rsidP="00F14AE0">
      <w:pPr>
        <w:tabs>
          <w:tab w:val="left" w:pos="11057"/>
        </w:tabs>
        <w:ind w:right="-563"/>
        <w:rPr>
          <w:rFonts w:ascii="Garamond" w:hAnsi="Garamond"/>
        </w:rPr>
      </w:pPr>
      <w:r w:rsidRPr="000D669A">
        <w:rPr>
          <w:rFonts w:ascii="Garamond" w:hAnsi="Garamond"/>
          <w:b/>
        </w:rPr>
        <w:t>1996</w:t>
      </w:r>
      <w:r w:rsidRPr="000D669A">
        <w:rPr>
          <w:rFonts w:ascii="Garamond" w:hAnsi="Garamond"/>
        </w:rPr>
        <w:t xml:space="preserve"> </w:t>
      </w:r>
      <w:r w:rsidRPr="000D669A">
        <w:rPr>
          <w:rFonts w:ascii="Garamond" w:hAnsi="Garamond"/>
          <w:b/>
        </w:rPr>
        <w:t>•</w:t>
      </w:r>
      <w:r w:rsidRPr="000D669A">
        <w:rPr>
          <w:rFonts w:ascii="Garamond" w:hAnsi="Garamond"/>
        </w:rPr>
        <w:t xml:space="preserve"> The somatisation of archaeology: discourses, institutions, corporeality, </w:t>
      </w:r>
      <w:r w:rsidRPr="000D669A">
        <w:rPr>
          <w:rFonts w:ascii="Garamond" w:hAnsi="Garamond"/>
          <w:b/>
        </w:rPr>
        <w:t>Norwegian Archaeological Review</w:t>
      </w:r>
      <w:r w:rsidRPr="000D669A">
        <w:rPr>
          <w:rFonts w:ascii="Garamond" w:hAnsi="Garamond"/>
        </w:rPr>
        <w:t xml:space="preserve"> 29/1:1-16.</w:t>
      </w:r>
    </w:p>
    <w:p w14:paraId="32952557" w14:textId="77777777" w:rsidR="00C42788" w:rsidRPr="000D669A" w:rsidRDefault="00C42788" w:rsidP="00F14AE0">
      <w:pPr>
        <w:tabs>
          <w:tab w:val="left" w:pos="11057"/>
        </w:tabs>
        <w:ind w:right="-563"/>
        <w:rPr>
          <w:rFonts w:ascii="Garamond" w:hAnsi="Garamond"/>
          <w:b/>
        </w:rPr>
      </w:pPr>
      <w:r w:rsidRPr="000D669A">
        <w:rPr>
          <w:rFonts w:ascii="Garamond" w:hAnsi="Garamond"/>
          <w:b/>
        </w:rPr>
        <w:t>•</w:t>
      </w:r>
      <w:r w:rsidRPr="000D669A">
        <w:rPr>
          <w:rFonts w:ascii="Garamond" w:hAnsi="Garamond"/>
        </w:rPr>
        <w:t xml:space="preserve"> Dying young: the experience of death at Deir el Medina, </w:t>
      </w:r>
      <w:r w:rsidRPr="000D669A">
        <w:rPr>
          <w:rFonts w:ascii="Garamond" w:hAnsi="Garamond"/>
          <w:b/>
        </w:rPr>
        <w:t>Perspectives on Children</w:t>
      </w:r>
      <w:r w:rsidRPr="000D669A">
        <w:rPr>
          <w:rFonts w:ascii="Garamond" w:hAnsi="Garamond"/>
        </w:rPr>
        <w:t xml:space="preserve"> </w:t>
      </w:r>
      <w:r w:rsidRPr="000D669A">
        <w:rPr>
          <w:rFonts w:ascii="Garamond" w:hAnsi="Garamond"/>
          <w:b/>
        </w:rPr>
        <w:t>and Childhood: Archaeological Review from Cambridge</w:t>
      </w:r>
      <w:r w:rsidRPr="000D669A">
        <w:rPr>
          <w:rFonts w:ascii="Garamond" w:hAnsi="Garamond"/>
        </w:rPr>
        <w:t xml:space="preserve"> 13/2:35-45.</w:t>
      </w:r>
    </w:p>
    <w:p w14:paraId="1EC641CA" w14:textId="77777777" w:rsidR="00C42788" w:rsidRPr="000D669A" w:rsidRDefault="00C42788" w:rsidP="00F14AE0">
      <w:pPr>
        <w:tabs>
          <w:tab w:val="left" w:pos="11057"/>
        </w:tabs>
        <w:ind w:right="-563"/>
        <w:rPr>
          <w:rFonts w:ascii="Garamond" w:hAnsi="Garamond"/>
          <w:b/>
        </w:rPr>
      </w:pPr>
    </w:p>
    <w:p w14:paraId="36D6AB4A" w14:textId="77777777" w:rsidR="00C42788" w:rsidRPr="000D669A" w:rsidRDefault="00C42788" w:rsidP="00F14AE0">
      <w:pPr>
        <w:tabs>
          <w:tab w:val="left" w:pos="11057"/>
        </w:tabs>
        <w:ind w:right="-563"/>
        <w:rPr>
          <w:rFonts w:ascii="Garamond" w:hAnsi="Garamond"/>
        </w:rPr>
      </w:pPr>
      <w:r w:rsidRPr="000D669A">
        <w:rPr>
          <w:rFonts w:ascii="Garamond" w:hAnsi="Garamond"/>
          <w:b/>
        </w:rPr>
        <w:t>1995</w:t>
      </w:r>
      <w:r w:rsidRPr="000D669A">
        <w:rPr>
          <w:rFonts w:ascii="Garamond" w:hAnsi="Garamond"/>
        </w:rPr>
        <w:t xml:space="preserve"> </w:t>
      </w:r>
      <w:r w:rsidRPr="000D669A">
        <w:rPr>
          <w:rFonts w:ascii="Garamond" w:hAnsi="Garamond"/>
          <w:b/>
        </w:rPr>
        <w:t>•</w:t>
      </w:r>
      <w:r w:rsidRPr="000D669A">
        <w:rPr>
          <w:rFonts w:ascii="Garamond" w:hAnsi="Garamond"/>
        </w:rPr>
        <w:t xml:space="preserve"> Goddesses, Gimbutas and New Age archaeology, </w:t>
      </w:r>
      <w:r w:rsidRPr="000D669A">
        <w:rPr>
          <w:rFonts w:ascii="Garamond" w:hAnsi="Garamond"/>
          <w:b/>
        </w:rPr>
        <w:t>Antiquity</w:t>
      </w:r>
      <w:r w:rsidRPr="000D669A">
        <w:rPr>
          <w:rFonts w:ascii="Garamond" w:hAnsi="Garamond"/>
        </w:rPr>
        <w:t xml:space="preserve"> 69:74-86.</w:t>
      </w:r>
    </w:p>
    <w:p w14:paraId="6476059B"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 xml:space="preserve">Sex strike and the meaning of life, </w:t>
      </w:r>
      <w:r w:rsidRPr="000D669A">
        <w:rPr>
          <w:rFonts w:ascii="Garamond" w:hAnsi="Garamond"/>
          <w:b/>
        </w:rPr>
        <w:t>Australian Women in Archaeology Newsletter</w:t>
      </w:r>
      <w:r w:rsidRPr="000D669A">
        <w:rPr>
          <w:rFonts w:ascii="Garamond" w:hAnsi="Garamond"/>
        </w:rPr>
        <w:t xml:space="preserve"> 4/2:2-4.</w:t>
      </w:r>
    </w:p>
    <w:p w14:paraId="1EC1EF57" w14:textId="77777777" w:rsidR="00C42788" w:rsidRPr="000D669A" w:rsidRDefault="00C42788" w:rsidP="00F14AE0">
      <w:pPr>
        <w:tabs>
          <w:tab w:val="left" w:pos="11057"/>
        </w:tabs>
        <w:ind w:right="-563"/>
        <w:rPr>
          <w:rFonts w:ascii="Garamond" w:hAnsi="Garamond"/>
          <w:b/>
        </w:rPr>
      </w:pPr>
    </w:p>
    <w:p w14:paraId="1107A2E4"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1994 • </w:t>
      </w:r>
      <w:r w:rsidRPr="000D669A">
        <w:rPr>
          <w:rFonts w:ascii="Garamond" w:hAnsi="Garamond"/>
        </w:rPr>
        <w:t xml:space="preserve">Deir el Medina in hyperreality: seeking the people of pharaonic Egypt, </w:t>
      </w:r>
      <w:r w:rsidRPr="000D669A">
        <w:rPr>
          <w:rFonts w:ascii="Garamond" w:hAnsi="Garamond"/>
          <w:b/>
        </w:rPr>
        <w:t xml:space="preserve">Journal of Mediterranean </w:t>
      </w:r>
    </w:p>
    <w:p w14:paraId="6D00C6D6" w14:textId="77777777" w:rsidR="00C42788" w:rsidRPr="000D669A" w:rsidRDefault="00C42788" w:rsidP="00F14AE0">
      <w:pPr>
        <w:tabs>
          <w:tab w:val="left" w:pos="11057"/>
        </w:tabs>
        <w:ind w:right="-563"/>
        <w:rPr>
          <w:rFonts w:ascii="Garamond" w:hAnsi="Garamond"/>
        </w:rPr>
      </w:pPr>
      <w:r w:rsidRPr="000D669A">
        <w:rPr>
          <w:rFonts w:ascii="Garamond" w:hAnsi="Garamond"/>
          <w:b/>
        </w:rPr>
        <w:t>Archaeology</w:t>
      </w:r>
      <w:r w:rsidRPr="000D669A">
        <w:rPr>
          <w:rFonts w:ascii="Garamond" w:hAnsi="Garamond"/>
        </w:rPr>
        <w:t xml:space="preserve"> 7/2: 193-216.</w:t>
      </w:r>
    </w:p>
    <w:p w14:paraId="51D900EB"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Desperately seeking gender: a review article, </w:t>
      </w:r>
      <w:r w:rsidRPr="000D669A">
        <w:rPr>
          <w:rFonts w:ascii="Garamond" w:hAnsi="Garamond"/>
          <w:b/>
        </w:rPr>
        <w:t>Archaeology Out of Africa: Archaeological Review from Cambridge</w:t>
      </w:r>
      <w:r w:rsidRPr="000D669A">
        <w:rPr>
          <w:rFonts w:ascii="Garamond" w:hAnsi="Garamond"/>
        </w:rPr>
        <w:t xml:space="preserve"> 13/1: 105-111.</w:t>
      </w:r>
    </w:p>
    <w:p w14:paraId="0D0516E8"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Archaeology vs. texts, </w:t>
      </w:r>
      <w:r w:rsidRPr="000D669A">
        <w:rPr>
          <w:rFonts w:ascii="Garamond" w:hAnsi="Garamond"/>
          <w:b/>
        </w:rPr>
        <w:t>Ancient History Resources for Teachers</w:t>
      </w:r>
      <w:r w:rsidRPr="000D669A">
        <w:rPr>
          <w:rFonts w:ascii="Garamond" w:hAnsi="Garamond"/>
        </w:rPr>
        <w:t xml:space="preserve"> 24/2: 93-109.</w:t>
      </w:r>
    </w:p>
    <w:p w14:paraId="174C8C77" w14:textId="77777777" w:rsidR="00C42788" w:rsidRPr="000D669A" w:rsidRDefault="00C42788" w:rsidP="00F14AE0">
      <w:pPr>
        <w:tabs>
          <w:tab w:val="left" w:pos="11057"/>
        </w:tabs>
        <w:ind w:right="-563"/>
        <w:rPr>
          <w:rFonts w:ascii="Garamond" w:hAnsi="Garamond"/>
          <w:b/>
          <w:i/>
        </w:rPr>
      </w:pPr>
    </w:p>
    <w:p w14:paraId="19084268" w14:textId="77777777" w:rsidR="00B121E0" w:rsidRDefault="00B121E0" w:rsidP="00F14AE0">
      <w:pPr>
        <w:tabs>
          <w:tab w:val="left" w:pos="11057"/>
        </w:tabs>
        <w:ind w:right="-563"/>
        <w:rPr>
          <w:rFonts w:ascii="Garamond" w:hAnsi="Garamond"/>
          <w:b/>
          <w:i/>
        </w:rPr>
      </w:pPr>
    </w:p>
    <w:p w14:paraId="6EB55DF6" w14:textId="6C767F8D" w:rsidR="00C42788" w:rsidRPr="000D669A" w:rsidRDefault="00C42788" w:rsidP="00F14AE0">
      <w:pPr>
        <w:tabs>
          <w:tab w:val="left" w:pos="11057"/>
        </w:tabs>
        <w:ind w:right="-563"/>
        <w:rPr>
          <w:rFonts w:ascii="Garamond" w:hAnsi="Garamond"/>
          <w:b/>
          <w:i/>
        </w:rPr>
      </w:pPr>
      <w:r w:rsidRPr="000D669A">
        <w:rPr>
          <w:rFonts w:ascii="Garamond" w:hAnsi="Garamond"/>
          <w:b/>
          <w:i/>
        </w:rPr>
        <w:t>PUBLISHED REVIEWS</w:t>
      </w:r>
    </w:p>
    <w:p w14:paraId="3EE29111" w14:textId="77777777" w:rsidR="00C42788" w:rsidRPr="000D669A" w:rsidRDefault="00C42788" w:rsidP="00F14AE0">
      <w:pPr>
        <w:tabs>
          <w:tab w:val="left" w:pos="11057"/>
        </w:tabs>
        <w:ind w:right="-563"/>
        <w:rPr>
          <w:rFonts w:ascii="Garamond" w:hAnsi="Garamond"/>
          <w:b/>
        </w:rPr>
      </w:pPr>
      <w:r w:rsidRPr="000D669A">
        <w:rPr>
          <w:rFonts w:ascii="Garamond" w:hAnsi="Garamond"/>
          <w:b/>
        </w:rPr>
        <w:t>2004</w:t>
      </w:r>
      <w:r w:rsidRPr="000D669A">
        <w:rPr>
          <w:rFonts w:ascii="Garamond" w:hAnsi="Garamond"/>
        </w:rPr>
        <w:t xml:space="preserve">• Review of R. A. Joyce, </w:t>
      </w:r>
      <w:r w:rsidRPr="000D669A">
        <w:rPr>
          <w:rFonts w:ascii="Garamond" w:hAnsi="Garamond"/>
          <w:i/>
        </w:rPr>
        <w:t>The Languages of Archaeology</w:t>
      </w:r>
      <w:r w:rsidRPr="000D669A">
        <w:rPr>
          <w:rFonts w:ascii="Garamond" w:hAnsi="Garamond"/>
        </w:rPr>
        <w:t xml:space="preserve">, </w:t>
      </w:r>
      <w:r w:rsidRPr="000D669A">
        <w:rPr>
          <w:rFonts w:ascii="Garamond" w:hAnsi="Garamond"/>
          <w:b/>
        </w:rPr>
        <w:t>American Anthropology</w:t>
      </w:r>
      <w:r w:rsidRPr="000D669A">
        <w:rPr>
          <w:rFonts w:ascii="Garamond" w:hAnsi="Garamond"/>
        </w:rPr>
        <w:t>, 106/4:766.</w:t>
      </w:r>
    </w:p>
    <w:p w14:paraId="14E405D5" w14:textId="77777777" w:rsidR="00C42788" w:rsidRPr="000D669A" w:rsidRDefault="00C42788" w:rsidP="00F14AE0">
      <w:pPr>
        <w:tabs>
          <w:tab w:val="left" w:pos="11057"/>
        </w:tabs>
        <w:ind w:right="-563"/>
        <w:rPr>
          <w:rFonts w:ascii="Garamond" w:hAnsi="Garamond"/>
          <w:b/>
        </w:rPr>
      </w:pPr>
    </w:p>
    <w:p w14:paraId="0AC068E4" w14:textId="77777777" w:rsidR="00C42788" w:rsidRPr="000D669A" w:rsidRDefault="00C42788" w:rsidP="00F14AE0">
      <w:pPr>
        <w:tabs>
          <w:tab w:val="left" w:pos="11057"/>
        </w:tabs>
        <w:ind w:right="-563"/>
        <w:rPr>
          <w:rFonts w:ascii="Garamond" w:hAnsi="Garamond"/>
          <w:b/>
        </w:rPr>
      </w:pPr>
      <w:r w:rsidRPr="000D669A">
        <w:rPr>
          <w:rFonts w:ascii="Garamond" w:hAnsi="Garamond"/>
          <w:b/>
        </w:rPr>
        <w:t>2000•</w:t>
      </w:r>
      <w:r w:rsidRPr="000D669A">
        <w:rPr>
          <w:rFonts w:ascii="Garamond" w:hAnsi="Garamond"/>
        </w:rPr>
        <w:t xml:space="preserve"> Masquerades and mis/representations: Or when is a triangle just a triangle? Review of </w:t>
      </w:r>
      <w:r w:rsidRPr="000D669A">
        <w:rPr>
          <w:rFonts w:ascii="Garamond" w:hAnsi="Garamond"/>
          <w:i/>
        </w:rPr>
        <w:t>Marija Gimbutas, The Living Goddesses</w:t>
      </w:r>
      <w:r w:rsidRPr="000D669A">
        <w:rPr>
          <w:rFonts w:ascii="Garamond" w:hAnsi="Garamond"/>
        </w:rPr>
        <w:t xml:space="preserve">, </w:t>
      </w:r>
      <w:r w:rsidRPr="000D669A">
        <w:rPr>
          <w:rFonts w:ascii="Garamond" w:hAnsi="Garamond"/>
          <w:b/>
        </w:rPr>
        <w:t xml:space="preserve">Cambridge Archaeological Journal </w:t>
      </w:r>
      <w:r w:rsidRPr="000D669A">
        <w:rPr>
          <w:rFonts w:ascii="Garamond" w:hAnsi="Garamond"/>
        </w:rPr>
        <w:t>10/2: 360-362.</w:t>
      </w:r>
    </w:p>
    <w:p w14:paraId="1284A243" w14:textId="77777777" w:rsidR="00C42788" w:rsidRPr="000D669A" w:rsidRDefault="00C42788" w:rsidP="00F14AE0">
      <w:pPr>
        <w:tabs>
          <w:tab w:val="left" w:pos="11057"/>
        </w:tabs>
        <w:ind w:right="-563"/>
        <w:rPr>
          <w:rFonts w:ascii="Garamond" w:hAnsi="Garamond"/>
          <w:b/>
        </w:rPr>
      </w:pPr>
    </w:p>
    <w:p w14:paraId="055196FF" w14:textId="77777777" w:rsidR="00C42788" w:rsidRPr="000D669A" w:rsidRDefault="00C42788" w:rsidP="00F14AE0">
      <w:pPr>
        <w:tabs>
          <w:tab w:val="left" w:pos="11057"/>
        </w:tabs>
        <w:ind w:right="-563"/>
        <w:rPr>
          <w:rFonts w:ascii="Garamond" w:hAnsi="Garamond"/>
          <w:i/>
        </w:rPr>
      </w:pPr>
      <w:r w:rsidRPr="000D669A">
        <w:rPr>
          <w:rFonts w:ascii="Garamond" w:hAnsi="Garamond"/>
          <w:b/>
        </w:rPr>
        <w:t xml:space="preserve">1999 </w:t>
      </w:r>
      <w:r w:rsidRPr="000D669A">
        <w:rPr>
          <w:rFonts w:ascii="Garamond" w:hAnsi="Garamond"/>
        </w:rPr>
        <w:t xml:space="preserve">• Crest of the wave: Review of T. Sweely (ed.), </w:t>
      </w:r>
      <w:r w:rsidRPr="000D669A">
        <w:rPr>
          <w:rFonts w:ascii="Garamond" w:hAnsi="Garamond"/>
          <w:i/>
        </w:rPr>
        <w:t>Manifesting Power: Gender and the Interpretation of Power in Archaeology</w:t>
      </w:r>
      <w:r w:rsidRPr="000D669A">
        <w:rPr>
          <w:rFonts w:ascii="Garamond" w:hAnsi="Garamond"/>
        </w:rPr>
        <w:t xml:space="preserve">, </w:t>
      </w:r>
      <w:r w:rsidRPr="000D669A">
        <w:rPr>
          <w:rFonts w:ascii="Garamond" w:hAnsi="Garamond"/>
          <w:b/>
        </w:rPr>
        <w:t>Cambridge Archaeological Journal</w:t>
      </w:r>
      <w:r w:rsidRPr="000D669A">
        <w:rPr>
          <w:rFonts w:ascii="Garamond" w:hAnsi="Garamond"/>
        </w:rPr>
        <w:t xml:space="preserve"> 9/2: 297-300.</w:t>
      </w:r>
    </w:p>
    <w:p w14:paraId="261A6006"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Review of J. Lustig (ed.), </w:t>
      </w:r>
      <w:r w:rsidRPr="000D669A">
        <w:rPr>
          <w:rFonts w:ascii="Garamond" w:hAnsi="Garamond"/>
          <w:i/>
        </w:rPr>
        <w:t>Egyptology and Anthropology: A Developing Dialogue</w:t>
      </w:r>
      <w:r w:rsidRPr="000D669A">
        <w:rPr>
          <w:rFonts w:ascii="Garamond" w:hAnsi="Garamond"/>
        </w:rPr>
        <w:t xml:space="preserve">, </w:t>
      </w:r>
      <w:r w:rsidRPr="000D669A">
        <w:rPr>
          <w:rFonts w:ascii="Garamond" w:hAnsi="Garamond"/>
          <w:b/>
        </w:rPr>
        <w:t>American Journal of Archaeology</w:t>
      </w:r>
      <w:r w:rsidRPr="000D669A">
        <w:rPr>
          <w:rFonts w:ascii="Garamond" w:hAnsi="Garamond"/>
        </w:rPr>
        <w:t xml:space="preserve"> 103/1:127-9.</w:t>
      </w:r>
    </w:p>
    <w:p w14:paraId="5CE2802C" w14:textId="77777777" w:rsidR="00C42788" w:rsidRPr="000D669A" w:rsidRDefault="00C42788" w:rsidP="00F14AE0">
      <w:pPr>
        <w:tabs>
          <w:tab w:val="left" w:pos="11057"/>
        </w:tabs>
        <w:ind w:right="-563"/>
        <w:rPr>
          <w:rFonts w:ascii="Garamond" w:hAnsi="Garamond"/>
          <w:b/>
        </w:rPr>
      </w:pPr>
    </w:p>
    <w:p w14:paraId="785C0873"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1997 </w:t>
      </w:r>
      <w:r w:rsidRPr="000D669A">
        <w:rPr>
          <w:rFonts w:ascii="Garamond" w:hAnsi="Garamond"/>
        </w:rPr>
        <w:t xml:space="preserve">• Review of T. Taylor, </w:t>
      </w:r>
      <w:r w:rsidRPr="000D669A">
        <w:rPr>
          <w:rFonts w:ascii="Garamond" w:hAnsi="Garamond"/>
          <w:i/>
        </w:rPr>
        <w:t>The Prehistory of Sex: Four Million Year’s of Human Sexual Culture</w:t>
      </w:r>
      <w:r w:rsidRPr="000D669A">
        <w:rPr>
          <w:rFonts w:ascii="Garamond" w:hAnsi="Garamond"/>
        </w:rPr>
        <w:t xml:space="preserve">, for </w:t>
      </w:r>
      <w:r w:rsidRPr="000D669A">
        <w:rPr>
          <w:rFonts w:ascii="Garamond" w:hAnsi="Garamond"/>
          <w:b/>
        </w:rPr>
        <w:t>Norwegian Archaeological Review</w:t>
      </w:r>
      <w:r w:rsidRPr="000D669A">
        <w:rPr>
          <w:rFonts w:ascii="Garamond" w:hAnsi="Garamond"/>
        </w:rPr>
        <w:t xml:space="preserve"> 30/1:71-3.</w:t>
      </w:r>
    </w:p>
    <w:p w14:paraId="7DBD1644"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Review of D. Montserrat, </w:t>
      </w:r>
      <w:r w:rsidRPr="000D669A">
        <w:rPr>
          <w:rFonts w:ascii="Garamond" w:hAnsi="Garamond"/>
          <w:i/>
        </w:rPr>
        <w:t>Sex and Society in Graeco-Roman Egypt</w:t>
      </w:r>
      <w:r w:rsidRPr="000D669A">
        <w:rPr>
          <w:rFonts w:ascii="Garamond" w:hAnsi="Garamond"/>
        </w:rPr>
        <w:t xml:space="preserve">, </w:t>
      </w:r>
      <w:r w:rsidRPr="000D669A">
        <w:rPr>
          <w:rFonts w:ascii="Garamond" w:hAnsi="Garamond"/>
          <w:b/>
        </w:rPr>
        <w:t>American Journal of Archaeology</w:t>
      </w:r>
      <w:r w:rsidRPr="000D669A">
        <w:rPr>
          <w:rFonts w:ascii="Garamond" w:hAnsi="Garamond"/>
        </w:rPr>
        <w:t xml:space="preserve"> 101/3: 619-621.</w:t>
      </w:r>
    </w:p>
    <w:p w14:paraId="5A0C1D85" w14:textId="77777777" w:rsidR="00C42788" w:rsidRPr="000D669A" w:rsidRDefault="00C42788" w:rsidP="00F14AE0">
      <w:pPr>
        <w:tabs>
          <w:tab w:val="left" w:pos="11057"/>
        </w:tabs>
        <w:ind w:right="-563"/>
        <w:rPr>
          <w:rFonts w:ascii="Garamond" w:hAnsi="Garamond"/>
          <w:b/>
        </w:rPr>
      </w:pPr>
    </w:p>
    <w:p w14:paraId="1DD56A09"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1996 </w:t>
      </w:r>
      <w:r w:rsidRPr="000D669A">
        <w:rPr>
          <w:rFonts w:ascii="Garamond" w:hAnsi="Garamond"/>
        </w:rPr>
        <w:t xml:space="preserve">• Review of S. Billington &amp; M. Green (eds), </w:t>
      </w:r>
      <w:r w:rsidRPr="000D669A">
        <w:rPr>
          <w:rFonts w:ascii="Garamond" w:hAnsi="Garamond"/>
          <w:i/>
        </w:rPr>
        <w:t>The Concept of the Goddess</w:t>
      </w:r>
      <w:r w:rsidRPr="000D669A">
        <w:rPr>
          <w:rFonts w:ascii="Garamond" w:hAnsi="Garamond"/>
        </w:rPr>
        <w:t xml:space="preserve">, for </w:t>
      </w:r>
      <w:r w:rsidRPr="000D669A">
        <w:rPr>
          <w:rFonts w:ascii="Garamond" w:hAnsi="Garamond"/>
          <w:b/>
        </w:rPr>
        <w:t>Norwegian Archaeological Review</w:t>
      </w:r>
      <w:r w:rsidRPr="000D669A">
        <w:rPr>
          <w:rFonts w:ascii="Garamond" w:hAnsi="Garamond"/>
        </w:rPr>
        <w:t>,</w:t>
      </w:r>
      <w:r w:rsidRPr="000D669A">
        <w:rPr>
          <w:rFonts w:ascii="Garamond" w:hAnsi="Garamond"/>
          <w:b/>
        </w:rPr>
        <w:t xml:space="preserve"> </w:t>
      </w:r>
      <w:r w:rsidRPr="000D669A">
        <w:rPr>
          <w:rFonts w:ascii="Garamond" w:hAnsi="Garamond"/>
        </w:rPr>
        <w:t>29/2:117-120.</w:t>
      </w:r>
    </w:p>
    <w:p w14:paraId="1F519245" w14:textId="77777777" w:rsidR="00C42788" w:rsidRPr="000D669A" w:rsidRDefault="00C42788" w:rsidP="00F14AE0">
      <w:pPr>
        <w:tabs>
          <w:tab w:val="left" w:pos="11057"/>
        </w:tabs>
        <w:ind w:right="-563"/>
        <w:rPr>
          <w:rFonts w:ascii="Garamond" w:hAnsi="Garamond"/>
          <w:b/>
        </w:rPr>
      </w:pPr>
    </w:p>
    <w:p w14:paraId="176520FC"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1994 </w:t>
      </w:r>
      <w:r w:rsidRPr="000D669A">
        <w:rPr>
          <w:rFonts w:ascii="Garamond" w:hAnsi="Garamond"/>
        </w:rPr>
        <w:t>•</w:t>
      </w:r>
      <w:r w:rsidRPr="000D669A">
        <w:rPr>
          <w:rFonts w:ascii="Garamond" w:hAnsi="Garamond"/>
          <w:b/>
        </w:rPr>
        <w:t xml:space="preserve"> </w:t>
      </w:r>
      <w:r w:rsidRPr="000D669A">
        <w:rPr>
          <w:rFonts w:ascii="Garamond" w:hAnsi="Garamond"/>
        </w:rPr>
        <w:t xml:space="preserve">Review of M. Díaz-Andreu &amp; T. Champion, </w:t>
      </w:r>
      <w:r w:rsidRPr="000D669A">
        <w:rPr>
          <w:rFonts w:ascii="Garamond" w:hAnsi="Garamond"/>
          <w:i/>
        </w:rPr>
        <w:t>Nationalism and Archaeology in Europe</w:t>
      </w:r>
      <w:r w:rsidRPr="000D669A">
        <w:rPr>
          <w:rFonts w:ascii="Garamond" w:hAnsi="Garamond"/>
        </w:rPr>
        <w:t xml:space="preserve">, </w:t>
      </w:r>
      <w:r w:rsidRPr="000D669A">
        <w:rPr>
          <w:rFonts w:ascii="Garamond" w:hAnsi="Garamond"/>
          <w:b/>
        </w:rPr>
        <w:t>Archaeological Review from Cambridge</w:t>
      </w:r>
      <w:r w:rsidRPr="000D669A">
        <w:rPr>
          <w:rFonts w:ascii="Garamond" w:hAnsi="Garamond"/>
        </w:rPr>
        <w:t xml:space="preserve"> 13/2: 149-152.</w:t>
      </w:r>
    </w:p>
    <w:p w14:paraId="1DAF14B4" w14:textId="77777777" w:rsidR="00C42788" w:rsidRPr="000D669A" w:rsidRDefault="00C42788" w:rsidP="00F14AE0">
      <w:pPr>
        <w:tabs>
          <w:tab w:val="left" w:pos="11057"/>
        </w:tabs>
        <w:ind w:right="-563"/>
        <w:rPr>
          <w:rFonts w:ascii="Garamond" w:hAnsi="Garamond"/>
          <w:color w:val="000000" w:themeColor="text1"/>
        </w:rPr>
      </w:pPr>
      <w:r w:rsidRPr="000D669A">
        <w:rPr>
          <w:rFonts w:ascii="Garamond" w:hAnsi="Garamond"/>
        </w:rPr>
        <w:t xml:space="preserve">• Rewriting the Goddess, </w:t>
      </w:r>
      <w:r w:rsidRPr="000D669A">
        <w:rPr>
          <w:rFonts w:ascii="Garamond" w:hAnsi="Garamond"/>
          <w:b/>
        </w:rPr>
        <w:t>Australian Women in Archaeology Newsletter</w:t>
      </w:r>
      <w:r w:rsidRPr="000D669A">
        <w:rPr>
          <w:rFonts w:ascii="Garamond" w:hAnsi="Garamond"/>
        </w:rPr>
        <w:t xml:space="preserve"> 1/1:9-10.</w:t>
      </w:r>
    </w:p>
    <w:p w14:paraId="60B9F6DC" w14:textId="77777777" w:rsidR="00C42788" w:rsidRPr="000D669A" w:rsidRDefault="00C42788" w:rsidP="00F14AE0">
      <w:pPr>
        <w:tabs>
          <w:tab w:val="left" w:pos="11057"/>
        </w:tabs>
        <w:ind w:right="-563"/>
        <w:rPr>
          <w:rFonts w:ascii="Garamond" w:hAnsi="Garamond"/>
          <w:b/>
          <w:i/>
          <w:color w:val="000000" w:themeColor="text1"/>
        </w:rPr>
      </w:pPr>
    </w:p>
    <w:p w14:paraId="59403BF9" w14:textId="77777777" w:rsidR="00C42788" w:rsidRPr="000D669A" w:rsidRDefault="00C42788" w:rsidP="00F14AE0">
      <w:pPr>
        <w:tabs>
          <w:tab w:val="left" w:pos="11057"/>
        </w:tabs>
        <w:ind w:right="-563"/>
        <w:rPr>
          <w:rFonts w:ascii="Garamond" w:hAnsi="Garamond"/>
          <w:b/>
          <w:i/>
          <w:color w:val="000000" w:themeColor="text1"/>
        </w:rPr>
      </w:pPr>
      <w:r w:rsidRPr="000D669A">
        <w:rPr>
          <w:rFonts w:ascii="Garamond" w:hAnsi="Garamond"/>
          <w:b/>
          <w:i/>
          <w:color w:val="000000" w:themeColor="text1"/>
        </w:rPr>
        <w:t>PAPERS IN PRESS</w:t>
      </w:r>
    </w:p>
    <w:p w14:paraId="432F6F3E" w14:textId="7C96C855" w:rsidR="000B736C" w:rsidRPr="000D669A" w:rsidRDefault="000B736C" w:rsidP="00F14AE0">
      <w:pPr>
        <w:pStyle w:val="Heading1"/>
        <w:ind w:left="0" w:right="-563"/>
        <w:contextualSpacing/>
        <w:jc w:val="both"/>
        <w:rPr>
          <w:rFonts w:ascii="Garamond" w:hAnsi="Garamond" w:cstheme="minorHAnsi"/>
          <w:b w:val="0"/>
          <w:bCs/>
          <w:szCs w:val="24"/>
        </w:rPr>
      </w:pPr>
      <w:r w:rsidRPr="000D669A">
        <w:rPr>
          <w:rFonts w:ascii="Garamond" w:hAnsi="Garamond"/>
          <w:b w:val="0"/>
          <w:bCs/>
          <w:color w:val="000000" w:themeColor="text1"/>
          <w:szCs w:val="24"/>
        </w:rPr>
        <w:t xml:space="preserve">• </w:t>
      </w:r>
      <w:r w:rsidRPr="000D669A">
        <w:rPr>
          <w:rFonts w:ascii="Garamond" w:hAnsi="Garamond" w:cstheme="minorHAnsi"/>
          <w:b w:val="0"/>
          <w:bCs/>
          <w:szCs w:val="24"/>
        </w:rPr>
        <w:t xml:space="preserve">Reconstruction, Repair, and Rehabilitation: A View from Mosul </w:t>
      </w:r>
      <w:r w:rsidRPr="000D669A">
        <w:rPr>
          <w:rFonts w:ascii="Garamond" w:hAnsi="Garamond"/>
          <w:b w:val="0"/>
          <w:bCs/>
          <w:color w:val="000000"/>
          <w:szCs w:val="24"/>
        </w:rPr>
        <w:t xml:space="preserve">(with B. Isakhan) </w:t>
      </w:r>
      <w:r w:rsidR="00D95154" w:rsidRPr="000D669A">
        <w:rPr>
          <w:rFonts w:ascii="Garamond" w:hAnsi="Garamond"/>
          <w:b w:val="0"/>
          <w:color w:val="000000"/>
          <w:szCs w:val="24"/>
        </w:rPr>
        <w:t>in press,</w:t>
      </w:r>
      <w:r w:rsidR="00D95154" w:rsidRPr="000D669A">
        <w:rPr>
          <w:rFonts w:ascii="Garamond" w:hAnsi="Garamond"/>
          <w:bCs/>
          <w:color w:val="000000"/>
          <w:szCs w:val="24"/>
        </w:rPr>
        <w:t xml:space="preserve"> </w:t>
      </w:r>
      <w:r w:rsidRPr="000D669A">
        <w:rPr>
          <w:rFonts w:ascii="Garamond" w:hAnsi="Garamond"/>
          <w:color w:val="000000"/>
          <w:szCs w:val="24"/>
        </w:rPr>
        <w:t>Change Over Time</w:t>
      </w:r>
      <w:r w:rsidRPr="000D669A">
        <w:rPr>
          <w:rFonts w:ascii="Garamond" w:hAnsi="Garamond"/>
          <w:b w:val="0"/>
          <w:bCs/>
          <w:color w:val="000000"/>
          <w:szCs w:val="24"/>
        </w:rPr>
        <w:t>, 2024.</w:t>
      </w:r>
    </w:p>
    <w:p w14:paraId="0F277C6C" w14:textId="02B37A4C" w:rsidR="0067178C" w:rsidRPr="000D669A" w:rsidRDefault="0067178C" w:rsidP="00F14AE0">
      <w:pPr>
        <w:autoSpaceDE w:val="0"/>
        <w:autoSpaceDN w:val="0"/>
        <w:adjustRightInd w:val="0"/>
        <w:ind w:right="-563"/>
        <w:rPr>
          <w:rFonts w:ascii="Garamond" w:eastAsiaTheme="minorHAnsi" w:hAnsi="Garamond"/>
          <w:color w:val="000000" w:themeColor="text1"/>
        </w:rPr>
      </w:pPr>
      <w:r w:rsidRPr="000D669A">
        <w:rPr>
          <w:rFonts w:ascii="Garamond" w:hAnsi="Garamond"/>
          <w:color w:val="000000" w:themeColor="text1"/>
        </w:rPr>
        <w:t xml:space="preserve">• </w:t>
      </w:r>
      <w:r w:rsidRPr="000D669A">
        <w:rPr>
          <w:rFonts w:ascii="Garamond" w:hAnsi="Garamond" w:cstheme="minorHAnsi"/>
        </w:rPr>
        <w:t>Saving the World? Remembering UNESCO’s Heritage in Conflict</w:t>
      </w:r>
      <w:r w:rsidR="000B41CB" w:rsidRPr="000D669A">
        <w:rPr>
          <w:rFonts w:ascii="Garamond" w:hAnsi="Garamond" w:cstheme="minorHAnsi"/>
        </w:rPr>
        <w:t>, in</w:t>
      </w:r>
      <w:r w:rsidRPr="000D669A">
        <w:rPr>
          <w:rFonts w:ascii="Garamond" w:hAnsi="Garamond" w:cstheme="minorHAnsi"/>
        </w:rPr>
        <w:t xml:space="preserve"> A. Schnapp</w:t>
      </w:r>
      <w:r w:rsidR="000B41CB" w:rsidRPr="000D669A">
        <w:rPr>
          <w:rFonts w:ascii="Garamond" w:hAnsi="Garamond" w:cstheme="minorHAnsi"/>
        </w:rPr>
        <w:t>, T. Itgenhorst, S. Brather (eds)</w:t>
      </w:r>
      <w:r w:rsidRPr="000D669A">
        <w:rPr>
          <w:rFonts w:ascii="Garamond" w:hAnsi="Garamond" w:cstheme="minorHAnsi"/>
        </w:rPr>
        <w:t>,</w:t>
      </w:r>
      <w:r w:rsidRPr="000D669A">
        <w:rPr>
          <w:rFonts w:ascii="Garamond" w:hAnsi="Garamond" w:cstheme="minorHAnsi"/>
          <w:b/>
        </w:rPr>
        <w:t xml:space="preserve"> </w:t>
      </w:r>
      <w:r w:rsidR="000B41CB" w:rsidRPr="000D669A">
        <w:rPr>
          <w:rFonts w:ascii="Garamond" w:eastAsiaTheme="minorHAnsi" w:hAnsi="Garamond"/>
          <w:b/>
          <w:bCs/>
          <w:color w:val="000000" w:themeColor="text1"/>
        </w:rPr>
        <w:t>Memory</w:t>
      </w:r>
      <w:r w:rsidR="009068B8" w:rsidRPr="000D669A">
        <w:rPr>
          <w:rFonts w:ascii="Garamond" w:eastAsiaTheme="minorHAnsi" w:hAnsi="Garamond"/>
          <w:b/>
          <w:bCs/>
          <w:color w:val="000000" w:themeColor="text1"/>
        </w:rPr>
        <w:t>-</w:t>
      </w:r>
      <w:r w:rsidR="000B41CB" w:rsidRPr="000D669A">
        <w:rPr>
          <w:rFonts w:ascii="Garamond" w:eastAsiaTheme="minorHAnsi" w:hAnsi="Garamond"/>
          <w:b/>
          <w:bCs/>
          <w:color w:val="000000" w:themeColor="text1"/>
        </w:rPr>
        <w:t>Arch</w:t>
      </w:r>
      <w:r w:rsidR="00514584" w:rsidRPr="000D669A">
        <w:rPr>
          <w:rFonts w:ascii="Garamond" w:eastAsiaTheme="minorHAnsi" w:hAnsi="Garamond"/>
          <w:b/>
          <w:bCs/>
          <w:color w:val="000000" w:themeColor="text1"/>
        </w:rPr>
        <w:t>a</w:t>
      </w:r>
      <w:r w:rsidR="000B41CB" w:rsidRPr="000D669A">
        <w:rPr>
          <w:rFonts w:ascii="Garamond" w:eastAsiaTheme="minorHAnsi" w:hAnsi="Garamond"/>
          <w:b/>
          <w:bCs/>
          <w:color w:val="000000" w:themeColor="text1"/>
        </w:rPr>
        <w:t>eology–Identity: The Construction of Identity on the Antiquities</w:t>
      </w:r>
      <w:r w:rsidR="000B41CB" w:rsidRPr="000D669A">
        <w:rPr>
          <w:rFonts w:ascii="Garamond" w:eastAsiaTheme="minorHAnsi" w:hAnsi="Garamond"/>
          <w:color w:val="000000" w:themeColor="text1"/>
        </w:rPr>
        <w:t>.</w:t>
      </w:r>
    </w:p>
    <w:p w14:paraId="0C794BB0" w14:textId="79D251A5" w:rsidR="00620EF7" w:rsidRPr="000D669A" w:rsidRDefault="00620EF7" w:rsidP="00F14AE0">
      <w:pPr>
        <w:ind w:right="-563"/>
        <w:rPr>
          <w:rStyle w:val="s2"/>
          <w:rFonts w:ascii="Garamond" w:hAnsi="Garamond"/>
          <w:color w:val="000000" w:themeColor="text1"/>
        </w:rPr>
      </w:pPr>
      <w:r w:rsidRPr="000D669A">
        <w:rPr>
          <w:rFonts w:ascii="Garamond" w:hAnsi="Garamond"/>
          <w:bCs/>
          <w:color w:val="000000" w:themeColor="text1"/>
        </w:rPr>
        <w:t xml:space="preserve">• </w:t>
      </w:r>
      <w:r w:rsidRPr="000D669A">
        <w:rPr>
          <w:rStyle w:val="s2"/>
          <w:rFonts w:ascii="Garamond" w:hAnsi="Garamond"/>
          <w:bCs/>
          <w:color w:val="000000" w:themeColor="text1"/>
        </w:rPr>
        <w:t>“A series of vandalisms”: Heritage</w:t>
      </w:r>
      <w:r w:rsidRPr="000D669A">
        <w:rPr>
          <w:rStyle w:val="apple-converted-space"/>
          <w:rFonts w:ascii="Garamond" w:hAnsi="Garamond"/>
          <w:bCs/>
          <w:color w:val="000000" w:themeColor="text1"/>
        </w:rPr>
        <w:t> </w:t>
      </w:r>
      <w:r w:rsidRPr="000D669A">
        <w:rPr>
          <w:rStyle w:val="s2"/>
          <w:rFonts w:ascii="Garamond" w:hAnsi="Garamond"/>
          <w:bCs/>
          <w:color w:val="000000" w:themeColor="text1"/>
        </w:rPr>
        <w:t>violence and delayed destruction,</w:t>
      </w:r>
      <w:r w:rsidRPr="000D669A">
        <w:rPr>
          <w:rStyle w:val="s2"/>
          <w:rFonts w:ascii="Garamond" w:hAnsi="Garamond"/>
          <w:b/>
          <w:bCs/>
          <w:color w:val="000000" w:themeColor="text1"/>
        </w:rPr>
        <w:t xml:space="preserve"> Anthropological Quarterly</w:t>
      </w:r>
      <w:r w:rsidRPr="000D669A">
        <w:rPr>
          <w:rStyle w:val="s2"/>
          <w:rFonts w:ascii="Garamond" w:hAnsi="Garamond"/>
          <w:color w:val="000000" w:themeColor="text1"/>
        </w:rPr>
        <w:t xml:space="preserve">, </w:t>
      </w:r>
      <w:r w:rsidR="00AF377D">
        <w:rPr>
          <w:rStyle w:val="s2"/>
          <w:rFonts w:ascii="Garamond" w:hAnsi="Garamond"/>
          <w:color w:val="000000" w:themeColor="text1"/>
        </w:rPr>
        <w:t>98/1</w:t>
      </w:r>
      <w:r w:rsidR="00A901F6" w:rsidRPr="000D669A">
        <w:rPr>
          <w:rStyle w:val="s2"/>
          <w:rFonts w:ascii="Garamond" w:hAnsi="Garamond"/>
          <w:color w:val="000000" w:themeColor="text1"/>
        </w:rPr>
        <w:t xml:space="preserve"> 202</w:t>
      </w:r>
      <w:r w:rsidR="00AF377D">
        <w:rPr>
          <w:rStyle w:val="s2"/>
          <w:rFonts w:ascii="Garamond" w:hAnsi="Garamond"/>
          <w:color w:val="000000" w:themeColor="text1"/>
        </w:rPr>
        <w:t>5</w:t>
      </w:r>
      <w:r w:rsidRPr="000D669A">
        <w:rPr>
          <w:rStyle w:val="s2"/>
          <w:rFonts w:ascii="Garamond" w:hAnsi="Garamond"/>
          <w:color w:val="000000" w:themeColor="text1"/>
        </w:rPr>
        <w:t>.</w:t>
      </w:r>
    </w:p>
    <w:p w14:paraId="5E588C26" w14:textId="54F30B67" w:rsidR="00620EF7" w:rsidRPr="000D669A" w:rsidRDefault="00620EF7" w:rsidP="00F14AE0">
      <w:pPr>
        <w:ind w:right="-563"/>
        <w:jc w:val="both"/>
        <w:rPr>
          <w:rFonts w:ascii="Garamond" w:hAnsi="Garamond"/>
          <w:color w:val="000000" w:themeColor="text1"/>
        </w:rPr>
      </w:pPr>
      <w:r w:rsidRPr="000D669A">
        <w:rPr>
          <w:rFonts w:ascii="Garamond" w:hAnsi="Garamond"/>
          <w:color w:val="000000" w:themeColor="text1"/>
        </w:rPr>
        <w:t xml:space="preserve">• Standard Measures, Horizontal Exposures: Comment on Archaeology as cultural heritage in the Kurdistan Region of Iraq, </w:t>
      </w:r>
      <w:r w:rsidRPr="000D669A">
        <w:rPr>
          <w:rFonts w:ascii="Garamond" w:hAnsi="Garamond"/>
          <w:b/>
          <w:bCs/>
          <w:color w:val="000000" w:themeColor="text1"/>
        </w:rPr>
        <w:t>Current Anthropology</w:t>
      </w:r>
      <w:r w:rsidRPr="000D669A">
        <w:rPr>
          <w:rFonts w:ascii="Garamond" w:hAnsi="Garamond"/>
          <w:color w:val="000000" w:themeColor="text1"/>
        </w:rPr>
        <w:t>, in press</w:t>
      </w:r>
      <w:r w:rsidR="00A901F6" w:rsidRPr="000D669A">
        <w:rPr>
          <w:rFonts w:ascii="Garamond" w:hAnsi="Garamond"/>
          <w:color w:val="000000" w:themeColor="text1"/>
        </w:rPr>
        <w:t xml:space="preserve"> </w:t>
      </w:r>
      <w:r w:rsidR="00A901F6" w:rsidRPr="000D669A">
        <w:rPr>
          <w:rStyle w:val="s2"/>
          <w:rFonts w:ascii="Garamond" w:hAnsi="Garamond"/>
          <w:color w:val="000000" w:themeColor="text1"/>
        </w:rPr>
        <w:t>for 2024</w:t>
      </w:r>
      <w:r w:rsidR="00C864A6" w:rsidRPr="000D669A">
        <w:rPr>
          <w:rFonts w:ascii="Garamond" w:hAnsi="Garamond"/>
          <w:color w:val="000000" w:themeColor="text1"/>
        </w:rPr>
        <w:t>.</w:t>
      </w:r>
    </w:p>
    <w:p w14:paraId="6EEFE998" w14:textId="12BE687B" w:rsidR="00D1100B" w:rsidRPr="000D669A" w:rsidRDefault="00D1100B" w:rsidP="00F14AE0">
      <w:pPr>
        <w:ind w:right="-563"/>
        <w:rPr>
          <w:rFonts w:ascii="Garamond" w:eastAsiaTheme="minorHAnsi" w:hAnsi="Garamond" w:cs="Helvetica Neue"/>
          <w:color w:val="000000" w:themeColor="text1"/>
        </w:rPr>
      </w:pPr>
      <w:r w:rsidRPr="000D669A">
        <w:rPr>
          <w:rFonts w:ascii="Garamond" w:hAnsi="Garamond"/>
          <w:color w:val="000000" w:themeColor="text1"/>
        </w:rPr>
        <w:t xml:space="preserve">• Epilogue in J. Crouzet and E. Miller, </w:t>
      </w:r>
      <w:r w:rsidRPr="000D669A">
        <w:rPr>
          <w:rFonts w:ascii="Garamond" w:hAnsi="Garamond"/>
          <w:b/>
          <w:bCs/>
          <w:color w:val="000000" w:themeColor="text1"/>
        </w:rPr>
        <w:t>F</w:t>
      </w:r>
      <w:r w:rsidRPr="000D669A">
        <w:rPr>
          <w:rFonts w:ascii="Garamond" w:eastAsiaTheme="minorHAnsi" w:hAnsi="Garamond" w:cs="Helvetica Neue"/>
          <w:b/>
          <w:bCs/>
          <w:color w:val="000000" w:themeColor="text1"/>
        </w:rPr>
        <w:t>inding Antiquity, Making the Modern Middle East: Archaeology, Empires and Nation</w:t>
      </w:r>
      <w:r w:rsidRPr="000D669A">
        <w:rPr>
          <w:rFonts w:ascii="Garamond" w:eastAsiaTheme="minorHAnsi" w:hAnsi="Garamond" w:cs="Helvetica Neue"/>
          <w:color w:val="000000" w:themeColor="text1"/>
        </w:rPr>
        <w:t>s, Bloomsbury, London</w:t>
      </w:r>
      <w:r w:rsidR="00C864A6" w:rsidRPr="000D669A">
        <w:rPr>
          <w:rFonts w:ascii="Garamond" w:eastAsiaTheme="minorHAnsi" w:hAnsi="Garamond" w:cs="Helvetica Neue"/>
          <w:color w:val="000000" w:themeColor="text1"/>
        </w:rPr>
        <w:t>, in press</w:t>
      </w:r>
      <w:r w:rsidR="00A901F6" w:rsidRPr="000D669A">
        <w:rPr>
          <w:rFonts w:ascii="Garamond" w:eastAsiaTheme="minorHAnsi" w:hAnsi="Garamond" w:cs="Helvetica Neue"/>
          <w:color w:val="000000" w:themeColor="text1"/>
        </w:rPr>
        <w:t xml:space="preserve"> </w:t>
      </w:r>
      <w:r w:rsidR="00A901F6" w:rsidRPr="000D669A">
        <w:rPr>
          <w:rStyle w:val="s2"/>
          <w:rFonts w:ascii="Garamond" w:hAnsi="Garamond"/>
          <w:color w:val="000000" w:themeColor="text1"/>
        </w:rPr>
        <w:t>for 2024</w:t>
      </w:r>
      <w:r w:rsidR="00C864A6" w:rsidRPr="000D669A">
        <w:rPr>
          <w:rFonts w:ascii="Garamond" w:eastAsiaTheme="minorHAnsi" w:hAnsi="Garamond" w:cs="Helvetica Neue"/>
          <w:color w:val="000000" w:themeColor="text1"/>
        </w:rPr>
        <w:t>.</w:t>
      </w:r>
      <w:r w:rsidR="00914999" w:rsidRPr="000D669A">
        <w:rPr>
          <w:rFonts w:ascii="Garamond" w:eastAsiaTheme="minorHAnsi" w:hAnsi="Garamond" w:cs="Helvetica Neue"/>
          <w:color w:val="000000" w:themeColor="text1"/>
        </w:rPr>
        <w:t xml:space="preserve"> pp. 223-226.</w:t>
      </w:r>
    </w:p>
    <w:p w14:paraId="45026488" w14:textId="74D5C9BE" w:rsidR="00922D6A" w:rsidRPr="000D669A" w:rsidRDefault="00E33A04" w:rsidP="00F14AE0">
      <w:pPr>
        <w:ind w:right="-563"/>
        <w:rPr>
          <w:rFonts w:ascii="Garamond" w:hAnsi="Garamond"/>
          <w:color w:val="000000" w:themeColor="text1"/>
        </w:rPr>
      </w:pPr>
      <w:r w:rsidRPr="000D669A">
        <w:rPr>
          <w:rFonts w:ascii="Garamond" w:hAnsi="Garamond"/>
          <w:color w:val="000000" w:themeColor="text1"/>
        </w:rPr>
        <w:t>• Heritage Conflict and the Council: The UNSC, UNESCO and the View from Iraq and Syria</w:t>
      </w:r>
      <w:r w:rsidR="008926ED" w:rsidRPr="000D669A">
        <w:rPr>
          <w:rFonts w:ascii="Garamond" w:hAnsi="Garamond"/>
          <w:color w:val="000000" w:themeColor="text1"/>
        </w:rPr>
        <w:t xml:space="preserve"> (with B. Isakhan)</w:t>
      </w:r>
      <w:r w:rsidRPr="000D669A">
        <w:rPr>
          <w:rFonts w:ascii="Garamond" w:hAnsi="Garamond"/>
          <w:color w:val="000000" w:themeColor="text1"/>
        </w:rPr>
        <w:t xml:space="preserve">, in </w:t>
      </w:r>
      <w:r w:rsidR="008926ED" w:rsidRPr="000D669A">
        <w:rPr>
          <w:rFonts w:ascii="Garamond" w:hAnsi="Garamond"/>
          <w:color w:val="000000" w:themeColor="text1"/>
        </w:rPr>
        <w:t>review</w:t>
      </w:r>
      <w:r w:rsidRPr="000D669A">
        <w:rPr>
          <w:rFonts w:ascii="Garamond" w:hAnsi="Garamond"/>
          <w:color w:val="000000" w:themeColor="text1"/>
        </w:rPr>
        <w:t xml:space="preserve"> for </w:t>
      </w:r>
      <w:r w:rsidRPr="000D669A">
        <w:rPr>
          <w:rFonts w:ascii="Garamond" w:hAnsi="Garamond"/>
          <w:b/>
          <w:bCs/>
          <w:color w:val="000000" w:themeColor="text1"/>
        </w:rPr>
        <w:t>International Journal of Cultural Property</w:t>
      </w:r>
      <w:r w:rsidR="00AF377D">
        <w:rPr>
          <w:rFonts w:ascii="Garamond" w:hAnsi="Garamond"/>
          <w:color w:val="000000" w:themeColor="text1"/>
        </w:rPr>
        <w:t>, in press for 2025.</w:t>
      </w:r>
    </w:p>
    <w:p w14:paraId="05C04064" w14:textId="73480998" w:rsidR="00843123" w:rsidRPr="000D669A" w:rsidRDefault="008926ED" w:rsidP="00F14AE0">
      <w:pPr>
        <w:ind w:right="-563"/>
        <w:rPr>
          <w:rFonts w:ascii="Garamond" w:hAnsi="Garamond"/>
          <w:color w:val="000000" w:themeColor="text1"/>
        </w:rPr>
      </w:pPr>
      <w:r w:rsidRPr="000D669A">
        <w:rPr>
          <w:rFonts w:ascii="Garamond" w:hAnsi="Garamond"/>
          <w:color w:val="000000" w:themeColor="text1"/>
        </w:rPr>
        <w:t xml:space="preserve">• UNESCO’s World Heritage </w:t>
      </w:r>
      <w:r w:rsidR="00606BE4" w:rsidRPr="000D669A">
        <w:rPr>
          <w:rFonts w:ascii="Garamond" w:hAnsi="Garamond"/>
          <w:color w:val="000000" w:themeColor="text1"/>
        </w:rPr>
        <w:t>s</w:t>
      </w:r>
      <w:r w:rsidRPr="000D669A">
        <w:rPr>
          <w:rFonts w:ascii="Garamond" w:hAnsi="Garamond"/>
          <w:color w:val="000000" w:themeColor="text1"/>
        </w:rPr>
        <w:t xml:space="preserve">ite </w:t>
      </w:r>
      <w:r w:rsidR="00606BE4" w:rsidRPr="000D669A">
        <w:rPr>
          <w:rFonts w:ascii="Garamond" w:hAnsi="Garamond"/>
          <w:color w:val="000000" w:themeColor="text1"/>
        </w:rPr>
        <w:t>i</w:t>
      </w:r>
      <w:r w:rsidRPr="000D669A">
        <w:rPr>
          <w:rFonts w:ascii="Garamond" w:hAnsi="Garamond"/>
          <w:color w:val="000000" w:themeColor="text1"/>
        </w:rPr>
        <w:t xml:space="preserve">nscription, </w:t>
      </w:r>
      <w:r w:rsidR="00606BE4" w:rsidRPr="000D669A">
        <w:rPr>
          <w:rFonts w:ascii="Garamond" w:hAnsi="Garamond"/>
          <w:color w:val="000000" w:themeColor="text1"/>
        </w:rPr>
        <w:t>d</w:t>
      </w:r>
      <w:r w:rsidRPr="000D669A">
        <w:rPr>
          <w:rFonts w:ascii="Garamond" w:hAnsi="Garamond"/>
          <w:color w:val="000000" w:themeColor="text1"/>
        </w:rPr>
        <w:t xml:space="preserve">evelopment and </w:t>
      </w:r>
      <w:r w:rsidR="00606BE4" w:rsidRPr="000D669A">
        <w:rPr>
          <w:rFonts w:ascii="Garamond" w:hAnsi="Garamond"/>
          <w:color w:val="000000" w:themeColor="text1"/>
        </w:rPr>
        <w:t>s</w:t>
      </w:r>
      <w:r w:rsidRPr="000D669A">
        <w:rPr>
          <w:rFonts w:ascii="Garamond" w:hAnsi="Garamond"/>
          <w:color w:val="000000" w:themeColor="text1"/>
        </w:rPr>
        <w:t xml:space="preserve">ocial </w:t>
      </w:r>
      <w:r w:rsidR="00606BE4" w:rsidRPr="000D669A">
        <w:rPr>
          <w:rFonts w:ascii="Garamond" w:hAnsi="Garamond"/>
          <w:color w:val="000000" w:themeColor="text1"/>
        </w:rPr>
        <w:t>c</w:t>
      </w:r>
      <w:r w:rsidRPr="000D669A">
        <w:rPr>
          <w:rFonts w:ascii="Garamond" w:hAnsi="Garamond"/>
          <w:color w:val="000000" w:themeColor="text1"/>
        </w:rPr>
        <w:t xml:space="preserve">onflict, </w:t>
      </w:r>
      <w:r w:rsidRPr="000D669A">
        <w:rPr>
          <w:rFonts w:ascii="Garamond" w:hAnsi="Garamond"/>
          <w:b/>
          <w:bCs/>
          <w:color w:val="000000" w:themeColor="text1"/>
        </w:rPr>
        <w:t>Review of International Organizations</w:t>
      </w:r>
      <w:r w:rsidRPr="000D669A">
        <w:rPr>
          <w:rFonts w:ascii="Garamond" w:hAnsi="Garamond"/>
          <w:color w:val="000000" w:themeColor="text1"/>
        </w:rPr>
        <w:t xml:space="preserve"> (with A. Jamison, C. Liuzza, W. Henisz) under review. </w:t>
      </w:r>
    </w:p>
    <w:p w14:paraId="2243EE62" w14:textId="1BC955BE" w:rsidR="008926ED" w:rsidRDefault="008926ED" w:rsidP="00F14AE0">
      <w:pPr>
        <w:ind w:right="-563"/>
        <w:rPr>
          <w:rFonts w:ascii="Garamond" w:hAnsi="Garamond"/>
          <w:color w:val="000000" w:themeColor="text1"/>
        </w:rPr>
      </w:pPr>
      <w:r w:rsidRPr="000D669A">
        <w:rPr>
          <w:rFonts w:ascii="Garamond" w:hAnsi="Garamond"/>
          <w:color w:val="000000" w:themeColor="text1"/>
        </w:rPr>
        <w:t>•</w:t>
      </w:r>
      <w:r w:rsidR="00D51195">
        <w:rPr>
          <w:rFonts w:ascii="Garamond" w:hAnsi="Garamond"/>
          <w:color w:val="000000" w:themeColor="text1"/>
        </w:rPr>
        <w:t xml:space="preserve"> </w:t>
      </w:r>
      <w:r w:rsidRPr="000D669A">
        <w:rPr>
          <w:rFonts w:ascii="Garamond" w:hAnsi="Garamond"/>
          <w:color w:val="000000" w:themeColor="text1"/>
        </w:rPr>
        <w:t xml:space="preserve">Norm cluster change: UNESCO from saving the heritage of the world to preventing threats to human security (with Ben Isakhan) submitted to </w:t>
      </w:r>
      <w:r w:rsidRPr="000D669A">
        <w:rPr>
          <w:rFonts w:ascii="Garamond" w:hAnsi="Garamond"/>
          <w:b/>
          <w:bCs/>
          <w:color w:val="000000" w:themeColor="text1"/>
        </w:rPr>
        <w:t>International Organizations</w:t>
      </w:r>
      <w:r w:rsidRPr="000D669A">
        <w:rPr>
          <w:rFonts w:ascii="Garamond" w:hAnsi="Garamond"/>
          <w:color w:val="000000" w:themeColor="text1"/>
        </w:rPr>
        <w:t>.</w:t>
      </w:r>
    </w:p>
    <w:p w14:paraId="14AFA4EA" w14:textId="31566CDE" w:rsidR="00483530" w:rsidRDefault="00D51195" w:rsidP="00F14AE0">
      <w:pPr>
        <w:ind w:right="-563"/>
        <w:rPr>
          <w:rFonts w:ascii="Garamond" w:hAnsi="Garamond"/>
          <w:color w:val="000000" w:themeColor="text1"/>
        </w:rPr>
      </w:pPr>
      <w:r w:rsidRPr="000D669A">
        <w:rPr>
          <w:rFonts w:ascii="Garamond" w:hAnsi="Garamond"/>
          <w:color w:val="000000" w:themeColor="text1"/>
        </w:rPr>
        <w:t>•</w:t>
      </w:r>
      <w:r>
        <w:rPr>
          <w:rFonts w:ascii="Garamond" w:hAnsi="Garamond"/>
          <w:color w:val="000000" w:themeColor="text1"/>
        </w:rPr>
        <w:t xml:space="preserve"> Ruin Warfare: How and Why We Weaponize the Past, solicited by </w:t>
      </w:r>
      <w:r w:rsidRPr="00D51195">
        <w:rPr>
          <w:rFonts w:ascii="Garamond" w:hAnsi="Garamond"/>
          <w:b/>
          <w:bCs/>
          <w:color w:val="000000" w:themeColor="text1"/>
        </w:rPr>
        <w:t xml:space="preserve">Annual Reviews </w:t>
      </w:r>
      <w:r>
        <w:rPr>
          <w:rFonts w:ascii="Garamond" w:hAnsi="Garamond"/>
          <w:b/>
          <w:bCs/>
          <w:color w:val="000000" w:themeColor="text1"/>
        </w:rPr>
        <w:t>of</w:t>
      </w:r>
      <w:r w:rsidRPr="00D51195">
        <w:rPr>
          <w:rFonts w:ascii="Garamond" w:hAnsi="Garamond"/>
          <w:b/>
          <w:bCs/>
          <w:color w:val="000000" w:themeColor="text1"/>
        </w:rPr>
        <w:t xml:space="preserve"> Anthropology</w:t>
      </w:r>
      <w:r>
        <w:rPr>
          <w:rFonts w:ascii="Garamond" w:hAnsi="Garamond"/>
          <w:color w:val="000000" w:themeColor="text1"/>
        </w:rPr>
        <w:t xml:space="preserve">, in preparation. </w:t>
      </w:r>
    </w:p>
    <w:p w14:paraId="6D48147E" w14:textId="21AF545F" w:rsidR="00483530" w:rsidRPr="000D669A" w:rsidRDefault="00483530" w:rsidP="00F14AE0">
      <w:pPr>
        <w:ind w:right="-563"/>
        <w:rPr>
          <w:rFonts w:ascii="Garamond" w:hAnsi="Garamond"/>
          <w:color w:val="000000" w:themeColor="text1"/>
        </w:rPr>
      </w:pPr>
      <w:r w:rsidRPr="000D669A">
        <w:rPr>
          <w:rFonts w:ascii="Garamond" w:hAnsi="Garamond"/>
          <w:color w:val="000000" w:themeColor="text1"/>
        </w:rPr>
        <w:t>•</w:t>
      </w:r>
      <w:r>
        <w:rPr>
          <w:rFonts w:ascii="Garamond" w:hAnsi="Garamond"/>
          <w:color w:val="000000" w:themeColor="text1"/>
        </w:rPr>
        <w:t xml:space="preserve"> While the world watches, </w:t>
      </w:r>
      <w:r w:rsidRPr="007047E3">
        <w:rPr>
          <w:rFonts w:ascii="Garamond" w:hAnsi="Garamond"/>
          <w:b/>
          <w:bCs/>
          <w:color w:val="000000" w:themeColor="text1"/>
        </w:rPr>
        <w:t>World Monuments Magazine</w:t>
      </w:r>
      <w:r>
        <w:rPr>
          <w:rFonts w:ascii="Garamond" w:hAnsi="Garamond"/>
          <w:color w:val="000000" w:themeColor="text1"/>
        </w:rPr>
        <w:t xml:space="preserve">, in press. </w:t>
      </w:r>
    </w:p>
    <w:p w14:paraId="0756F0CD" w14:textId="77777777" w:rsidR="008926ED" w:rsidRDefault="008926ED" w:rsidP="00F14AE0">
      <w:pPr>
        <w:ind w:right="-563"/>
        <w:rPr>
          <w:rFonts w:ascii="Garamond" w:hAnsi="Garamond"/>
          <w:color w:val="000000" w:themeColor="text1"/>
        </w:rPr>
      </w:pPr>
    </w:p>
    <w:p w14:paraId="0752B259" w14:textId="77777777" w:rsidR="007047E3" w:rsidRDefault="007047E3" w:rsidP="00F14AE0">
      <w:pPr>
        <w:ind w:right="-563"/>
        <w:rPr>
          <w:rFonts w:ascii="Garamond" w:hAnsi="Garamond"/>
          <w:color w:val="000000" w:themeColor="text1"/>
        </w:rPr>
      </w:pPr>
    </w:p>
    <w:p w14:paraId="6BD9032C" w14:textId="77777777" w:rsidR="007047E3" w:rsidRPr="000D669A" w:rsidRDefault="007047E3" w:rsidP="00F14AE0">
      <w:pPr>
        <w:ind w:right="-563"/>
        <w:rPr>
          <w:rFonts w:ascii="Garamond" w:hAnsi="Garamond"/>
          <w:color w:val="000000" w:themeColor="text1"/>
        </w:rPr>
      </w:pPr>
    </w:p>
    <w:p w14:paraId="3384DA27" w14:textId="4370B337" w:rsidR="00C42788" w:rsidRPr="000D669A" w:rsidRDefault="00C42788" w:rsidP="00F14AE0">
      <w:pPr>
        <w:ind w:right="-563"/>
        <w:rPr>
          <w:rFonts w:ascii="Garamond" w:hAnsi="Garamond"/>
          <w:b/>
          <w:bCs/>
          <w:iCs/>
        </w:rPr>
      </w:pPr>
      <w:r w:rsidRPr="000D669A">
        <w:rPr>
          <w:rFonts w:ascii="Garamond" w:hAnsi="Garamond"/>
          <w:b/>
          <w:bCs/>
          <w:iCs/>
        </w:rPr>
        <w:lastRenderedPageBreak/>
        <w:t xml:space="preserve">INVITED LECTURES and </w:t>
      </w:r>
      <w:r w:rsidR="00296B23" w:rsidRPr="000D669A">
        <w:rPr>
          <w:rFonts w:ascii="Garamond" w:hAnsi="Garamond"/>
          <w:b/>
          <w:bCs/>
          <w:iCs/>
        </w:rPr>
        <w:t>PRESENTATIONS</w:t>
      </w:r>
      <w:r w:rsidRPr="000D669A">
        <w:rPr>
          <w:rFonts w:ascii="Garamond" w:hAnsi="Garamond"/>
          <w:b/>
          <w:bCs/>
          <w:iCs/>
        </w:rPr>
        <w:t xml:space="preserve"> </w:t>
      </w:r>
    </w:p>
    <w:p w14:paraId="1BCDC38D" w14:textId="0281BFD0" w:rsidR="00A46453" w:rsidRPr="000D669A" w:rsidRDefault="00A46453" w:rsidP="00F14AE0">
      <w:pPr>
        <w:pStyle w:val="NoSpacing"/>
        <w:ind w:right="-563"/>
        <w:rPr>
          <w:rFonts w:ascii="Garamond" w:hAnsi="Garamond"/>
          <w:b/>
          <w:sz w:val="24"/>
          <w:szCs w:val="24"/>
        </w:rPr>
      </w:pPr>
      <w:r w:rsidRPr="000D669A">
        <w:rPr>
          <w:rFonts w:ascii="Garamond" w:hAnsi="Garamond"/>
          <w:sz w:val="24"/>
          <w:szCs w:val="24"/>
        </w:rPr>
        <w:t xml:space="preserve">2024 • </w:t>
      </w:r>
      <w:r w:rsidRPr="000D669A">
        <w:rPr>
          <w:rFonts w:ascii="Garamond" w:hAnsi="Garamond" w:cstheme="minorHAnsi"/>
          <w:color w:val="000000" w:themeColor="text1"/>
          <w:sz w:val="24"/>
          <w:szCs w:val="24"/>
        </w:rPr>
        <w:t xml:space="preserve">Ruin Warfare: Weaponizing Heritage from UNESCO to NATO, </w:t>
      </w:r>
      <w:r w:rsidRPr="000D669A">
        <w:rPr>
          <w:rFonts w:ascii="Garamond" w:hAnsi="Garamond" w:cstheme="minorHAnsi"/>
          <w:b/>
          <w:bCs/>
          <w:color w:val="000000" w:themeColor="text1"/>
          <w:sz w:val="24"/>
          <w:szCs w:val="24"/>
        </w:rPr>
        <w:t xml:space="preserve">Keynote for </w:t>
      </w:r>
      <w:r w:rsidRPr="000D669A">
        <w:rPr>
          <w:rFonts w:ascii="Garamond" w:hAnsi="Garamond"/>
          <w:b/>
          <w:bCs/>
          <w:sz w:val="24"/>
          <w:szCs w:val="24"/>
        </w:rPr>
        <w:t>Heritage and Security: Between International Norms &amp; Local Experiences</w:t>
      </w:r>
      <w:r w:rsidRPr="000D669A">
        <w:rPr>
          <w:rFonts w:ascii="Garamond" w:hAnsi="Garamond"/>
          <w:sz w:val="24"/>
          <w:szCs w:val="24"/>
        </w:rPr>
        <w:t>, Deakin University, Melbourne, Australia. Feb 22.</w:t>
      </w:r>
    </w:p>
    <w:p w14:paraId="7E9EE62B" w14:textId="74C77D8C" w:rsidR="009951D8" w:rsidRPr="000D669A" w:rsidRDefault="009951D8" w:rsidP="00F14AE0">
      <w:pPr>
        <w:pStyle w:val="NoSpacing"/>
        <w:ind w:right="-563"/>
        <w:rPr>
          <w:rStyle w:val="contentpasted0"/>
          <w:rFonts w:ascii="Garamond" w:hAnsi="Garamond"/>
          <w:color w:val="5F5F5F"/>
          <w:sz w:val="24"/>
          <w:szCs w:val="24"/>
          <w:shd w:val="clear" w:color="auto" w:fill="FFFFFF"/>
        </w:rPr>
      </w:pPr>
      <w:r w:rsidRPr="000D669A">
        <w:rPr>
          <w:rFonts w:ascii="Garamond" w:hAnsi="Garamond"/>
          <w:sz w:val="24"/>
          <w:szCs w:val="24"/>
        </w:rPr>
        <w:t xml:space="preserve">• </w:t>
      </w:r>
      <w:r w:rsidRPr="000D669A">
        <w:rPr>
          <w:rFonts w:ascii="Garamond" w:hAnsi="Garamond" w:cstheme="minorHAnsi"/>
          <w:color w:val="000000" w:themeColor="text1"/>
          <w:sz w:val="24"/>
          <w:szCs w:val="24"/>
        </w:rPr>
        <w:t xml:space="preserve">Ruin Warfare: Weaponizing Heritage from UNESCO to NATO, </w:t>
      </w:r>
      <w:r w:rsidRPr="000D669A">
        <w:rPr>
          <w:rFonts w:ascii="Garamond" w:hAnsi="Garamond" w:cstheme="minorHAnsi"/>
          <w:b/>
          <w:bCs/>
          <w:color w:val="000000" w:themeColor="text1"/>
          <w:sz w:val="24"/>
          <w:szCs w:val="24"/>
        </w:rPr>
        <w:t xml:space="preserve">International Security Studies and </w:t>
      </w:r>
      <w:r w:rsidRPr="000D669A">
        <w:rPr>
          <w:rStyle w:val="contentpasted0"/>
          <w:rFonts w:ascii="Garamond" w:hAnsi="Garamond"/>
          <w:b/>
          <w:bCs/>
          <w:color w:val="5F5F5F"/>
          <w:sz w:val="24"/>
          <w:szCs w:val="24"/>
          <w:shd w:val="clear" w:color="auto" w:fill="FFFFFF"/>
        </w:rPr>
        <w:t>Chau Chak Wing Museum, University of Sydney,</w:t>
      </w:r>
      <w:r w:rsidRPr="000D669A">
        <w:rPr>
          <w:rStyle w:val="contentpasted0"/>
          <w:rFonts w:ascii="Garamond" w:hAnsi="Garamond"/>
          <w:color w:val="5F5F5F"/>
          <w:sz w:val="24"/>
          <w:szCs w:val="24"/>
          <w:shd w:val="clear" w:color="auto" w:fill="FFFFFF"/>
        </w:rPr>
        <w:t xml:space="preserve"> Australia, March 16.</w:t>
      </w:r>
    </w:p>
    <w:p w14:paraId="53341C9A" w14:textId="007081FC" w:rsidR="009951D8" w:rsidRPr="000D669A" w:rsidRDefault="009951D8" w:rsidP="00F14AE0">
      <w:pPr>
        <w:pStyle w:val="NoSpacing"/>
        <w:ind w:right="-563"/>
        <w:rPr>
          <w:rFonts w:ascii="Garamond" w:hAnsi="Garamond" w:cs="Open Sans"/>
          <w:b/>
          <w:color w:val="3B3B3B"/>
          <w:kern w:val="36"/>
          <w:sz w:val="24"/>
          <w:szCs w:val="24"/>
          <w:lang w:val="en-US"/>
        </w:rPr>
      </w:pPr>
      <w:r w:rsidRPr="000D669A">
        <w:rPr>
          <w:rFonts w:ascii="Garamond" w:hAnsi="Garamond"/>
          <w:bCs/>
          <w:sz w:val="24"/>
          <w:szCs w:val="24"/>
        </w:rPr>
        <w:t xml:space="preserve">•  </w:t>
      </w:r>
      <w:r w:rsidRPr="000D669A">
        <w:rPr>
          <w:rStyle w:val="Emphasis"/>
          <w:rFonts w:ascii="Garamond" w:hAnsi="Garamond"/>
          <w:bCs/>
          <w:i w:val="0"/>
          <w:iCs w:val="0"/>
          <w:color w:val="000000"/>
          <w:sz w:val="24"/>
          <w:szCs w:val="24"/>
          <w:shd w:val="clear" w:color="auto" w:fill="FFFFFF"/>
        </w:rPr>
        <w:t>Saving the World: UNESCO’s Midcentury Mission in Conflict,</w:t>
      </w:r>
      <w:r w:rsidRPr="000D669A">
        <w:rPr>
          <w:rStyle w:val="Emphasis"/>
          <w:rFonts w:ascii="Garamond" w:hAnsi="Garamond"/>
          <w:i w:val="0"/>
          <w:iCs w:val="0"/>
          <w:color w:val="000000"/>
          <w:sz w:val="24"/>
          <w:szCs w:val="24"/>
          <w:shd w:val="clear" w:color="auto" w:fill="FFFFFF"/>
        </w:rPr>
        <w:t xml:space="preserve"> </w:t>
      </w:r>
      <w:r w:rsidRPr="000D669A">
        <w:rPr>
          <w:rFonts w:ascii="Garamond" w:hAnsi="Garamond" w:cs="Open Sans"/>
          <w:b/>
          <w:bCs/>
          <w:color w:val="3B3B3B"/>
          <w:kern w:val="36"/>
          <w:sz w:val="24"/>
          <w:szCs w:val="24"/>
          <w:lang w:val="en-US"/>
        </w:rPr>
        <w:t>Annual Heritage Lecture,</w:t>
      </w:r>
      <w:r w:rsidR="00832136" w:rsidRPr="000D669A">
        <w:rPr>
          <w:rFonts w:ascii="Garamond" w:hAnsi="Garamond" w:cs="Open Sans"/>
          <w:b/>
          <w:bCs/>
          <w:color w:val="3B3B3B"/>
          <w:kern w:val="36"/>
          <w:sz w:val="24"/>
          <w:szCs w:val="24"/>
          <w:lang w:val="en-US"/>
        </w:rPr>
        <w:t xml:space="preserve"> Faculty of Humanities, Utrecht University</w:t>
      </w:r>
      <w:r w:rsidR="00832136" w:rsidRPr="000D669A">
        <w:rPr>
          <w:rFonts w:ascii="Garamond" w:hAnsi="Garamond" w:cs="Open Sans"/>
          <w:bCs/>
          <w:color w:val="3B3B3B"/>
          <w:kern w:val="36"/>
          <w:sz w:val="24"/>
          <w:szCs w:val="24"/>
          <w:lang w:val="en-US"/>
        </w:rPr>
        <w:t>, the Netherlands, March 20.</w:t>
      </w:r>
      <w:r w:rsidR="00832136" w:rsidRPr="000D669A">
        <w:rPr>
          <w:rFonts w:ascii="Garamond" w:hAnsi="Garamond" w:cs="Open Sans"/>
          <w:b/>
          <w:color w:val="3B3B3B"/>
          <w:kern w:val="36"/>
          <w:sz w:val="24"/>
          <w:szCs w:val="24"/>
          <w:lang w:val="en-US"/>
        </w:rPr>
        <w:t xml:space="preserve"> </w:t>
      </w:r>
    </w:p>
    <w:p w14:paraId="72F1B210" w14:textId="552E1BC7" w:rsidR="00FA7517" w:rsidRPr="000D669A" w:rsidRDefault="00832136" w:rsidP="00F14AE0">
      <w:pPr>
        <w:pStyle w:val="NoSpacing"/>
        <w:ind w:right="-563"/>
        <w:rPr>
          <w:rFonts w:ascii="Garamond" w:hAnsi="Garamond" w:cs="Open Sans"/>
          <w:bCs/>
          <w:color w:val="3B3B3B"/>
          <w:kern w:val="36"/>
          <w:sz w:val="24"/>
          <w:szCs w:val="24"/>
          <w:lang w:val="en-US"/>
        </w:rPr>
      </w:pPr>
      <w:r w:rsidRPr="000D669A">
        <w:rPr>
          <w:rFonts w:ascii="Garamond" w:hAnsi="Garamond"/>
          <w:sz w:val="24"/>
          <w:szCs w:val="24"/>
        </w:rPr>
        <w:t xml:space="preserve">• </w:t>
      </w:r>
      <w:r w:rsidRPr="000D669A">
        <w:rPr>
          <w:rFonts w:ascii="Garamond" w:hAnsi="Garamond" w:cstheme="minorHAnsi"/>
          <w:color w:val="000000" w:themeColor="text1"/>
          <w:sz w:val="24"/>
          <w:szCs w:val="24"/>
        </w:rPr>
        <w:t xml:space="preserve">Ruin Warfare: Weaponizing Heritage from UNESCO to NATO, </w:t>
      </w:r>
      <w:r w:rsidRPr="000D669A">
        <w:rPr>
          <w:rFonts w:ascii="Garamond" w:hAnsi="Garamond" w:cstheme="minorHAnsi"/>
          <w:b/>
          <w:bCs/>
          <w:color w:val="000000" w:themeColor="text1"/>
          <w:sz w:val="24"/>
          <w:szCs w:val="24"/>
        </w:rPr>
        <w:t>Descartes Center,</w:t>
      </w:r>
      <w:r w:rsidRPr="000D669A">
        <w:rPr>
          <w:rFonts w:ascii="Garamond" w:hAnsi="Garamond" w:cstheme="minorHAnsi"/>
          <w:color w:val="000000" w:themeColor="text1"/>
          <w:sz w:val="24"/>
          <w:szCs w:val="24"/>
        </w:rPr>
        <w:t xml:space="preserve"> </w:t>
      </w:r>
      <w:r w:rsidRPr="000D669A">
        <w:rPr>
          <w:rFonts w:ascii="Garamond" w:hAnsi="Garamond" w:cs="Open Sans"/>
          <w:b/>
          <w:bCs/>
          <w:color w:val="3B3B3B"/>
          <w:kern w:val="36"/>
          <w:sz w:val="24"/>
          <w:szCs w:val="24"/>
          <w:lang w:val="en-US"/>
        </w:rPr>
        <w:t>Utrecht University</w:t>
      </w:r>
      <w:r w:rsidRPr="000D669A">
        <w:rPr>
          <w:rFonts w:ascii="Garamond" w:hAnsi="Garamond" w:cs="Open Sans"/>
          <w:bCs/>
          <w:color w:val="3B3B3B"/>
          <w:kern w:val="36"/>
          <w:sz w:val="24"/>
          <w:szCs w:val="24"/>
          <w:lang w:val="en-US"/>
        </w:rPr>
        <w:t>, the Netherlands,</w:t>
      </w:r>
      <w:r w:rsidR="005F3A3D" w:rsidRPr="000D669A">
        <w:rPr>
          <w:rFonts w:ascii="Garamond" w:hAnsi="Garamond" w:cs="Open Sans"/>
          <w:bCs/>
          <w:color w:val="3B3B3B"/>
          <w:kern w:val="36"/>
          <w:sz w:val="24"/>
          <w:szCs w:val="24"/>
          <w:lang w:val="en-US"/>
        </w:rPr>
        <w:t xml:space="preserve"> March 20.</w:t>
      </w:r>
    </w:p>
    <w:p w14:paraId="40EF4827" w14:textId="750E05D9" w:rsidR="00FA7517" w:rsidRPr="000D669A" w:rsidRDefault="00FA7517" w:rsidP="00F14AE0">
      <w:pPr>
        <w:ind w:right="-563"/>
        <w:rPr>
          <w:rFonts w:ascii="Garamond" w:hAnsi="Garamond"/>
        </w:rPr>
      </w:pPr>
      <w:r w:rsidRPr="000D669A">
        <w:rPr>
          <w:rFonts w:ascii="Garamond" w:hAnsi="Garamond"/>
        </w:rPr>
        <w:t xml:space="preserve">• </w:t>
      </w:r>
      <w:r w:rsidRPr="000D669A">
        <w:rPr>
          <w:rFonts w:ascii="Garamond" w:hAnsi="Garamond"/>
          <w:color w:val="000000"/>
          <w:shd w:val="clear" w:color="auto" w:fill="FFFFFF"/>
        </w:rPr>
        <w:t xml:space="preserve">Cultural Heritage Policy in the Context of the Climate Crisis. </w:t>
      </w:r>
      <w:r w:rsidRPr="000D669A">
        <w:rPr>
          <w:rFonts w:ascii="Garamond" w:hAnsi="Garamond" w:cs="Arial"/>
          <w:b/>
          <w:bCs/>
          <w:color w:val="1F1F1F"/>
          <w:shd w:val="clear" w:color="auto" w:fill="FFFFFF"/>
        </w:rPr>
        <w:t>Centre for the Study of the</w:t>
      </w:r>
      <w:r w:rsidR="00C2580A" w:rsidRPr="000D669A">
        <w:rPr>
          <w:rFonts w:ascii="Garamond" w:hAnsi="Garamond" w:cs="Arial"/>
          <w:b/>
          <w:bCs/>
          <w:color w:val="1F1F1F"/>
          <w:shd w:val="clear" w:color="auto" w:fill="FFFFFF"/>
        </w:rPr>
        <w:t xml:space="preserve"> </w:t>
      </w:r>
      <w:r w:rsidRPr="000D669A">
        <w:rPr>
          <w:rFonts w:ascii="Garamond" w:hAnsi="Garamond" w:cs="Arial"/>
          <w:b/>
          <w:bCs/>
          <w:color w:val="1F1F1F"/>
          <w:shd w:val="clear" w:color="auto" w:fill="FFFFFF"/>
        </w:rPr>
        <w:t>Preservation and Restoration of Cultural Property (ICCROM) Rome</w:t>
      </w:r>
      <w:r w:rsidRPr="000D669A">
        <w:rPr>
          <w:rFonts w:ascii="Garamond" w:hAnsi="Garamond" w:cs="Arial"/>
          <w:color w:val="1F1F1F"/>
          <w:shd w:val="clear" w:color="auto" w:fill="FFFFFF"/>
        </w:rPr>
        <w:t xml:space="preserve">, Italy, </w:t>
      </w:r>
      <w:r w:rsidRPr="000D669A">
        <w:rPr>
          <w:rFonts w:ascii="Garamond" w:hAnsi="Garamond"/>
        </w:rPr>
        <w:t>March 25.</w:t>
      </w:r>
    </w:p>
    <w:p w14:paraId="6A1677E0" w14:textId="244F88C5" w:rsidR="00C2580A" w:rsidRPr="000D669A" w:rsidRDefault="00C2580A" w:rsidP="00F14AE0">
      <w:pPr>
        <w:ind w:right="-563"/>
        <w:rPr>
          <w:rFonts w:ascii="Garamond" w:hAnsi="Garamond" w:cs="Calibri"/>
        </w:rPr>
      </w:pPr>
      <w:r w:rsidRPr="000D669A">
        <w:rPr>
          <w:rFonts w:ascii="Garamond" w:hAnsi="Garamond"/>
        </w:rPr>
        <w:t xml:space="preserve">• Invited speaker, </w:t>
      </w:r>
      <w:r w:rsidRPr="000D669A">
        <w:rPr>
          <w:rFonts w:ascii="Garamond" w:hAnsi="Garamond" w:cs="Arial"/>
        </w:rPr>
        <w:t xml:space="preserve">Cultural Heritage and Peace: Celebrating 70 Years of the UNESCO Hague Convention for the Protection of Cultural Property in the Event of Armed Conflict for </w:t>
      </w:r>
      <w:r w:rsidRPr="000D669A">
        <w:rPr>
          <w:rFonts w:ascii="Garamond" w:hAnsi="Garamond" w:cs="Arial"/>
          <w:b/>
          <w:bCs/>
        </w:rPr>
        <w:t>UNESCO in The Hague, Netherlands</w:t>
      </w:r>
      <w:r w:rsidRPr="000D669A">
        <w:rPr>
          <w:rFonts w:ascii="Garamond" w:hAnsi="Garamond" w:cs="Arial"/>
        </w:rPr>
        <w:t xml:space="preserve"> May 13.</w:t>
      </w:r>
    </w:p>
    <w:p w14:paraId="4E5CB4F8" w14:textId="39B77083" w:rsidR="009951D8" w:rsidRPr="000D669A" w:rsidRDefault="00832136" w:rsidP="00F14AE0">
      <w:pPr>
        <w:pStyle w:val="NoSpacing"/>
        <w:ind w:right="-563"/>
        <w:rPr>
          <w:rFonts w:ascii="Garamond" w:hAnsi="Garamond"/>
          <w:color w:val="000000" w:themeColor="text1"/>
          <w:sz w:val="24"/>
          <w:szCs w:val="24"/>
          <w:lang w:val="en-US"/>
        </w:rPr>
      </w:pPr>
      <w:r w:rsidRPr="000D669A">
        <w:rPr>
          <w:rFonts w:ascii="Garamond" w:hAnsi="Garamond"/>
          <w:sz w:val="24"/>
          <w:szCs w:val="24"/>
        </w:rPr>
        <w:t xml:space="preserve">• </w:t>
      </w:r>
      <w:r w:rsidRPr="000D669A">
        <w:rPr>
          <w:rFonts w:ascii="Garamond" w:hAnsi="Garamond" w:cstheme="minorHAnsi"/>
          <w:color w:val="000000" w:themeColor="text1"/>
          <w:sz w:val="24"/>
          <w:szCs w:val="24"/>
        </w:rPr>
        <w:t>Ruin Warfare: Weaponizing Heritage from UNESCO to NATO,</w:t>
      </w:r>
      <w:r w:rsidR="005F3A3D" w:rsidRPr="000D669A">
        <w:rPr>
          <w:rFonts w:ascii="Garamond" w:hAnsi="Garamond" w:cstheme="minorHAnsi"/>
          <w:color w:val="000000" w:themeColor="text1"/>
          <w:sz w:val="24"/>
          <w:szCs w:val="24"/>
        </w:rPr>
        <w:t xml:space="preserve"> </w:t>
      </w:r>
      <w:r w:rsidR="004A17D6" w:rsidRPr="000D669A">
        <w:rPr>
          <w:rFonts w:ascii="Garamond" w:hAnsi="Garamond" w:cstheme="minorHAnsi"/>
          <w:b/>
          <w:bCs/>
          <w:color w:val="000000" w:themeColor="text1"/>
          <w:sz w:val="24"/>
          <w:szCs w:val="24"/>
        </w:rPr>
        <w:t>Public</w:t>
      </w:r>
      <w:r w:rsidR="004A17D6" w:rsidRPr="000D669A">
        <w:rPr>
          <w:rFonts w:ascii="Garamond" w:hAnsi="Garamond" w:cstheme="minorHAnsi"/>
          <w:color w:val="000000" w:themeColor="text1"/>
          <w:sz w:val="24"/>
          <w:szCs w:val="24"/>
        </w:rPr>
        <w:t xml:space="preserve"> </w:t>
      </w:r>
      <w:r w:rsidR="005F3A3D" w:rsidRPr="000D669A">
        <w:rPr>
          <w:rFonts w:ascii="Garamond" w:hAnsi="Garamond" w:cstheme="minorHAnsi"/>
          <w:b/>
          <w:bCs/>
          <w:color w:val="000000" w:themeColor="text1"/>
          <w:sz w:val="24"/>
          <w:szCs w:val="24"/>
        </w:rPr>
        <w:t>Lecture for conferral of Honorary Doctorate, University of Bergen,</w:t>
      </w:r>
      <w:r w:rsidR="005F3A3D" w:rsidRPr="000D669A">
        <w:rPr>
          <w:rFonts w:ascii="Garamond" w:hAnsi="Garamond" w:cstheme="minorHAnsi"/>
          <w:color w:val="000000" w:themeColor="text1"/>
          <w:sz w:val="24"/>
          <w:szCs w:val="24"/>
        </w:rPr>
        <w:t xml:space="preserve"> Norway. May 23.</w:t>
      </w:r>
    </w:p>
    <w:p w14:paraId="2BA936F0" w14:textId="5E3F0C07" w:rsidR="009951D8" w:rsidRPr="000D669A" w:rsidRDefault="009951D8" w:rsidP="00F14AE0">
      <w:pPr>
        <w:ind w:right="-563"/>
        <w:rPr>
          <w:rFonts w:ascii="Garamond" w:hAnsi="Garamond"/>
          <w:color w:val="000000" w:themeColor="text1"/>
        </w:rPr>
      </w:pPr>
      <w:r w:rsidRPr="000D669A">
        <w:rPr>
          <w:rFonts w:ascii="Garamond" w:hAnsi="Garamond"/>
          <w:color w:val="000000" w:themeColor="text1"/>
        </w:rPr>
        <w:t xml:space="preserve">• Engineering Internationalism: Colonialism, the Cold War and UNESCO’s Victory in Nubia, </w:t>
      </w:r>
      <w:r w:rsidRPr="000D669A">
        <w:rPr>
          <w:rFonts w:ascii="Garamond" w:hAnsi="Garamond"/>
          <w:b/>
          <w:bCs/>
          <w:color w:val="000000" w:themeColor="text1"/>
        </w:rPr>
        <w:t>Egyptian Museum, Turin</w:t>
      </w:r>
      <w:r w:rsidRPr="000D669A">
        <w:rPr>
          <w:rFonts w:ascii="Garamond" w:hAnsi="Garamond"/>
          <w:color w:val="000000" w:themeColor="text1"/>
        </w:rPr>
        <w:t>, Italy, June 6.</w:t>
      </w:r>
    </w:p>
    <w:p w14:paraId="2B391240" w14:textId="30D0ACC8" w:rsidR="001A3054" w:rsidRPr="00E055A4" w:rsidRDefault="001A3054" w:rsidP="00F14AE0">
      <w:pPr>
        <w:ind w:right="-563"/>
        <w:rPr>
          <w:rFonts w:ascii="Garamond" w:hAnsi="Garamond"/>
          <w:color w:val="000000" w:themeColor="text1"/>
        </w:rPr>
      </w:pPr>
      <w:r w:rsidRPr="000D669A">
        <w:rPr>
          <w:rFonts w:ascii="Garamond" w:hAnsi="Garamond"/>
          <w:color w:val="000000" w:themeColor="text1"/>
        </w:rPr>
        <w:t xml:space="preserve">• </w:t>
      </w:r>
      <w:r w:rsidR="00B121E0">
        <w:rPr>
          <w:rFonts w:ascii="Garamond" w:hAnsi="Garamond" w:cstheme="minorHAnsi"/>
          <w:color w:val="000000" w:themeColor="text1"/>
        </w:rPr>
        <w:t>A Heritage of War</w:t>
      </w:r>
      <w:r w:rsidRPr="000D669A">
        <w:rPr>
          <w:rFonts w:ascii="Garamond" w:hAnsi="Garamond" w:cstheme="minorHAnsi"/>
          <w:color w:val="000000" w:themeColor="text1"/>
        </w:rPr>
        <w:t xml:space="preserve">, </w:t>
      </w:r>
      <w:r w:rsidRPr="00E055A4">
        <w:rPr>
          <w:rFonts w:ascii="Garamond" w:hAnsi="Garamond" w:cstheme="minorHAnsi"/>
          <w:color w:val="000000" w:themeColor="text1"/>
        </w:rPr>
        <w:t xml:space="preserve">Workshop for </w:t>
      </w:r>
      <w:r w:rsidRPr="00E055A4">
        <w:rPr>
          <w:rFonts w:ascii="Garamond" w:hAnsi="Garamond"/>
          <w:color w:val="000000" w:themeColor="text1"/>
        </w:rPr>
        <w:t xml:space="preserve">Protecting Humankind’s Natural and Cultural Heritage, </w:t>
      </w:r>
      <w:r w:rsidRPr="00E055A4">
        <w:rPr>
          <w:rFonts w:ascii="Garamond" w:hAnsi="Garamond"/>
          <w:b/>
          <w:bCs/>
          <w:color w:val="000000" w:themeColor="text1"/>
        </w:rPr>
        <w:t>Australian Research Council and Macquarie University, Sydney</w:t>
      </w:r>
      <w:r w:rsidRPr="00E055A4">
        <w:rPr>
          <w:rFonts w:ascii="Garamond" w:hAnsi="Garamond"/>
          <w:color w:val="000000" w:themeColor="text1"/>
        </w:rPr>
        <w:t>. June 20.</w:t>
      </w:r>
    </w:p>
    <w:p w14:paraId="1B50CE04" w14:textId="43EBF2D0" w:rsidR="00FC37D4" w:rsidRPr="00E055A4" w:rsidRDefault="00FC37D4" w:rsidP="00F14AE0">
      <w:pPr>
        <w:ind w:right="-563"/>
        <w:rPr>
          <w:rFonts w:ascii="Garamond" w:hAnsi="Garamond" w:cstheme="minorHAnsi"/>
          <w:color w:val="000000" w:themeColor="text1"/>
        </w:rPr>
      </w:pPr>
      <w:r w:rsidRPr="00E055A4">
        <w:rPr>
          <w:rFonts w:ascii="Garamond" w:hAnsi="Garamond"/>
          <w:color w:val="000000" w:themeColor="text1"/>
        </w:rPr>
        <w:t xml:space="preserve">• </w:t>
      </w:r>
      <w:r w:rsidRPr="00E055A4">
        <w:rPr>
          <w:rFonts w:ascii="Garamond" w:hAnsi="Garamond" w:cstheme="minorHAnsi"/>
          <w:color w:val="000000" w:themeColor="text1"/>
        </w:rPr>
        <w:t xml:space="preserve">Ruin Warfare: Weaponizing Heritage from UNESCO to NATO, </w:t>
      </w:r>
      <w:r w:rsidRPr="00E055A4">
        <w:rPr>
          <w:rFonts w:ascii="Garamond" w:hAnsi="Garamond" w:cstheme="minorHAnsi"/>
          <w:b/>
          <w:bCs/>
          <w:color w:val="000000" w:themeColor="text1"/>
        </w:rPr>
        <w:t>WHIPIC UNESCO Center II</w:t>
      </w:r>
      <w:r w:rsidRPr="00E055A4">
        <w:rPr>
          <w:rFonts w:ascii="Garamond" w:hAnsi="Garamond" w:cstheme="minorHAnsi"/>
          <w:color w:val="000000" w:themeColor="text1"/>
        </w:rPr>
        <w:t xml:space="preserve">, </w:t>
      </w:r>
      <w:r w:rsidRPr="00E055A4">
        <w:rPr>
          <w:rFonts w:ascii="Garamond" w:hAnsi="Garamond" w:cstheme="minorHAnsi"/>
          <w:b/>
          <w:bCs/>
          <w:color w:val="000000" w:themeColor="text1"/>
        </w:rPr>
        <w:t>Sejong, Korea</w:t>
      </w:r>
      <w:r w:rsidRPr="00E055A4">
        <w:rPr>
          <w:rFonts w:ascii="Garamond" w:hAnsi="Garamond" w:cstheme="minorHAnsi"/>
          <w:color w:val="000000" w:themeColor="text1"/>
        </w:rPr>
        <w:t xml:space="preserve">. July 18. </w:t>
      </w:r>
    </w:p>
    <w:p w14:paraId="61CD95F2" w14:textId="248AB59B" w:rsidR="005677A3" w:rsidRPr="00E055A4" w:rsidRDefault="005677A3" w:rsidP="00F14AE0">
      <w:pPr>
        <w:ind w:right="-563"/>
        <w:rPr>
          <w:rFonts w:ascii="Garamond" w:hAnsi="Garamond"/>
          <w:color w:val="000000" w:themeColor="text1"/>
        </w:rPr>
      </w:pPr>
      <w:r w:rsidRPr="00E055A4">
        <w:rPr>
          <w:rFonts w:ascii="Garamond" w:hAnsi="Garamond"/>
          <w:color w:val="000000" w:themeColor="text1"/>
        </w:rPr>
        <w:t xml:space="preserve">• </w:t>
      </w:r>
      <w:r w:rsidR="00B821F3" w:rsidRPr="00E055A4">
        <w:rPr>
          <w:rFonts w:ascii="Garamond" w:hAnsi="Garamond"/>
          <w:color w:val="000000" w:themeColor="text1"/>
        </w:rPr>
        <w:t>Invited m</w:t>
      </w:r>
      <w:r w:rsidRPr="00E055A4">
        <w:rPr>
          <w:rFonts w:ascii="Garamond" w:hAnsi="Garamond"/>
          <w:color w:val="000000" w:themeColor="text1"/>
        </w:rPr>
        <w:t xml:space="preserve">oderator, Heritage &amp; Community, </w:t>
      </w:r>
      <w:r w:rsidRPr="00E055A4">
        <w:rPr>
          <w:rFonts w:ascii="Garamond" w:hAnsi="Garamond"/>
          <w:b/>
          <w:bCs/>
          <w:color w:val="000000" w:themeColor="text1"/>
        </w:rPr>
        <w:t>UNESCO 46</w:t>
      </w:r>
      <w:r w:rsidRPr="00E055A4">
        <w:rPr>
          <w:rFonts w:ascii="Garamond" w:hAnsi="Garamond"/>
          <w:b/>
          <w:bCs/>
          <w:color w:val="000000" w:themeColor="text1"/>
          <w:vertAlign w:val="superscript"/>
        </w:rPr>
        <w:t>th</w:t>
      </w:r>
      <w:r w:rsidRPr="00E055A4">
        <w:rPr>
          <w:rFonts w:ascii="Garamond" w:hAnsi="Garamond"/>
          <w:b/>
          <w:bCs/>
          <w:color w:val="000000" w:themeColor="text1"/>
        </w:rPr>
        <w:t xml:space="preserve"> Session of the World Heritage Committee</w:t>
      </w:r>
      <w:r w:rsidRPr="00E055A4">
        <w:rPr>
          <w:rFonts w:ascii="Garamond" w:hAnsi="Garamond"/>
          <w:color w:val="000000" w:themeColor="text1"/>
        </w:rPr>
        <w:t>, New Delhi, India. July 28.</w:t>
      </w:r>
    </w:p>
    <w:p w14:paraId="40A3873C" w14:textId="09095542" w:rsidR="00C16230" w:rsidRPr="00E055A4" w:rsidRDefault="00C16230" w:rsidP="00F14AE0">
      <w:pPr>
        <w:ind w:right="-563"/>
        <w:rPr>
          <w:rFonts w:ascii="Garamond" w:hAnsi="Garamond" w:cstheme="minorHAnsi"/>
          <w:color w:val="000000" w:themeColor="text1"/>
        </w:rPr>
      </w:pPr>
      <w:r w:rsidRPr="00E055A4">
        <w:rPr>
          <w:rFonts w:ascii="Garamond" w:hAnsi="Garamond"/>
          <w:color w:val="000000" w:themeColor="text1"/>
        </w:rPr>
        <w:t xml:space="preserve">• </w:t>
      </w:r>
      <w:r w:rsidRPr="00E055A4">
        <w:rPr>
          <w:rFonts w:ascii="Garamond" w:hAnsi="Garamond" w:cstheme="minorHAnsi"/>
          <w:color w:val="000000" w:themeColor="text1"/>
        </w:rPr>
        <w:t xml:space="preserve">Securing Antiquity: Weaponizing Heritage from UNESCO to NATO, </w:t>
      </w:r>
      <w:r w:rsidRPr="00E055A4">
        <w:rPr>
          <w:rFonts w:ascii="Garamond" w:hAnsi="Garamond" w:cstheme="minorHAnsi"/>
          <w:b/>
          <w:bCs/>
          <w:color w:val="000000" w:themeColor="text1"/>
        </w:rPr>
        <w:t xml:space="preserve">Inaugural Lecture, </w:t>
      </w:r>
      <w:r w:rsidR="00043EA7" w:rsidRPr="00E055A4">
        <w:rPr>
          <w:rFonts w:ascii="Garamond" w:hAnsi="Garamond" w:cstheme="minorHAnsi"/>
          <w:b/>
          <w:bCs/>
          <w:color w:val="000000" w:themeColor="text1"/>
        </w:rPr>
        <w:t xml:space="preserve">Heritage Institute Launch, University of </w:t>
      </w:r>
      <w:r w:rsidRPr="00E055A4">
        <w:rPr>
          <w:rFonts w:ascii="Garamond" w:hAnsi="Garamond" w:cstheme="minorHAnsi"/>
          <w:b/>
          <w:bCs/>
          <w:color w:val="000000" w:themeColor="text1"/>
        </w:rPr>
        <w:t>Liverpool</w:t>
      </w:r>
      <w:r w:rsidR="00043EA7" w:rsidRPr="00E055A4">
        <w:rPr>
          <w:rFonts w:ascii="Garamond" w:hAnsi="Garamond" w:cstheme="minorHAnsi"/>
          <w:color w:val="000000" w:themeColor="text1"/>
        </w:rPr>
        <w:t>, UK. Sept. 18.</w:t>
      </w:r>
    </w:p>
    <w:p w14:paraId="5B25D3BF" w14:textId="24DFEF00" w:rsidR="004153D5" w:rsidRPr="00E055A4" w:rsidRDefault="004153D5" w:rsidP="00F14AE0">
      <w:pPr>
        <w:ind w:right="-563"/>
        <w:rPr>
          <w:rFonts w:ascii="Garamond" w:hAnsi="Garamond"/>
          <w:color w:val="000000" w:themeColor="text1"/>
        </w:rPr>
      </w:pPr>
      <w:r w:rsidRPr="00E055A4">
        <w:rPr>
          <w:rFonts w:ascii="Garamond" w:hAnsi="Garamond"/>
          <w:color w:val="000000" w:themeColor="text1"/>
        </w:rPr>
        <w:t>•</w:t>
      </w:r>
      <w:r w:rsidR="001F0475" w:rsidRPr="00E055A4">
        <w:rPr>
          <w:rFonts w:ascii="Garamond" w:hAnsi="Garamond"/>
          <w:color w:val="000000" w:themeColor="text1"/>
        </w:rPr>
        <w:t xml:space="preserve"> </w:t>
      </w:r>
      <w:r w:rsidR="00E055A4" w:rsidRPr="00E055A4">
        <w:rPr>
          <w:rFonts w:ascii="Garamond" w:hAnsi="Garamond"/>
        </w:rPr>
        <w:t>Weaponizing Heritage in 21</w:t>
      </w:r>
      <w:r w:rsidR="00E055A4" w:rsidRPr="00E055A4">
        <w:rPr>
          <w:rFonts w:ascii="Garamond" w:hAnsi="Garamond"/>
          <w:vertAlign w:val="superscript"/>
        </w:rPr>
        <w:t>st</w:t>
      </w:r>
      <w:r w:rsidR="00E055A4" w:rsidRPr="00E055A4">
        <w:rPr>
          <w:rFonts w:ascii="Garamond" w:hAnsi="Garamond"/>
        </w:rPr>
        <w:t xml:space="preserve"> </w:t>
      </w:r>
      <w:r w:rsidR="00E055A4" w:rsidRPr="00E055A4">
        <w:rPr>
          <w:rFonts w:ascii="Garamond" w:hAnsi="Garamond"/>
          <w:color w:val="000000" w:themeColor="text1"/>
        </w:rPr>
        <w:t>Century Conflict,</w:t>
      </w:r>
      <w:r w:rsidR="00E055A4" w:rsidRPr="00E055A4">
        <w:rPr>
          <w:rFonts w:ascii="Garamond" w:hAnsi="Garamond"/>
          <w:b/>
          <w:bCs/>
          <w:color w:val="000000" w:themeColor="text1"/>
        </w:rPr>
        <w:t xml:space="preserve"> Korea National Commission for UNESCO</w:t>
      </w:r>
      <w:r w:rsidR="00E055A4" w:rsidRPr="00E055A4">
        <w:rPr>
          <w:rFonts w:ascii="Garamond" w:hAnsi="Garamond"/>
          <w:color w:val="000000" w:themeColor="text1"/>
        </w:rPr>
        <w:t xml:space="preserve">, Seoul, Taiwan. Nov. 25. </w:t>
      </w:r>
    </w:p>
    <w:p w14:paraId="4E35C6C2" w14:textId="2720438C" w:rsidR="004153D5" w:rsidRPr="00E055A4" w:rsidRDefault="004153D5" w:rsidP="004153D5">
      <w:pPr>
        <w:ind w:right="4"/>
        <w:jc w:val="both"/>
        <w:rPr>
          <w:rFonts w:ascii="Garamond" w:hAnsi="Garamond" w:cs="Arial"/>
          <w:b/>
          <w:bCs/>
          <w:color w:val="000000" w:themeColor="text1"/>
        </w:rPr>
      </w:pPr>
      <w:r w:rsidRPr="00E055A4">
        <w:rPr>
          <w:rFonts w:ascii="Garamond" w:hAnsi="Garamond"/>
          <w:color w:val="000000" w:themeColor="text1"/>
        </w:rPr>
        <w:t xml:space="preserve">• </w:t>
      </w:r>
      <w:r w:rsidRPr="00E055A4">
        <w:rPr>
          <w:rFonts w:ascii="Garamond" w:hAnsi="Garamond" w:cs="Arial"/>
          <w:color w:val="000000" w:themeColor="text1"/>
        </w:rPr>
        <w:t>Pyramids in the Petén: Capital Schemes and Social Engineering at Tikal,</w:t>
      </w:r>
      <w:r w:rsidRPr="00E055A4">
        <w:rPr>
          <w:rFonts w:ascii="Garamond" w:hAnsi="Garamond" w:cs="Arial"/>
          <w:b/>
          <w:bCs/>
          <w:color w:val="000000" w:themeColor="text1"/>
        </w:rPr>
        <w:t xml:space="preserve"> Heritage, Development, and Modernity</w:t>
      </w:r>
      <w:r w:rsidR="003036F7">
        <w:rPr>
          <w:rFonts w:ascii="Garamond" w:hAnsi="Garamond" w:cs="Arial"/>
          <w:b/>
          <w:bCs/>
          <w:color w:val="000000" w:themeColor="text1"/>
        </w:rPr>
        <w:t xml:space="preserve"> Workshop</w:t>
      </w:r>
      <w:r w:rsidRPr="00E055A4">
        <w:rPr>
          <w:rFonts w:ascii="Garamond" w:hAnsi="Garamond" w:cs="Arial"/>
          <w:b/>
          <w:bCs/>
          <w:color w:val="000000" w:themeColor="text1"/>
        </w:rPr>
        <w:t xml:space="preserve">, Academia Sinica, </w:t>
      </w:r>
      <w:r w:rsidRPr="00E055A4">
        <w:rPr>
          <w:rFonts w:ascii="Garamond" w:hAnsi="Garamond" w:cs="Arial"/>
          <w:color w:val="000000" w:themeColor="text1"/>
        </w:rPr>
        <w:t xml:space="preserve">Taipei, Taiwan. </w:t>
      </w:r>
      <w:r w:rsidR="006170E2" w:rsidRPr="00E055A4">
        <w:rPr>
          <w:rFonts w:ascii="Garamond" w:hAnsi="Garamond" w:cs="Arial"/>
          <w:color w:val="000000" w:themeColor="text1"/>
        </w:rPr>
        <w:t>Nov. 28.</w:t>
      </w:r>
    </w:p>
    <w:p w14:paraId="3AD08B9C" w14:textId="4491B2EC" w:rsidR="005E1D90" w:rsidRPr="00E055A4" w:rsidRDefault="005E1D90" w:rsidP="00F14AE0">
      <w:pPr>
        <w:ind w:right="-563"/>
        <w:rPr>
          <w:rFonts w:ascii="Garamond" w:hAnsi="Garamond"/>
        </w:rPr>
      </w:pPr>
      <w:r w:rsidRPr="00E055A4">
        <w:rPr>
          <w:rFonts w:ascii="Garamond" w:hAnsi="Garamond"/>
        </w:rPr>
        <w:t xml:space="preserve">• other invitations </w:t>
      </w:r>
      <w:r w:rsidR="00D82AED" w:rsidRPr="00E055A4">
        <w:rPr>
          <w:rFonts w:ascii="Garamond" w:hAnsi="Garamond"/>
        </w:rPr>
        <w:t xml:space="preserve">Sweden, Belgium, </w:t>
      </w:r>
      <w:r w:rsidRPr="00E055A4">
        <w:rPr>
          <w:rFonts w:ascii="Garamond" w:hAnsi="Garamond"/>
        </w:rPr>
        <w:t xml:space="preserve">Korea, </w:t>
      </w:r>
      <w:r w:rsidR="00B858F8" w:rsidRPr="00E055A4">
        <w:rPr>
          <w:rFonts w:ascii="Garamond" w:hAnsi="Garamond"/>
        </w:rPr>
        <w:t>Germany</w:t>
      </w:r>
      <w:r w:rsidR="00A56B07" w:rsidRPr="00E055A4">
        <w:rPr>
          <w:rFonts w:ascii="Garamond" w:hAnsi="Garamond"/>
        </w:rPr>
        <w:t xml:space="preserve">, </w:t>
      </w:r>
      <w:r w:rsidRPr="00E055A4">
        <w:rPr>
          <w:rFonts w:ascii="Garamond" w:hAnsi="Garamond"/>
        </w:rPr>
        <w:t>Turkey, Netherlands</w:t>
      </w:r>
      <w:r w:rsidR="0023248F" w:rsidRPr="00E055A4">
        <w:rPr>
          <w:rFonts w:ascii="Garamond" w:hAnsi="Garamond"/>
        </w:rPr>
        <w:t>, Norway, Brazil</w:t>
      </w:r>
      <w:r w:rsidRPr="00E055A4">
        <w:rPr>
          <w:rFonts w:ascii="Garamond" w:hAnsi="Garamond"/>
        </w:rPr>
        <w:t xml:space="preserve"> and US </w:t>
      </w:r>
    </w:p>
    <w:p w14:paraId="15A21FF1" w14:textId="77777777" w:rsidR="00A46453" w:rsidRPr="00E055A4" w:rsidRDefault="00A46453" w:rsidP="00F14AE0">
      <w:pPr>
        <w:pStyle w:val="Default"/>
        <w:ind w:right="-563"/>
        <w:rPr>
          <w:rFonts w:ascii="Garamond" w:hAnsi="Garamond"/>
        </w:rPr>
      </w:pPr>
    </w:p>
    <w:p w14:paraId="227F7E11" w14:textId="2C79C117" w:rsidR="00A4540D" w:rsidRPr="000D669A" w:rsidRDefault="00A4540D" w:rsidP="00F14AE0">
      <w:pPr>
        <w:pStyle w:val="Default"/>
        <w:ind w:right="-563"/>
        <w:rPr>
          <w:rFonts w:ascii="Garamond" w:eastAsiaTheme="minorHAnsi" w:hAnsi="Garamond" w:cs="Palatino Linotype"/>
          <w:b/>
          <w:bCs/>
        </w:rPr>
      </w:pPr>
      <w:r w:rsidRPr="00E055A4">
        <w:rPr>
          <w:rFonts w:ascii="Garamond" w:hAnsi="Garamond"/>
        </w:rPr>
        <w:t>2023 • Invited Speaker</w:t>
      </w:r>
      <w:r w:rsidR="00444995" w:rsidRPr="00E055A4">
        <w:rPr>
          <w:rFonts w:ascii="Garamond" w:hAnsi="Garamond"/>
        </w:rPr>
        <w:t xml:space="preserve"> and</w:t>
      </w:r>
      <w:r w:rsidR="00444995" w:rsidRPr="006170E2">
        <w:rPr>
          <w:rFonts w:ascii="Garamond" w:hAnsi="Garamond"/>
        </w:rPr>
        <w:t xml:space="preserve"> participant</w:t>
      </w:r>
      <w:r w:rsidRPr="006170E2">
        <w:rPr>
          <w:rFonts w:ascii="Garamond" w:hAnsi="Garamond"/>
        </w:rPr>
        <w:t xml:space="preserve">, </w:t>
      </w:r>
      <w:r w:rsidR="00012966" w:rsidRPr="006170E2">
        <w:rPr>
          <w:rFonts w:ascii="Garamond" w:hAnsi="Garamond"/>
        </w:rPr>
        <w:t>two</w:t>
      </w:r>
      <w:r w:rsidRPr="006170E2">
        <w:rPr>
          <w:rFonts w:ascii="Garamond" w:hAnsi="Garamond"/>
        </w:rPr>
        <w:t xml:space="preserve"> day event for Human Security, </w:t>
      </w:r>
      <w:r w:rsidRPr="006170E2">
        <w:rPr>
          <w:rFonts w:ascii="Garamond" w:eastAsiaTheme="minorHAnsi" w:hAnsi="Garamond" w:cs="Palatino Linotype"/>
          <w:b/>
          <w:bCs/>
        </w:rPr>
        <w:t>Cultural Property Protection and</w:t>
      </w:r>
      <w:r w:rsidRPr="000D669A">
        <w:rPr>
          <w:rFonts w:ascii="Garamond" w:eastAsiaTheme="minorHAnsi" w:hAnsi="Garamond" w:cs="Palatino Linotype"/>
          <w:b/>
          <w:bCs/>
        </w:rPr>
        <w:t xml:space="preserve"> NATO: Experiences, Practices and Trends, NATO Headquarters</w:t>
      </w:r>
      <w:r w:rsidRPr="000D669A">
        <w:rPr>
          <w:rFonts w:ascii="Garamond" w:eastAsiaTheme="minorHAnsi" w:hAnsi="Garamond" w:cs="Palatino Linotype"/>
        </w:rPr>
        <w:t>,</w:t>
      </w:r>
      <w:r w:rsidRPr="000D669A">
        <w:rPr>
          <w:rFonts w:ascii="Garamond" w:eastAsiaTheme="minorHAnsi" w:hAnsi="Garamond" w:cs="Palatino Linotype"/>
          <w:b/>
          <w:bCs/>
        </w:rPr>
        <w:t xml:space="preserve"> </w:t>
      </w:r>
      <w:r w:rsidRPr="000D669A">
        <w:rPr>
          <w:rFonts w:ascii="Garamond" w:eastAsiaTheme="minorHAnsi" w:hAnsi="Garamond" w:cs="Palatino Linotype"/>
        </w:rPr>
        <w:t>Brussels. Feb 9-10</w:t>
      </w:r>
      <w:r w:rsidRPr="000D669A">
        <w:rPr>
          <w:rFonts w:ascii="Garamond" w:eastAsiaTheme="minorHAnsi" w:hAnsi="Garamond" w:cs="Palatino Linotype"/>
          <w:b/>
          <w:bCs/>
        </w:rPr>
        <w:t>.</w:t>
      </w:r>
    </w:p>
    <w:p w14:paraId="16AE976E" w14:textId="4A393FBB" w:rsidR="00322393" w:rsidRPr="000D669A" w:rsidRDefault="00322393" w:rsidP="00F14AE0">
      <w:pPr>
        <w:pStyle w:val="Heading1"/>
        <w:ind w:left="0" w:right="-563"/>
        <w:contextualSpacing/>
        <w:jc w:val="left"/>
        <w:rPr>
          <w:rFonts w:ascii="Garamond" w:hAnsi="Garamond" w:cstheme="minorHAnsi"/>
          <w:b w:val="0"/>
          <w:szCs w:val="24"/>
        </w:rPr>
      </w:pPr>
      <w:r w:rsidRPr="000D669A">
        <w:rPr>
          <w:rFonts w:ascii="Garamond" w:hAnsi="Garamond"/>
          <w:szCs w:val="24"/>
        </w:rPr>
        <w:t xml:space="preserve">• </w:t>
      </w:r>
      <w:r w:rsidRPr="000D669A">
        <w:rPr>
          <w:rFonts w:ascii="Garamond" w:hAnsi="Garamond" w:cstheme="minorHAnsi"/>
          <w:b w:val="0"/>
          <w:szCs w:val="24"/>
        </w:rPr>
        <w:t>Reconstruction, Repair, and Rehabilitation: A View from Mosul,</w:t>
      </w:r>
      <w:r w:rsidRPr="000D669A">
        <w:rPr>
          <w:rFonts w:ascii="Garamond" w:hAnsi="Garamond" w:cstheme="minorHAnsi"/>
          <w:bCs/>
          <w:szCs w:val="24"/>
        </w:rPr>
        <w:t xml:space="preserve"> Wolf Humanities Cent</w:t>
      </w:r>
      <w:r w:rsidR="00D73703" w:rsidRPr="000D669A">
        <w:rPr>
          <w:rFonts w:ascii="Garamond" w:hAnsi="Garamond" w:cstheme="minorHAnsi"/>
          <w:bCs/>
          <w:szCs w:val="24"/>
        </w:rPr>
        <w:t>er</w:t>
      </w:r>
      <w:r w:rsidRPr="000D669A">
        <w:rPr>
          <w:rFonts w:ascii="Garamond" w:hAnsi="Garamond" w:cstheme="minorHAnsi"/>
          <w:bCs/>
          <w:szCs w:val="24"/>
        </w:rPr>
        <w:t>, University of Pennsylvania</w:t>
      </w:r>
      <w:r w:rsidRPr="000D669A">
        <w:rPr>
          <w:rFonts w:ascii="Garamond" w:hAnsi="Garamond" w:cstheme="minorHAnsi"/>
          <w:b w:val="0"/>
          <w:szCs w:val="24"/>
        </w:rPr>
        <w:t>, Feb 21.</w:t>
      </w:r>
    </w:p>
    <w:p w14:paraId="5E924A68" w14:textId="028B11F5" w:rsidR="0066109C" w:rsidRPr="000D669A" w:rsidRDefault="0066109C"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t>•</w:t>
      </w:r>
      <w:r w:rsidR="007910C4" w:rsidRPr="000D669A">
        <w:rPr>
          <w:rStyle w:val="apple-converted-space"/>
          <w:rFonts w:ascii="Garamond" w:hAnsi="Garamond"/>
          <w:color w:val="000000"/>
        </w:rPr>
        <w:t> </w:t>
      </w:r>
      <w:r w:rsidR="007910C4" w:rsidRPr="000D669A">
        <w:rPr>
          <w:rFonts w:ascii="Garamond" w:hAnsi="Garamond"/>
          <w:color w:val="000000"/>
        </w:rPr>
        <w:t>Inaugural Lecture</w:t>
      </w:r>
      <w:r w:rsidR="007910C4" w:rsidRPr="000D669A">
        <w:rPr>
          <w:rStyle w:val="apple-converted-space"/>
          <w:rFonts w:ascii="Garamond" w:hAnsi="Garamond"/>
          <w:color w:val="000000"/>
        </w:rPr>
        <w:t xml:space="preserve"> - </w:t>
      </w:r>
      <w:r w:rsidRPr="000D669A">
        <w:rPr>
          <w:rStyle w:val="Emphasis"/>
          <w:rFonts w:ascii="Garamond" w:hAnsi="Garamond"/>
          <w:i w:val="0"/>
          <w:iCs w:val="0"/>
          <w:color w:val="000000"/>
          <w:shd w:val="clear" w:color="auto" w:fill="FFFFFF"/>
        </w:rPr>
        <w:t>Saving the World: UNESCO’s Midcentury Mission in Conflict,</w:t>
      </w:r>
      <w:r w:rsidR="00D90138" w:rsidRPr="000D669A">
        <w:rPr>
          <w:rStyle w:val="Emphasis"/>
          <w:rFonts w:ascii="Garamond" w:hAnsi="Garamond"/>
          <w:i w:val="0"/>
          <w:iCs w:val="0"/>
          <w:color w:val="000000"/>
          <w:shd w:val="clear" w:color="auto" w:fill="FFFFFF"/>
        </w:rPr>
        <w:t xml:space="preserve"> </w:t>
      </w:r>
      <w:r w:rsidR="00D90138" w:rsidRPr="000D669A">
        <w:rPr>
          <w:rFonts w:ascii="Garamond" w:hAnsi="Garamond"/>
          <w:b/>
          <w:bCs/>
          <w:color w:val="000000"/>
        </w:rPr>
        <w:t>Centro del Patrimonio</w:t>
      </w:r>
      <w:r w:rsidR="00D90138" w:rsidRPr="000D669A">
        <w:rPr>
          <w:rStyle w:val="apple-converted-space"/>
          <w:rFonts w:ascii="Garamond" w:hAnsi="Garamond"/>
          <w:b/>
          <w:bCs/>
          <w:color w:val="000000"/>
        </w:rPr>
        <w:t xml:space="preserve">, </w:t>
      </w:r>
      <w:r w:rsidR="00D90138" w:rsidRPr="000D669A">
        <w:rPr>
          <w:rFonts w:ascii="Garamond" w:hAnsi="Garamond"/>
          <w:b/>
          <w:bCs/>
          <w:color w:val="000000"/>
        </w:rPr>
        <w:t>Universidad Católica de Chile</w:t>
      </w:r>
      <w:r w:rsidR="00D90138" w:rsidRPr="000D669A">
        <w:rPr>
          <w:rFonts w:ascii="Garamond" w:hAnsi="Garamond"/>
          <w:color w:val="000000"/>
        </w:rPr>
        <w:t xml:space="preserve">, </w:t>
      </w:r>
      <w:r w:rsidR="00E02788" w:rsidRPr="000D669A">
        <w:rPr>
          <w:rFonts w:ascii="Garamond" w:hAnsi="Garamond"/>
          <w:color w:val="000000"/>
        </w:rPr>
        <w:t xml:space="preserve">Santiago, Chile. </w:t>
      </w:r>
      <w:r w:rsidR="00D90138" w:rsidRPr="000D669A">
        <w:rPr>
          <w:rFonts w:ascii="Garamond" w:hAnsi="Garamond"/>
          <w:color w:val="000000"/>
        </w:rPr>
        <w:t>March 17.</w:t>
      </w:r>
    </w:p>
    <w:p w14:paraId="4C70B211" w14:textId="28143D19" w:rsidR="00742B9F" w:rsidRPr="000D669A" w:rsidRDefault="00742B9F" w:rsidP="00F14A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63"/>
        <w:rPr>
          <w:rFonts w:ascii="Garamond" w:eastAsiaTheme="minorHAnsi" w:hAnsi="Garamond" w:cs="Helvetica"/>
        </w:rPr>
      </w:pPr>
      <w:r w:rsidRPr="000D669A">
        <w:rPr>
          <w:rFonts w:ascii="Garamond" w:hAnsi="Garamond"/>
          <w:color w:val="000000" w:themeColor="text1"/>
        </w:rPr>
        <w:t xml:space="preserve">• World Heritage and </w:t>
      </w:r>
      <w:r w:rsidR="003877D9" w:rsidRPr="000D669A">
        <w:rPr>
          <w:rFonts w:ascii="Garamond" w:hAnsi="Garamond"/>
          <w:color w:val="000000" w:themeColor="text1"/>
        </w:rPr>
        <w:t xml:space="preserve">Indigenous Peoples, </w:t>
      </w:r>
      <w:r w:rsidR="00CB226B" w:rsidRPr="000D669A">
        <w:rPr>
          <w:rFonts w:ascii="Garamond" w:eastAsiaTheme="minorHAnsi" w:hAnsi="Garamond" w:cs="Helvetica"/>
        </w:rPr>
        <w:t xml:space="preserve">Patrimonio y Turismo: Experiencias Desde Rapa Nui, </w:t>
      </w:r>
      <w:r w:rsidR="00746F0A" w:rsidRPr="000D669A">
        <w:rPr>
          <w:rFonts w:ascii="Garamond" w:hAnsi="Garamond"/>
          <w:b/>
          <w:bCs/>
          <w:color w:val="000000"/>
        </w:rPr>
        <w:t xml:space="preserve">Katipare Reader's Centre </w:t>
      </w:r>
      <w:r w:rsidR="00746F0A" w:rsidRPr="000D669A">
        <w:rPr>
          <w:rFonts w:ascii="Garamond" w:hAnsi="Garamond"/>
          <w:b/>
          <w:bCs/>
          <w:color w:val="000000" w:themeColor="text1"/>
        </w:rPr>
        <w:t>Rapa Nui</w:t>
      </w:r>
      <w:r w:rsidR="00746F0A" w:rsidRPr="000D669A">
        <w:rPr>
          <w:rFonts w:ascii="Garamond" w:hAnsi="Garamond"/>
          <w:color w:val="000000"/>
        </w:rPr>
        <w:t xml:space="preserve"> (in conjunction with the </w:t>
      </w:r>
      <w:r w:rsidR="00746F0A" w:rsidRPr="000D669A">
        <w:rPr>
          <w:rFonts w:ascii="Garamond" w:hAnsi="Garamond"/>
          <w:b/>
          <w:bCs/>
          <w:color w:val="000000"/>
        </w:rPr>
        <w:t>Universidad Católica de Chile</w:t>
      </w:r>
      <w:r w:rsidR="00676678" w:rsidRPr="000D669A">
        <w:rPr>
          <w:rFonts w:ascii="Garamond" w:hAnsi="Garamond"/>
          <w:b/>
          <w:bCs/>
          <w:color w:val="000000"/>
        </w:rPr>
        <w:t xml:space="preserve"> </w:t>
      </w:r>
      <w:r w:rsidR="00676678" w:rsidRPr="000D669A">
        <w:rPr>
          <w:rFonts w:ascii="Garamond" w:hAnsi="Garamond"/>
          <w:color w:val="000000"/>
        </w:rPr>
        <w:t>&amp;</w:t>
      </w:r>
      <w:r w:rsidR="00676678" w:rsidRPr="000D669A">
        <w:rPr>
          <w:rFonts w:ascii="Garamond" w:hAnsi="Garamond"/>
          <w:b/>
          <w:bCs/>
          <w:color w:val="000000"/>
        </w:rPr>
        <w:t xml:space="preserve"> Uppsala University, Sweden</w:t>
      </w:r>
      <w:r w:rsidR="00746F0A" w:rsidRPr="000D669A">
        <w:rPr>
          <w:rFonts w:ascii="Garamond" w:hAnsi="Garamond"/>
          <w:color w:val="000000"/>
        </w:rPr>
        <w:t xml:space="preserve">), </w:t>
      </w:r>
      <w:r w:rsidR="00676678" w:rsidRPr="000D669A">
        <w:rPr>
          <w:rFonts w:ascii="Garamond" w:hAnsi="Garamond"/>
          <w:color w:val="000000"/>
        </w:rPr>
        <w:t xml:space="preserve">Hanga Roa, </w:t>
      </w:r>
      <w:r w:rsidR="00746F0A" w:rsidRPr="000D669A">
        <w:rPr>
          <w:rFonts w:ascii="Garamond" w:hAnsi="Garamond"/>
          <w:color w:val="000000"/>
        </w:rPr>
        <w:t>Rapa Nui (Easter Island)</w:t>
      </w:r>
      <w:r w:rsidR="00D93277" w:rsidRPr="000D669A">
        <w:rPr>
          <w:rFonts w:ascii="Garamond" w:hAnsi="Garamond"/>
          <w:color w:val="000000" w:themeColor="text1"/>
        </w:rPr>
        <w:t xml:space="preserve"> Chile. </w:t>
      </w:r>
      <w:r w:rsidR="00746F0A" w:rsidRPr="000D669A">
        <w:rPr>
          <w:rFonts w:ascii="Garamond" w:hAnsi="Garamond"/>
          <w:color w:val="000000"/>
        </w:rPr>
        <w:t>March 21.</w:t>
      </w:r>
    </w:p>
    <w:p w14:paraId="1DB931FB" w14:textId="19DA7D7A" w:rsidR="00D34CD1" w:rsidRPr="000D669A" w:rsidRDefault="00D34CD1" w:rsidP="00F14AE0">
      <w:pPr>
        <w:ind w:right="-563"/>
        <w:rPr>
          <w:rFonts w:ascii="Garamond" w:hAnsi="Garamond"/>
        </w:rPr>
      </w:pPr>
      <w:r w:rsidRPr="000D669A">
        <w:rPr>
          <w:rFonts w:ascii="Garamond" w:hAnsi="Garamond"/>
          <w:i/>
          <w:iCs/>
          <w:color w:val="000000" w:themeColor="text1"/>
        </w:rPr>
        <w:t xml:space="preserve">• </w:t>
      </w:r>
      <w:r w:rsidRPr="000D669A">
        <w:rPr>
          <w:rFonts w:ascii="Garamond" w:hAnsi="Garamond"/>
          <w:color w:val="000000" w:themeColor="text1"/>
        </w:rPr>
        <w:t>Speaker and Workshop organizer,</w:t>
      </w:r>
      <w:r w:rsidRPr="000D669A">
        <w:rPr>
          <w:rFonts w:ascii="Garamond" w:hAnsi="Garamond"/>
          <w:i/>
          <w:iCs/>
          <w:color w:val="000000" w:themeColor="text1"/>
        </w:rPr>
        <w:t xml:space="preserve"> </w:t>
      </w:r>
      <w:r w:rsidR="00ED67A8" w:rsidRPr="000D669A">
        <w:rPr>
          <w:rFonts w:ascii="Garamond" w:hAnsi="Garamond"/>
          <w:b/>
          <w:bCs/>
          <w:color w:val="000000" w:themeColor="text1"/>
        </w:rPr>
        <w:t>Weap</w:t>
      </w:r>
      <w:r w:rsidR="00ED67A8" w:rsidRPr="000D669A">
        <w:rPr>
          <w:rFonts w:ascii="Garamond" w:hAnsi="Garamond"/>
          <w:b/>
          <w:bCs/>
        </w:rPr>
        <w:t xml:space="preserve">onizing Ruins: The Emerging Heritage/Security Nexus in a Nuclear World, </w:t>
      </w:r>
      <w:r w:rsidRPr="000D669A">
        <w:rPr>
          <w:rFonts w:ascii="Garamond" w:hAnsi="Garamond"/>
          <w:b/>
          <w:bCs/>
        </w:rPr>
        <w:t>Perry World House</w:t>
      </w:r>
      <w:r w:rsidR="00ED67A8" w:rsidRPr="000D669A">
        <w:rPr>
          <w:rFonts w:ascii="Garamond" w:hAnsi="Garamond"/>
        </w:rPr>
        <w:t>, University of Pennsylvania. March 29.</w:t>
      </w:r>
    </w:p>
    <w:p w14:paraId="4F128427" w14:textId="74315E91" w:rsidR="00776C0F" w:rsidRPr="000D669A" w:rsidRDefault="00776C0F" w:rsidP="00F14AE0">
      <w:pPr>
        <w:ind w:right="-563"/>
        <w:rPr>
          <w:rFonts w:ascii="Garamond" w:hAnsi="Garamond"/>
        </w:rPr>
      </w:pPr>
      <w:r w:rsidRPr="000D669A">
        <w:rPr>
          <w:rFonts w:ascii="Garamond" w:hAnsi="Garamond"/>
          <w:i/>
          <w:iCs/>
          <w:color w:val="000000" w:themeColor="text1"/>
        </w:rPr>
        <w:t xml:space="preserve">• </w:t>
      </w:r>
      <w:r w:rsidRPr="000D669A">
        <w:rPr>
          <w:rFonts w:ascii="Garamond" w:hAnsi="Garamond" w:cs="Calibri"/>
          <w:color w:val="000000"/>
        </w:rPr>
        <w:t>Who Protests Whom in Challenges to the Liberal International Order? Liberalization, Economic Deprivation, and the Targeting of Political and Economic Actors at World Heritage Sites” (with A. Jamison</w:t>
      </w:r>
      <w:r w:rsidR="009A46ED" w:rsidRPr="000D669A">
        <w:rPr>
          <w:rFonts w:ascii="Garamond" w:hAnsi="Garamond" w:cs="Calibri"/>
          <w:color w:val="000000"/>
        </w:rPr>
        <w:t xml:space="preserve"> [presenter]</w:t>
      </w:r>
      <w:r w:rsidRPr="000D669A">
        <w:rPr>
          <w:rFonts w:ascii="Garamond" w:hAnsi="Garamond" w:cs="Calibri"/>
          <w:color w:val="000000"/>
        </w:rPr>
        <w:t xml:space="preserve">, V. Henisz, C. Liuzza) for the 15th </w:t>
      </w:r>
      <w:r w:rsidRPr="000D669A">
        <w:rPr>
          <w:rFonts w:ascii="Garamond" w:hAnsi="Garamond" w:cs="Calibri"/>
          <w:b/>
          <w:bCs/>
          <w:color w:val="000000"/>
        </w:rPr>
        <w:t>Conference on the Political Economy of International Organization (PEIO)</w:t>
      </w:r>
      <w:r w:rsidRPr="000D669A">
        <w:rPr>
          <w:rFonts w:ascii="Garamond" w:hAnsi="Garamond" w:cs="Calibri"/>
          <w:color w:val="000000"/>
        </w:rPr>
        <w:t>, UC San Diego. May 4-6.</w:t>
      </w:r>
    </w:p>
    <w:p w14:paraId="6146A29D" w14:textId="0E8A876D" w:rsidR="005F1D4D" w:rsidRPr="000D669A" w:rsidRDefault="00657A76" w:rsidP="00F14AE0">
      <w:pPr>
        <w:ind w:right="-563"/>
        <w:rPr>
          <w:rFonts w:ascii="Garamond" w:hAnsi="Garamond"/>
        </w:rPr>
      </w:pPr>
      <w:r w:rsidRPr="000D669A">
        <w:rPr>
          <w:rFonts w:ascii="Garamond" w:hAnsi="Garamond"/>
        </w:rPr>
        <w:lastRenderedPageBreak/>
        <w:t xml:space="preserve">• </w:t>
      </w:r>
      <w:r w:rsidR="00B02164" w:rsidRPr="000D669A">
        <w:rPr>
          <w:rFonts w:ascii="Garamond" w:hAnsi="Garamond"/>
        </w:rPr>
        <w:t xml:space="preserve">Oxford Intelligence: Archaeological Adventurism in the Middle East, </w:t>
      </w:r>
      <w:r w:rsidR="00B02164" w:rsidRPr="000D669A">
        <w:rPr>
          <w:rFonts w:ascii="Garamond" w:hAnsi="Garamond"/>
          <w:b/>
          <w:bCs/>
        </w:rPr>
        <w:t>GHCC Annual Conference: Archaeology, Antiquity, and the Making of the Modern Middle East: Global Histories 1800-1939, Warwick University</w:t>
      </w:r>
      <w:r w:rsidR="00B02164" w:rsidRPr="000D669A">
        <w:rPr>
          <w:rFonts w:ascii="Garamond" w:hAnsi="Garamond"/>
        </w:rPr>
        <w:t>, UK</w:t>
      </w:r>
      <w:r w:rsidR="00776C0F" w:rsidRPr="000D669A">
        <w:rPr>
          <w:rFonts w:ascii="Garamond" w:hAnsi="Garamond"/>
        </w:rPr>
        <w:t>,</w:t>
      </w:r>
      <w:r w:rsidR="00B02164" w:rsidRPr="000D669A">
        <w:rPr>
          <w:rFonts w:ascii="Garamond" w:hAnsi="Garamond"/>
        </w:rPr>
        <w:t xml:space="preserve"> May 25.</w:t>
      </w:r>
    </w:p>
    <w:p w14:paraId="76AECB68" w14:textId="2FA59474" w:rsidR="005F1D4D" w:rsidRPr="000D669A" w:rsidRDefault="005F1D4D" w:rsidP="00F14AE0">
      <w:pPr>
        <w:ind w:right="-563"/>
        <w:rPr>
          <w:rFonts w:ascii="Garamond" w:hAnsi="Garamond"/>
        </w:rPr>
      </w:pPr>
      <w:r w:rsidRPr="000D669A">
        <w:rPr>
          <w:rFonts w:ascii="Garamond" w:hAnsi="Garamond"/>
        </w:rPr>
        <w:t>• Panelist,</w:t>
      </w:r>
      <w:r w:rsidRPr="000D669A">
        <w:rPr>
          <w:rFonts w:ascii="Garamond" w:hAnsi="Garamond"/>
          <w:color w:val="000000"/>
        </w:rPr>
        <w:t xml:space="preserve"> Whose Heritage? Living with the Legacies of Imperialism, Colonialism, and Nationalism in the Middle East in </w:t>
      </w:r>
      <w:r w:rsidRPr="000D669A">
        <w:rPr>
          <w:rFonts w:ascii="Garamond" w:hAnsi="Garamond"/>
          <w:b/>
          <w:bCs/>
        </w:rPr>
        <w:t>GHCC Annual Conference: Archaeology, Antiquity, and the Making of the Modern Middle East: Global Histories 1800-1939, Warwick University</w:t>
      </w:r>
      <w:r w:rsidRPr="000D669A">
        <w:rPr>
          <w:rFonts w:ascii="Garamond" w:hAnsi="Garamond"/>
        </w:rPr>
        <w:t>, UK</w:t>
      </w:r>
      <w:r w:rsidR="00776C0F" w:rsidRPr="000D669A">
        <w:rPr>
          <w:rFonts w:ascii="Garamond" w:hAnsi="Garamond"/>
        </w:rPr>
        <w:t>,</w:t>
      </w:r>
      <w:r w:rsidRPr="000D669A">
        <w:rPr>
          <w:rFonts w:ascii="Garamond" w:hAnsi="Garamond"/>
        </w:rPr>
        <w:t xml:space="preserve"> May 26.</w:t>
      </w:r>
    </w:p>
    <w:p w14:paraId="3EF0BF85" w14:textId="011EC0EF" w:rsidR="000C495F" w:rsidRPr="000D669A" w:rsidRDefault="000C495F" w:rsidP="00F14AE0">
      <w:pPr>
        <w:ind w:right="-563"/>
        <w:rPr>
          <w:rFonts w:ascii="Garamond" w:eastAsiaTheme="minorHAnsi" w:hAnsi="Garamond"/>
        </w:rPr>
      </w:pPr>
      <w:r w:rsidRPr="000D669A">
        <w:rPr>
          <w:rFonts w:ascii="Garamond" w:hAnsi="Garamond"/>
        </w:rPr>
        <w:t xml:space="preserve">• </w:t>
      </w:r>
      <w:r w:rsidRPr="000D669A">
        <w:rPr>
          <w:rFonts w:ascii="Garamond" w:eastAsiaTheme="minorHAnsi" w:hAnsi="Garamond"/>
        </w:rPr>
        <w:t xml:space="preserve">World Heritage and the Emerging Heritage/Security Nexus at NATO, for </w:t>
      </w:r>
      <w:r w:rsidRPr="000D669A">
        <w:rPr>
          <w:rFonts w:ascii="Garamond" w:eastAsiaTheme="minorHAnsi" w:hAnsi="Garamond"/>
          <w:b/>
          <w:bCs/>
        </w:rPr>
        <w:t>Uses of Heritage in International Security and Politics Seminar, Royal Netherlands Institute in Rome</w:t>
      </w:r>
      <w:r w:rsidRPr="000D669A">
        <w:rPr>
          <w:rFonts w:ascii="Garamond" w:eastAsiaTheme="minorHAnsi" w:hAnsi="Garamond"/>
        </w:rPr>
        <w:t>, Italy</w:t>
      </w:r>
      <w:r w:rsidR="00776C0F" w:rsidRPr="000D669A">
        <w:rPr>
          <w:rFonts w:ascii="Garamond" w:eastAsiaTheme="minorHAnsi" w:hAnsi="Garamond"/>
        </w:rPr>
        <w:t>,</w:t>
      </w:r>
      <w:r w:rsidRPr="000D669A">
        <w:rPr>
          <w:rFonts w:ascii="Garamond" w:eastAsiaTheme="minorHAnsi" w:hAnsi="Garamond"/>
        </w:rPr>
        <w:t xml:space="preserve"> June 5th.</w:t>
      </w:r>
    </w:p>
    <w:p w14:paraId="3A365013" w14:textId="04BF0971" w:rsidR="0051310B" w:rsidRPr="000D669A" w:rsidRDefault="0051310B" w:rsidP="00F14AE0">
      <w:pPr>
        <w:ind w:right="-563"/>
        <w:rPr>
          <w:rFonts w:ascii="Garamond" w:eastAsiaTheme="minorHAnsi" w:hAnsi="Garamond"/>
        </w:rPr>
      </w:pPr>
      <w:r w:rsidRPr="000D669A">
        <w:rPr>
          <w:rFonts w:ascii="Garamond" w:hAnsi="Garamond"/>
        </w:rPr>
        <w:t>• Organizer</w:t>
      </w:r>
      <w:r w:rsidR="00397317" w:rsidRPr="000D669A">
        <w:rPr>
          <w:rFonts w:ascii="Garamond" w:hAnsi="Garamond"/>
        </w:rPr>
        <w:t xml:space="preserve"> and</w:t>
      </w:r>
      <w:r w:rsidRPr="000D669A">
        <w:rPr>
          <w:rFonts w:ascii="Garamond" w:hAnsi="Garamond"/>
        </w:rPr>
        <w:t xml:space="preserve"> </w:t>
      </w:r>
      <w:r w:rsidR="00397317" w:rsidRPr="000D669A">
        <w:rPr>
          <w:rFonts w:ascii="Garamond" w:hAnsi="Garamond"/>
        </w:rPr>
        <w:t>participant for</w:t>
      </w:r>
      <w:r w:rsidRPr="000D669A">
        <w:rPr>
          <w:rFonts w:ascii="Garamond" w:hAnsi="Garamond"/>
        </w:rPr>
        <w:t xml:space="preserve"> week-long seminar on </w:t>
      </w:r>
      <w:r w:rsidRPr="000D669A">
        <w:rPr>
          <w:rFonts w:ascii="Garamond" w:eastAsiaTheme="minorHAnsi" w:hAnsi="Garamond"/>
        </w:rPr>
        <w:t>International Security and Politics,</w:t>
      </w:r>
      <w:r w:rsidRPr="000D669A">
        <w:rPr>
          <w:rFonts w:ascii="Garamond" w:eastAsiaTheme="minorHAnsi" w:hAnsi="Garamond"/>
          <w:b/>
          <w:bCs/>
        </w:rPr>
        <w:t xml:space="preserve"> Royal Netherlands Institute in Rome</w:t>
      </w:r>
      <w:r w:rsidR="00397317" w:rsidRPr="000D669A">
        <w:rPr>
          <w:rFonts w:ascii="Garamond" w:eastAsiaTheme="minorHAnsi" w:hAnsi="Garamond"/>
          <w:b/>
          <w:bCs/>
        </w:rPr>
        <w:t xml:space="preserve"> </w:t>
      </w:r>
      <w:r w:rsidR="00397317" w:rsidRPr="000D669A">
        <w:rPr>
          <w:rFonts w:ascii="Garamond" w:eastAsiaTheme="minorHAnsi" w:hAnsi="Garamond"/>
        </w:rPr>
        <w:t>(organized with Ankie Petersen)</w:t>
      </w:r>
      <w:r w:rsidRPr="000D669A">
        <w:rPr>
          <w:rFonts w:ascii="Garamond" w:eastAsiaTheme="minorHAnsi" w:hAnsi="Garamond"/>
        </w:rPr>
        <w:t>,</w:t>
      </w:r>
      <w:r w:rsidRPr="000D669A">
        <w:rPr>
          <w:rFonts w:ascii="Garamond" w:eastAsiaTheme="minorHAnsi" w:hAnsi="Garamond"/>
          <w:b/>
          <w:bCs/>
        </w:rPr>
        <w:t xml:space="preserve"> </w:t>
      </w:r>
      <w:r w:rsidRPr="000D669A">
        <w:rPr>
          <w:rFonts w:ascii="Garamond" w:eastAsiaTheme="minorHAnsi" w:hAnsi="Garamond"/>
        </w:rPr>
        <w:t>Italy</w:t>
      </w:r>
      <w:r w:rsidR="00776C0F" w:rsidRPr="000D669A">
        <w:rPr>
          <w:rFonts w:ascii="Garamond" w:eastAsiaTheme="minorHAnsi" w:hAnsi="Garamond"/>
        </w:rPr>
        <w:t>,</w:t>
      </w:r>
      <w:r w:rsidRPr="000D669A">
        <w:rPr>
          <w:rFonts w:ascii="Garamond" w:eastAsiaTheme="minorHAnsi" w:hAnsi="Garamond"/>
          <w:b/>
          <w:bCs/>
        </w:rPr>
        <w:t xml:space="preserve"> </w:t>
      </w:r>
      <w:r w:rsidRPr="000D669A">
        <w:rPr>
          <w:rFonts w:ascii="Garamond" w:eastAsiaTheme="minorHAnsi" w:hAnsi="Garamond"/>
        </w:rPr>
        <w:t>June 1-7</w:t>
      </w:r>
      <w:r w:rsidRPr="000D669A">
        <w:rPr>
          <w:rFonts w:ascii="Garamond" w:eastAsiaTheme="minorHAnsi" w:hAnsi="Garamond"/>
          <w:vertAlign w:val="superscript"/>
        </w:rPr>
        <w:t>th</w:t>
      </w:r>
    </w:p>
    <w:p w14:paraId="6054EE78" w14:textId="2505E8E6" w:rsidR="00052210" w:rsidRPr="000D669A" w:rsidRDefault="00E0402B"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t>•</w:t>
      </w:r>
      <w:r w:rsidRPr="000D669A">
        <w:rPr>
          <w:rStyle w:val="apple-converted-space"/>
          <w:rFonts w:ascii="Garamond" w:hAnsi="Garamond"/>
          <w:color w:val="000000"/>
        </w:rPr>
        <w:t xml:space="preserve"> </w:t>
      </w:r>
      <w:r w:rsidRPr="000D669A">
        <w:rPr>
          <w:rStyle w:val="Emphasis"/>
          <w:rFonts w:ascii="Garamond" w:hAnsi="Garamond"/>
          <w:i w:val="0"/>
          <w:iCs w:val="0"/>
          <w:color w:val="000000"/>
          <w:shd w:val="clear" w:color="auto" w:fill="FFFFFF"/>
        </w:rPr>
        <w:t xml:space="preserve">Saving the World: UNESCO’s Midcentury Mission in Conflict, </w:t>
      </w:r>
      <w:r w:rsidRPr="000D669A">
        <w:rPr>
          <w:rStyle w:val="Emphasis"/>
          <w:rFonts w:ascii="Garamond" w:hAnsi="Garamond"/>
          <w:b/>
          <w:bCs/>
          <w:i w:val="0"/>
          <w:iCs w:val="0"/>
          <w:color w:val="000000"/>
          <w:shd w:val="clear" w:color="auto" w:fill="FFFFFF"/>
        </w:rPr>
        <w:t>Center for British Research in the Levant</w:t>
      </w:r>
      <w:r w:rsidRPr="000D669A">
        <w:rPr>
          <w:rStyle w:val="Emphasis"/>
          <w:rFonts w:ascii="Garamond" w:hAnsi="Garamond"/>
          <w:i w:val="0"/>
          <w:iCs w:val="0"/>
          <w:color w:val="000000"/>
          <w:shd w:val="clear" w:color="auto" w:fill="FFFFFF"/>
        </w:rPr>
        <w:t>, Amman, Jordan</w:t>
      </w:r>
      <w:r w:rsidR="00776C0F" w:rsidRPr="000D669A">
        <w:rPr>
          <w:rStyle w:val="Emphasis"/>
          <w:rFonts w:ascii="Garamond" w:hAnsi="Garamond"/>
          <w:i w:val="0"/>
          <w:iCs w:val="0"/>
          <w:color w:val="000000"/>
          <w:shd w:val="clear" w:color="auto" w:fill="FFFFFF"/>
        </w:rPr>
        <w:t>,</w:t>
      </w:r>
      <w:r w:rsidRPr="000D669A">
        <w:rPr>
          <w:rStyle w:val="Emphasis"/>
          <w:rFonts w:ascii="Garamond" w:hAnsi="Garamond"/>
          <w:i w:val="0"/>
          <w:iCs w:val="0"/>
          <w:color w:val="000000"/>
          <w:shd w:val="clear" w:color="auto" w:fill="FFFFFF"/>
        </w:rPr>
        <w:t xml:space="preserve"> June 21. </w:t>
      </w:r>
    </w:p>
    <w:p w14:paraId="35846233" w14:textId="551BE310" w:rsidR="00C52587" w:rsidRPr="000D669A" w:rsidRDefault="00C52587" w:rsidP="00F14AE0">
      <w:pPr>
        <w:ind w:right="-563"/>
        <w:rPr>
          <w:rStyle w:val="Emphasis"/>
          <w:rFonts w:ascii="Garamond" w:hAnsi="Garamond"/>
          <w:i w:val="0"/>
          <w:iCs w:val="0"/>
          <w:color w:val="000000"/>
          <w:shd w:val="clear" w:color="auto" w:fill="FFFFFF"/>
        </w:rPr>
      </w:pPr>
      <w:r w:rsidRPr="000D669A">
        <w:rPr>
          <w:rFonts w:ascii="Garamond" w:hAnsi="Garamond"/>
        </w:rPr>
        <w:t xml:space="preserve">• Roundtable discussion with S. Beg, Issues of </w:t>
      </w:r>
      <w:r w:rsidRPr="000D669A">
        <w:rPr>
          <w:rFonts w:ascii="Garamond" w:hAnsi="Garamond"/>
          <w:b/>
          <w:bCs/>
        </w:rPr>
        <w:t>Conservation and Protection of Historical Sites, the Institution of Engineers, Jammu &amp; Kashmir</w:t>
      </w:r>
      <w:r w:rsidRPr="000D669A">
        <w:rPr>
          <w:rFonts w:ascii="Garamond" w:hAnsi="Garamond"/>
        </w:rPr>
        <w:t>, Srinagar, India. July 8.</w:t>
      </w:r>
    </w:p>
    <w:p w14:paraId="49A12643" w14:textId="07DBE14E" w:rsidR="00052210" w:rsidRPr="000D669A" w:rsidRDefault="00052210" w:rsidP="00F14AE0">
      <w:pPr>
        <w:ind w:right="-563"/>
        <w:rPr>
          <w:rFonts w:ascii="Garamond" w:hAnsi="Garamond" w:cs="Calibri"/>
          <w:color w:val="000000"/>
        </w:rPr>
      </w:pPr>
      <w:r w:rsidRPr="000D669A">
        <w:rPr>
          <w:rFonts w:ascii="Garamond" w:hAnsi="Garamond"/>
          <w:i/>
          <w:iCs/>
          <w:color w:val="000000" w:themeColor="text1"/>
        </w:rPr>
        <w:t xml:space="preserve">• </w:t>
      </w:r>
      <w:r w:rsidRPr="000D669A">
        <w:rPr>
          <w:rFonts w:ascii="Garamond" w:hAnsi="Garamond" w:cs="Calibri"/>
          <w:color w:val="000000"/>
        </w:rPr>
        <w:t>Who Protests Whom in Challenges to the Liberal International Order? Liberalization, Economic Deprivation, and the Targeting of Political and Economic Actors at World Heritage Sites” (with A. Jamison</w:t>
      </w:r>
      <w:r w:rsidR="007B76D3" w:rsidRPr="000D669A">
        <w:rPr>
          <w:rFonts w:ascii="Garamond" w:hAnsi="Garamond" w:cs="Calibri"/>
          <w:color w:val="000000"/>
        </w:rPr>
        <w:t xml:space="preserve"> </w:t>
      </w:r>
      <w:r w:rsidR="009A46ED" w:rsidRPr="000D669A">
        <w:rPr>
          <w:rFonts w:ascii="Garamond" w:hAnsi="Garamond" w:cs="Calibri"/>
          <w:color w:val="000000"/>
        </w:rPr>
        <w:t>[presenter]</w:t>
      </w:r>
      <w:r w:rsidRPr="000D669A">
        <w:rPr>
          <w:rFonts w:ascii="Garamond" w:hAnsi="Garamond" w:cs="Calibri"/>
          <w:color w:val="000000"/>
        </w:rPr>
        <w:t xml:space="preserve">, V. Henisz, C. Liuzza) </w:t>
      </w:r>
      <w:r w:rsidRPr="000D669A">
        <w:rPr>
          <w:rFonts w:ascii="Garamond" w:hAnsi="Garamond" w:cs="Calibri"/>
          <w:b/>
          <w:bCs/>
          <w:color w:val="000000"/>
        </w:rPr>
        <w:t>Reykjavik, Iceland</w:t>
      </w:r>
      <w:r w:rsidRPr="000D669A">
        <w:rPr>
          <w:rFonts w:ascii="Garamond" w:hAnsi="Garamond" w:cs="Calibri"/>
          <w:color w:val="000000"/>
        </w:rPr>
        <w:t>. Aug. 1</w:t>
      </w:r>
    </w:p>
    <w:p w14:paraId="4EB94311" w14:textId="1FE853F9" w:rsidR="00C714B5" w:rsidRPr="000D669A" w:rsidRDefault="00C714B5" w:rsidP="00F14AE0">
      <w:pPr>
        <w:ind w:right="-563"/>
        <w:rPr>
          <w:rFonts w:ascii="Garamond" w:hAnsi="Garamond"/>
          <w:color w:val="000000" w:themeColor="text1"/>
        </w:rPr>
      </w:pPr>
      <w:r w:rsidRPr="000D669A">
        <w:rPr>
          <w:rFonts w:ascii="Garamond" w:hAnsi="Garamond"/>
          <w:i/>
          <w:iCs/>
          <w:color w:val="000000" w:themeColor="text1"/>
        </w:rPr>
        <w:t xml:space="preserve">• </w:t>
      </w:r>
      <w:r w:rsidRPr="000D669A">
        <w:rPr>
          <w:rFonts w:ascii="Garamond" w:hAnsi="Garamond"/>
          <w:color w:val="000000" w:themeColor="text1"/>
        </w:rPr>
        <w:t xml:space="preserve">Discussant, Everyday Heritage session, </w:t>
      </w:r>
      <w:r w:rsidR="00E3084F" w:rsidRPr="000D669A">
        <w:rPr>
          <w:rFonts w:ascii="Garamond" w:hAnsi="Garamond"/>
          <w:b/>
          <w:bCs/>
          <w:color w:val="000000" w:themeColor="text1"/>
        </w:rPr>
        <w:t>ICOMOS General Assembly Scientific Symposium</w:t>
      </w:r>
      <w:r w:rsidR="00E3084F" w:rsidRPr="000D669A">
        <w:rPr>
          <w:rFonts w:ascii="Garamond" w:hAnsi="Garamond"/>
          <w:color w:val="000000" w:themeColor="text1"/>
        </w:rPr>
        <w:t>, Sydney, Australia. Sept. 6.</w:t>
      </w:r>
    </w:p>
    <w:p w14:paraId="2DB342FF" w14:textId="1B19A358" w:rsidR="00E3084F" w:rsidRPr="000D669A" w:rsidRDefault="00E3084F" w:rsidP="00F14AE0">
      <w:pPr>
        <w:ind w:right="-563"/>
        <w:rPr>
          <w:rFonts w:ascii="Garamond" w:hAnsi="Garamond"/>
          <w:color w:val="000000" w:themeColor="text1"/>
        </w:rPr>
      </w:pPr>
      <w:r w:rsidRPr="000D669A">
        <w:rPr>
          <w:rFonts w:ascii="Garamond" w:hAnsi="Garamond"/>
          <w:i/>
          <w:iCs/>
          <w:color w:val="000000" w:themeColor="text1"/>
        </w:rPr>
        <w:t xml:space="preserve">• </w:t>
      </w:r>
      <w:r w:rsidRPr="000D669A">
        <w:rPr>
          <w:rFonts w:ascii="Garamond" w:eastAsiaTheme="minorHAnsi" w:hAnsi="Garamond"/>
        </w:rPr>
        <w:t xml:space="preserve">World Heritage: Conflict, Cooperation and Heritage Change, Plenary Keynote, </w:t>
      </w:r>
      <w:r w:rsidRPr="000D669A">
        <w:rPr>
          <w:rFonts w:ascii="Garamond" w:hAnsi="Garamond"/>
          <w:b/>
          <w:bCs/>
          <w:color w:val="000000" w:themeColor="text1"/>
        </w:rPr>
        <w:t>ICOMOS General Assembly Scientific Symposium</w:t>
      </w:r>
      <w:r w:rsidRPr="000D669A">
        <w:rPr>
          <w:rFonts w:ascii="Garamond" w:hAnsi="Garamond"/>
          <w:color w:val="000000" w:themeColor="text1"/>
        </w:rPr>
        <w:t>, Sydney, Australia. Sept. 8.</w:t>
      </w:r>
    </w:p>
    <w:p w14:paraId="60933500" w14:textId="6E4C9FF9" w:rsidR="00452D48" w:rsidRPr="000D669A" w:rsidRDefault="00452D48" w:rsidP="00F14AE0">
      <w:pPr>
        <w:ind w:right="-563"/>
        <w:rPr>
          <w:rFonts w:ascii="Garamond" w:eastAsiaTheme="minorHAnsi" w:hAnsi="Garamond"/>
        </w:rPr>
      </w:pPr>
      <w:r w:rsidRPr="000D669A">
        <w:rPr>
          <w:rFonts w:ascii="Garamond" w:hAnsi="Garamond"/>
          <w:color w:val="000000" w:themeColor="text1"/>
        </w:rPr>
        <w:t xml:space="preserve">• UNESCO </w:t>
      </w:r>
      <w:r w:rsidRPr="000D669A">
        <w:rPr>
          <w:rFonts w:ascii="Garamond" w:eastAsiaTheme="minorHAnsi" w:hAnsi="Garamond"/>
        </w:rPr>
        <w:t xml:space="preserve">World Heritage between Conflict and Cooperation, </w:t>
      </w:r>
      <w:r w:rsidRPr="000D669A">
        <w:rPr>
          <w:rFonts w:ascii="Garamond" w:eastAsiaTheme="minorHAnsi" w:hAnsi="Garamond"/>
          <w:b/>
          <w:bCs/>
        </w:rPr>
        <w:t>International Center for Interpretation and Presentation of World Heritage Sites</w:t>
      </w:r>
      <w:r w:rsidRPr="000D669A">
        <w:rPr>
          <w:rFonts w:ascii="Garamond" w:eastAsiaTheme="minorHAnsi" w:hAnsi="Garamond"/>
        </w:rPr>
        <w:t xml:space="preserve">, Sejong, Korea. Oct. 20.  </w:t>
      </w:r>
    </w:p>
    <w:p w14:paraId="04774A30" w14:textId="56034F0F" w:rsidR="00666884" w:rsidRPr="000D669A" w:rsidRDefault="00666884" w:rsidP="00F14AE0">
      <w:pPr>
        <w:ind w:right="-563"/>
        <w:rPr>
          <w:rFonts w:ascii="Garamond" w:hAnsi="Garamond" w:cstheme="minorHAnsi"/>
        </w:rPr>
      </w:pPr>
      <w:r w:rsidRPr="000D669A">
        <w:rPr>
          <w:rFonts w:ascii="Garamond" w:hAnsi="Garamond"/>
          <w:color w:val="000000" w:themeColor="text1"/>
        </w:rPr>
        <w:t xml:space="preserve">• </w:t>
      </w:r>
      <w:r w:rsidRPr="000D669A">
        <w:rPr>
          <w:rFonts w:ascii="Garamond" w:hAnsi="Garamond" w:cstheme="minorHAnsi"/>
        </w:rPr>
        <w:t xml:space="preserve">Saving the World: Conservation, Co-operation and Conflict in World Heritage, </w:t>
      </w:r>
      <w:r w:rsidRPr="000D669A">
        <w:rPr>
          <w:rFonts w:ascii="Garamond" w:hAnsi="Garamond" w:cstheme="minorHAnsi"/>
          <w:b/>
          <w:bCs/>
        </w:rPr>
        <w:t>Penn 2 You Panel for the University of Pennsylvania,</w:t>
      </w:r>
      <w:r w:rsidRPr="000D669A">
        <w:rPr>
          <w:rFonts w:ascii="Garamond" w:hAnsi="Garamond" w:cstheme="minorHAnsi"/>
        </w:rPr>
        <w:t xml:space="preserve"> Chicago Public Library, Chicago, Nov. 9.</w:t>
      </w:r>
    </w:p>
    <w:p w14:paraId="41EB1494" w14:textId="20065A5F" w:rsidR="00843123" w:rsidRPr="000D669A" w:rsidRDefault="00843123" w:rsidP="00F14AE0">
      <w:pPr>
        <w:ind w:right="-563"/>
        <w:rPr>
          <w:rFonts w:ascii="Garamond" w:hAnsi="Garamond"/>
        </w:rPr>
      </w:pPr>
      <w:r w:rsidRPr="000D669A">
        <w:rPr>
          <w:rFonts w:ascii="Garamond" w:hAnsi="Garamond"/>
          <w:color w:val="000000" w:themeColor="text1"/>
        </w:rPr>
        <w:t xml:space="preserve">• Weaponization, World Heritage and War, </w:t>
      </w:r>
      <w:r w:rsidRPr="000D669A">
        <w:rPr>
          <w:rFonts w:ascii="Garamond" w:hAnsi="Garamond"/>
          <w:b/>
          <w:bCs/>
        </w:rPr>
        <w:t>Heritage Security and NATO Workshop, Perry World House</w:t>
      </w:r>
      <w:r w:rsidRPr="000D669A">
        <w:rPr>
          <w:rFonts w:ascii="Garamond" w:hAnsi="Garamond"/>
        </w:rPr>
        <w:t>, University of Pennsylvania, Nov. 13.</w:t>
      </w:r>
    </w:p>
    <w:p w14:paraId="12FC8B52" w14:textId="1D11A92F" w:rsidR="00843123" w:rsidRPr="000D669A" w:rsidRDefault="00843123" w:rsidP="00F14AE0">
      <w:pPr>
        <w:ind w:right="-563"/>
        <w:rPr>
          <w:rFonts w:ascii="Garamond" w:hAnsi="Garamond"/>
        </w:rPr>
      </w:pPr>
      <w:r w:rsidRPr="000D669A">
        <w:rPr>
          <w:rFonts w:ascii="Garamond" w:hAnsi="Garamond"/>
          <w:color w:val="000000" w:themeColor="text1"/>
        </w:rPr>
        <w:t xml:space="preserve">• Weaponization, World Heritage and War, Launch for the </w:t>
      </w:r>
      <w:r w:rsidRPr="000D669A">
        <w:rPr>
          <w:rFonts w:ascii="Garamond" w:hAnsi="Garamond"/>
          <w:b/>
          <w:bCs/>
        </w:rPr>
        <w:t>Heritage Warfare Consortium,</w:t>
      </w:r>
      <w:r w:rsidRPr="000D669A">
        <w:rPr>
          <w:rFonts w:ascii="Garamond" w:hAnsi="Garamond"/>
        </w:rPr>
        <w:t xml:space="preserve"> </w:t>
      </w:r>
      <w:r w:rsidRPr="000D669A">
        <w:rPr>
          <w:rFonts w:ascii="Garamond" w:hAnsi="Garamond"/>
          <w:b/>
          <w:bCs/>
        </w:rPr>
        <w:t>Sandra Day O’Connor College of Law, Arizona State University</w:t>
      </w:r>
      <w:r w:rsidRPr="000D669A">
        <w:rPr>
          <w:rFonts w:ascii="Garamond" w:hAnsi="Garamond"/>
        </w:rPr>
        <w:t>, Washington DC Nov. 14.</w:t>
      </w:r>
    </w:p>
    <w:p w14:paraId="6BC3B2E9" w14:textId="0BFC22E8" w:rsidR="00250EE9" w:rsidRPr="000D669A" w:rsidRDefault="00250EE9" w:rsidP="00F14AE0">
      <w:pPr>
        <w:ind w:right="-563"/>
        <w:rPr>
          <w:rFonts w:ascii="Garamond" w:hAnsi="Garamond" w:cstheme="minorHAnsi"/>
        </w:rPr>
      </w:pPr>
      <w:r w:rsidRPr="000D669A">
        <w:rPr>
          <w:rFonts w:ascii="Garamond" w:hAnsi="Garamond"/>
          <w:color w:val="000000" w:themeColor="text1"/>
        </w:rPr>
        <w:t xml:space="preserve">• </w:t>
      </w:r>
      <w:r w:rsidRPr="000D669A">
        <w:rPr>
          <w:rFonts w:ascii="Garamond" w:hAnsi="Garamond" w:cstheme="minorHAnsi"/>
        </w:rPr>
        <w:t xml:space="preserve">Saving the World: Conservation, Co-operation and Conflict in World Heritage, </w:t>
      </w:r>
      <w:r w:rsidRPr="000D669A">
        <w:rPr>
          <w:rFonts w:ascii="Garamond" w:hAnsi="Garamond" w:cstheme="minorHAnsi"/>
          <w:b/>
          <w:bCs/>
        </w:rPr>
        <w:t>Penn 2 You Panel for the University of Pennsylvania,</w:t>
      </w:r>
      <w:r w:rsidRPr="000D669A">
        <w:rPr>
          <w:rFonts w:ascii="Garamond" w:hAnsi="Garamond" w:cstheme="minorHAnsi"/>
        </w:rPr>
        <w:t xml:space="preserve"> New York, Dec. 9.</w:t>
      </w:r>
    </w:p>
    <w:p w14:paraId="282A737F" w14:textId="5E3D6894" w:rsidR="00843123" w:rsidRPr="000D669A" w:rsidRDefault="00843123" w:rsidP="00F14AE0">
      <w:pPr>
        <w:ind w:right="-563"/>
        <w:rPr>
          <w:rFonts w:ascii="Garamond" w:hAnsi="Garamond"/>
        </w:rPr>
      </w:pPr>
      <w:r w:rsidRPr="000D669A">
        <w:rPr>
          <w:rFonts w:ascii="Garamond" w:hAnsi="Garamond"/>
        </w:rPr>
        <w:t xml:space="preserve">• other invitations </w:t>
      </w:r>
      <w:r w:rsidR="005150C8" w:rsidRPr="000D669A">
        <w:rPr>
          <w:rFonts w:ascii="Garamond" w:hAnsi="Garamond"/>
        </w:rPr>
        <w:t xml:space="preserve">Cuba, </w:t>
      </w:r>
      <w:r w:rsidRPr="000D669A">
        <w:rPr>
          <w:rFonts w:ascii="Garamond" w:hAnsi="Garamond"/>
        </w:rPr>
        <w:t xml:space="preserve">Qatar, Ukraine, Italy, UK, Germany, Turkey, Netherlands and US </w:t>
      </w:r>
    </w:p>
    <w:p w14:paraId="710D94D3" w14:textId="77777777" w:rsidR="00A4540D" w:rsidRPr="000D669A" w:rsidRDefault="00A4540D" w:rsidP="00F14AE0">
      <w:pPr>
        <w:ind w:right="-563"/>
        <w:rPr>
          <w:rFonts w:ascii="Garamond" w:hAnsi="Garamond"/>
        </w:rPr>
      </w:pPr>
    </w:p>
    <w:p w14:paraId="7662D109" w14:textId="37B68B5F" w:rsidR="002878FE" w:rsidRPr="000D669A" w:rsidRDefault="002878FE" w:rsidP="00F14AE0">
      <w:pPr>
        <w:ind w:right="-563"/>
        <w:rPr>
          <w:rStyle w:val="Emphasis"/>
          <w:rFonts w:ascii="Garamond" w:hAnsi="Garamond"/>
          <w:i w:val="0"/>
          <w:iCs w:val="0"/>
          <w:color w:val="000000"/>
          <w:shd w:val="clear" w:color="auto" w:fill="FFFFFF"/>
        </w:rPr>
      </w:pPr>
      <w:r w:rsidRPr="000D669A">
        <w:rPr>
          <w:rFonts w:ascii="Garamond" w:hAnsi="Garamond"/>
        </w:rPr>
        <w:t xml:space="preserve">2022 • Engineering Internationalism: Colonialism, the Cold War and UNESCO’s Victory in Nubia, </w:t>
      </w:r>
      <w:r w:rsidRPr="000D669A">
        <w:rPr>
          <w:rStyle w:val="Emphasis"/>
          <w:rFonts w:ascii="Garamond" w:hAnsi="Garamond"/>
          <w:b/>
          <w:bCs/>
          <w:i w:val="0"/>
          <w:iCs w:val="0"/>
          <w:color w:val="000000"/>
          <w:shd w:val="clear" w:color="auto" w:fill="FFFFFF"/>
        </w:rPr>
        <w:t>Thomas Spencer</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Jerome Lectures: Michigan University</w:t>
      </w:r>
      <w:r w:rsidRPr="000D669A">
        <w:rPr>
          <w:rStyle w:val="Emphasis"/>
          <w:rFonts w:ascii="Garamond" w:hAnsi="Garamond"/>
          <w:i w:val="0"/>
          <w:iCs w:val="0"/>
          <w:color w:val="000000"/>
          <w:shd w:val="clear" w:color="auto" w:fill="FFFFFF"/>
        </w:rPr>
        <w:t>, March 28.</w:t>
      </w:r>
    </w:p>
    <w:p w14:paraId="096EBA1E" w14:textId="5C37DC4F" w:rsidR="002878FE" w:rsidRPr="000D669A" w:rsidRDefault="002878FE"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t xml:space="preserve">• </w:t>
      </w:r>
      <w:r w:rsidRPr="000D669A">
        <w:rPr>
          <w:rStyle w:val="Emphasis"/>
          <w:rFonts w:ascii="Garamond" w:hAnsi="Garamond"/>
          <w:i w:val="0"/>
          <w:iCs w:val="0"/>
          <w:color w:val="000000"/>
          <w:shd w:val="clear" w:color="auto" w:fill="FFFFFF"/>
        </w:rPr>
        <w:t xml:space="preserve">Imperialism, Internationalism and Archaeology in the Un/Making of the Middle East, </w:t>
      </w:r>
      <w:r w:rsidRPr="000D669A">
        <w:rPr>
          <w:rStyle w:val="Emphasis"/>
          <w:rFonts w:ascii="Garamond" w:hAnsi="Garamond"/>
          <w:b/>
          <w:bCs/>
          <w:i w:val="0"/>
          <w:iCs w:val="0"/>
          <w:color w:val="000000"/>
          <w:shd w:val="clear" w:color="auto" w:fill="FFFFFF"/>
        </w:rPr>
        <w:t>Thomas Spencer</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Jerome Lectures: Michigan University</w:t>
      </w:r>
      <w:r w:rsidRPr="000D669A">
        <w:rPr>
          <w:rStyle w:val="Emphasis"/>
          <w:rFonts w:ascii="Garamond" w:hAnsi="Garamond"/>
          <w:i w:val="0"/>
          <w:iCs w:val="0"/>
          <w:color w:val="000000"/>
          <w:shd w:val="clear" w:color="auto" w:fill="FFFFFF"/>
        </w:rPr>
        <w:t>, March 30.</w:t>
      </w:r>
    </w:p>
    <w:p w14:paraId="660BAEAB" w14:textId="3E7232AB" w:rsidR="002878FE" w:rsidRPr="000D669A" w:rsidRDefault="002878FE" w:rsidP="00F14AE0">
      <w:pPr>
        <w:ind w:right="-563"/>
        <w:rPr>
          <w:rFonts w:ascii="Garamond" w:hAnsi="Garamond"/>
        </w:rPr>
      </w:pPr>
      <w:r w:rsidRPr="000D669A">
        <w:rPr>
          <w:rFonts w:ascii="Garamond" w:hAnsi="Garamond"/>
          <w:i/>
          <w:iCs/>
          <w:color w:val="000000" w:themeColor="text1"/>
        </w:rPr>
        <w:t xml:space="preserve">• </w:t>
      </w:r>
      <w:r w:rsidRPr="000D669A">
        <w:rPr>
          <w:rStyle w:val="Emphasis"/>
          <w:rFonts w:ascii="Garamond" w:hAnsi="Garamond"/>
          <w:i w:val="0"/>
          <w:iCs w:val="0"/>
          <w:color w:val="000000"/>
          <w:shd w:val="clear" w:color="auto" w:fill="FFFFFF"/>
        </w:rPr>
        <w:t xml:space="preserve">Saving the World: UNESCO’s Midcentury Mission in Conflict, </w:t>
      </w:r>
      <w:r w:rsidRPr="000D669A">
        <w:rPr>
          <w:rStyle w:val="Emphasis"/>
          <w:rFonts w:ascii="Garamond" w:hAnsi="Garamond"/>
          <w:b/>
          <w:bCs/>
          <w:i w:val="0"/>
          <w:iCs w:val="0"/>
          <w:color w:val="000000"/>
          <w:shd w:val="clear" w:color="auto" w:fill="FFFFFF"/>
        </w:rPr>
        <w:t>Thomas Spencer</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Jerome Lectures: Michigan University</w:t>
      </w:r>
      <w:r w:rsidRPr="000D669A">
        <w:rPr>
          <w:rStyle w:val="Emphasis"/>
          <w:rFonts w:ascii="Garamond" w:hAnsi="Garamond"/>
          <w:i w:val="0"/>
          <w:iCs w:val="0"/>
          <w:color w:val="000000"/>
          <w:shd w:val="clear" w:color="auto" w:fill="FFFFFF"/>
        </w:rPr>
        <w:t>, April 1.</w:t>
      </w:r>
    </w:p>
    <w:p w14:paraId="4E3E9436" w14:textId="3E0E91D4" w:rsidR="002878FE" w:rsidRPr="000D669A" w:rsidRDefault="002878FE"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t xml:space="preserve">• </w:t>
      </w:r>
      <w:r w:rsidRPr="000D669A">
        <w:rPr>
          <w:rFonts w:ascii="Garamond" w:hAnsi="Garamond"/>
          <w:color w:val="000000" w:themeColor="text1"/>
        </w:rPr>
        <w:t xml:space="preserve">Atomic Archaeology: Italian Innovation and </w:t>
      </w:r>
      <w:r w:rsidRPr="000D669A">
        <w:rPr>
          <w:rStyle w:val="Emphasis"/>
          <w:rFonts w:ascii="Garamond" w:hAnsi="Garamond"/>
          <w:i w:val="0"/>
          <w:iCs w:val="0"/>
          <w:color w:val="000000"/>
          <w:shd w:val="clear" w:color="auto" w:fill="FFFFFF"/>
        </w:rPr>
        <w:t xml:space="preserve">American Adventurism, </w:t>
      </w:r>
      <w:r w:rsidRPr="000D669A">
        <w:rPr>
          <w:rStyle w:val="Emphasis"/>
          <w:rFonts w:ascii="Garamond" w:hAnsi="Garamond"/>
          <w:b/>
          <w:bCs/>
          <w:i w:val="0"/>
          <w:iCs w:val="0"/>
          <w:color w:val="000000"/>
          <w:shd w:val="clear" w:color="auto" w:fill="FFFFFF"/>
        </w:rPr>
        <w:t>Thomas Spencer</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Jerome Lectures: Michigan University</w:t>
      </w:r>
      <w:r w:rsidRPr="000D669A">
        <w:rPr>
          <w:rStyle w:val="Emphasis"/>
          <w:rFonts w:ascii="Garamond" w:hAnsi="Garamond"/>
          <w:i w:val="0"/>
          <w:iCs w:val="0"/>
          <w:color w:val="000000"/>
          <w:shd w:val="clear" w:color="auto" w:fill="FFFFFF"/>
        </w:rPr>
        <w:t>,</w:t>
      </w:r>
      <w:r w:rsidRPr="000D669A">
        <w:rPr>
          <w:rStyle w:val="Emphasis"/>
          <w:rFonts w:ascii="Garamond" w:hAnsi="Garamond"/>
          <w:b/>
          <w:bCs/>
          <w:i w:val="0"/>
          <w:iCs w:val="0"/>
          <w:color w:val="000000"/>
          <w:shd w:val="clear" w:color="auto" w:fill="FFFFFF"/>
        </w:rPr>
        <w:t xml:space="preserve"> </w:t>
      </w:r>
      <w:r w:rsidRPr="000D669A">
        <w:rPr>
          <w:rStyle w:val="Emphasis"/>
          <w:rFonts w:ascii="Garamond" w:hAnsi="Garamond"/>
          <w:i w:val="0"/>
          <w:iCs w:val="0"/>
          <w:color w:val="000000"/>
          <w:shd w:val="clear" w:color="auto" w:fill="FFFFFF"/>
        </w:rPr>
        <w:t>April 2.</w:t>
      </w:r>
    </w:p>
    <w:p w14:paraId="4FFD4556" w14:textId="3C206E49" w:rsidR="002878FE" w:rsidRPr="000D669A" w:rsidRDefault="002878FE"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t xml:space="preserve">• </w:t>
      </w:r>
      <w:r w:rsidRPr="000D669A">
        <w:rPr>
          <w:rFonts w:ascii="Garamond" w:hAnsi="Garamond"/>
          <w:color w:val="000000" w:themeColor="text1"/>
        </w:rPr>
        <w:t xml:space="preserve">Developing Petra: </w:t>
      </w:r>
      <w:r w:rsidRPr="000D669A">
        <w:rPr>
          <w:rFonts w:ascii="Garamond" w:hAnsi="Garamond"/>
        </w:rPr>
        <w:t>UNESCO, the World Bank, and America in the Desert,</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Thomas Spencer</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Jerome Lectures: Michigan University</w:t>
      </w:r>
      <w:r w:rsidRPr="000D669A">
        <w:rPr>
          <w:rStyle w:val="Emphasis"/>
          <w:rFonts w:ascii="Garamond" w:hAnsi="Garamond"/>
          <w:i w:val="0"/>
          <w:iCs w:val="0"/>
          <w:color w:val="000000"/>
          <w:shd w:val="clear" w:color="auto" w:fill="FFFFFF"/>
        </w:rPr>
        <w:t>,</w:t>
      </w:r>
      <w:r w:rsidRPr="000D669A">
        <w:rPr>
          <w:rStyle w:val="Emphasis"/>
          <w:rFonts w:ascii="Garamond" w:hAnsi="Garamond"/>
          <w:b/>
          <w:bCs/>
          <w:i w:val="0"/>
          <w:iCs w:val="0"/>
          <w:color w:val="000000"/>
          <w:shd w:val="clear" w:color="auto" w:fill="FFFFFF"/>
        </w:rPr>
        <w:t xml:space="preserve"> </w:t>
      </w:r>
      <w:r w:rsidRPr="000D669A">
        <w:rPr>
          <w:rStyle w:val="Emphasis"/>
          <w:rFonts w:ascii="Garamond" w:hAnsi="Garamond"/>
          <w:i w:val="0"/>
          <w:iCs w:val="0"/>
          <w:color w:val="000000"/>
          <w:shd w:val="clear" w:color="auto" w:fill="FFFFFF"/>
        </w:rPr>
        <w:t>April 4.</w:t>
      </w:r>
    </w:p>
    <w:p w14:paraId="0F0E72AF" w14:textId="1B0644C1" w:rsidR="00B76AA3" w:rsidRPr="000D669A" w:rsidRDefault="00B76AA3" w:rsidP="00F14AE0">
      <w:pPr>
        <w:ind w:right="-563"/>
        <w:rPr>
          <w:rFonts w:ascii="Garamond" w:hAnsi="Garamond"/>
        </w:rPr>
      </w:pPr>
      <w:r w:rsidRPr="000D669A">
        <w:rPr>
          <w:rFonts w:ascii="Garamond" w:hAnsi="Garamond"/>
          <w:i/>
          <w:iCs/>
          <w:color w:val="000000" w:themeColor="text1"/>
        </w:rPr>
        <w:t xml:space="preserve">• </w:t>
      </w:r>
      <w:r w:rsidRPr="000D669A">
        <w:rPr>
          <w:rFonts w:ascii="Garamond" w:hAnsi="Garamond"/>
          <w:color w:val="000000" w:themeColor="text1"/>
        </w:rPr>
        <w:t xml:space="preserve">A Future in Ruins, </w:t>
      </w:r>
      <w:r w:rsidRPr="000D669A">
        <w:rPr>
          <w:rFonts w:ascii="Garamond" w:hAnsi="Garamond"/>
          <w:b/>
          <w:bCs/>
          <w:color w:val="000000" w:themeColor="text1"/>
        </w:rPr>
        <w:t>Global Heritage Fund</w:t>
      </w:r>
      <w:r w:rsidRPr="000D669A">
        <w:rPr>
          <w:rFonts w:ascii="Garamond" w:hAnsi="Garamond"/>
          <w:color w:val="000000" w:themeColor="text1"/>
        </w:rPr>
        <w:t xml:space="preserve"> in conjunction with </w:t>
      </w:r>
      <w:r w:rsidRPr="000D669A">
        <w:rPr>
          <w:rFonts w:ascii="Garamond" w:hAnsi="Garamond"/>
          <w:b/>
          <w:bCs/>
        </w:rPr>
        <w:t>WHITRAP Beijing and the School of Archaeology and Museology of Peking University</w:t>
      </w:r>
      <w:r w:rsidRPr="000D669A">
        <w:rPr>
          <w:rFonts w:ascii="Garamond" w:hAnsi="Garamond"/>
        </w:rPr>
        <w:t xml:space="preserve">, China, April 9. </w:t>
      </w:r>
    </w:p>
    <w:p w14:paraId="43025A79" w14:textId="0EACF55A" w:rsidR="00B76AA3" w:rsidRPr="000D669A" w:rsidRDefault="00B76AA3" w:rsidP="00F14AE0">
      <w:pPr>
        <w:ind w:right="-563"/>
        <w:rPr>
          <w:rFonts w:ascii="Garamond" w:hAnsi="Garamond" w:cstheme="minorHAnsi"/>
          <w:color w:val="000000"/>
        </w:rPr>
      </w:pPr>
      <w:r w:rsidRPr="000D669A">
        <w:rPr>
          <w:rFonts w:ascii="Garamond" w:hAnsi="Garamond"/>
          <w:i/>
          <w:iCs/>
          <w:color w:val="000000" w:themeColor="text1"/>
        </w:rPr>
        <w:t xml:space="preserve">• </w:t>
      </w:r>
      <w:r w:rsidRPr="000D669A">
        <w:rPr>
          <w:rStyle w:val="Emphasis"/>
          <w:rFonts w:ascii="Garamond" w:hAnsi="Garamond"/>
          <w:i w:val="0"/>
          <w:iCs w:val="0"/>
          <w:color w:val="000000"/>
          <w:shd w:val="clear" w:color="auto" w:fill="FFFFFF"/>
        </w:rPr>
        <w:t xml:space="preserve">Imperialism, Internationalism and Archaeology in the Un/Making of the Middle East, </w:t>
      </w:r>
      <w:r w:rsidRPr="000D669A">
        <w:rPr>
          <w:rFonts w:ascii="Garamond" w:hAnsi="Garamond" w:cstheme="minorHAnsi"/>
          <w:b/>
          <w:bCs/>
          <w:color w:val="000000"/>
        </w:rPr>
        <w:t>Andrew D. White Professors-at-Large Program</w:t>
      </w:r>
      <w:r w:rsidR="00573381" w:rsidRPr="000D669A">
        <w:rPr>
          <w:rFonts w:ascii="Garamond" w:hAnsi="Garamond" w:cstheme="minorHAnsi"/>
          <w:b/>
          <w:bCs/>
          <w:color w:val="000000"/>
        </w:rPr>
        <w:t>, Cornell University</w:t>
      </w:r>
      <w:r w:rsidR="00573381" w:rsidRPr="000D669A">
        <w:rPr>
          <w:rFonts w:ascii="Garamond" w:hAnsi="Garamond" w:cstheme="minorHAnsi"/>
          <w:color w:val="000000"/>
        </w:rPr>
        <w:t>, April 19.</w:t>
      </w:r>
    </w:p>
    <w:p w14:paraId="1C4D2A21" w14:textId="7BBFD45C" w:rsidR="00EA2D75" w:rsidRPr="000D669A" w:rsidRDefault="00EA2D75" w:rsidP="00F14AE0">
      <w:pPr>
        <w:ind w:right="-563"/>
        <w:rPr>
          <w:rFonts w:ascii="Garamond" w:hAnsi="Garamond" w:cstheme="minorHAnsi"/>
          <w:color w:val="000000"/>
        </w:rPr>
      </w:pPr>
      <w:r w:rsidRPr="000D669A">
        <w:rPr>
          <w:rFonts w:ascii="Garamond" w:hAnsi="Garamond"/>
          <w:i/>
          <w:iCs/>
          <w:color w:val="000000" w:themeColor="text1"/>
        </w:rPr>
        <w:lastRenderedPageBreak/>
        <w:t xml:space="preserve">• </w:t>
      </w:r>
      <w:r w:rsidR="00B161E3" w:rsidRPr="000D669A">
        <w:rPr>
          <w:rFonts w:ascii="Garamond" w:hAnsi="Garamond"/>
          <w:color w:val="000000" w:themeColor="text1"/>
        </w:rPr>
        <w:t>Atomic archaeology workshop,</w:t>
      </w:r>
      <w:r w:rsidRPr="000D669A">
        <w:rPr>
          <w:rFonts w:ascii="Garamond" w:hAnsi="Garamond"/>
          <w:color w:val="000000" w:themeColor="text1"/>
        </w:rPr>
        <w:t xml:space="preserve"> </w:t>
      </w:r>
      <w:r w:rsidRPr="000D669A">
        <w:rPr>
          <w:rFonts w:ascii="Garamond" w:hAnsi="Garamond"/>
          <w:b/>
          <w:bCs/>
          <w:color w:val="000000" w:themeColor="text1"/>
        </w:rPr>
        <w:t>Cornell Institute of Archaeology and Material Studies</w:t>
      </w:r>
      <w:r w:rsidRPr="000D669A">
        <w:rPr>
          <w:rFonts w:ascii="Garamond" w:hAnsi="Garamond"/>
          <w:color w:val="000000" w:themeColor="text1"/>
        </w:rPr>
        <w:t xml:space="preserve">, </w:t>
      </w:r>
      <w:r w:rsidRPr="000D669A">
        <w:rPr>
          <w:rFonts w:ascii="Garamond" w:hAnsi="Garamond" w:cstheme="minorHAnsi"/>
          <w:b/>
          <w:bCs/>
          <w:color w:val="000000"/>
        </w:rPr>
        <w:t>Cornell University</w:t>
      </w:r>
      <w:r w:rsidRPr="000D669A">
        <w:rPr>
          <w:rFonts w:ascii="Garamond" w:hAnsi="Garamond" w:cstheme="minorHAnsi"/>
          <w:color w:val="000000"/>
        </w:rPr>
        <w:t>, April 2</w:t>
      </w:r>
      <w:r w:rsidR="00B161E3" w:rsidRPr="000D669A">
        <w:rPr>
          <w:rFonts w:ascii="Garamond" w:hAnsi="Garamond" w:cstheme="minorHAnsi"/>
          <w:color w:val="000000"/>
        </w:rPr>
        <w:t>2</w:t>
      </w:r>
      <w:r w:rsidRPr="000D669A">
        <w:rPr>
          <w:rFonts w:ascii="Garamond" w:hAnsi="Garamond" w:cstheme="minorHAnsi"/>
          <w:color w:val="000000"/>
        </w:rPr>
        <w:t>.</w:t>
      </w:r>
    </w:p>
    <w:p w14:paraId="0942BB32" w14:textId="2D169B76" w:rsidR="002A0CF4" w:rsidRPr="000D669A" w:rsidRDefault="002A0CF4" w:rsidP="00F14AE0">
      <w:pPr>
        <w:ind w:right="-563"/>
        <w:rPr>
          <w:rFonts w:ascii="Garamond" w:hAnsi="Garamond"/>
          <w:color w:val="000000" w:themeColor="text1"/>
        </w:rPr>
      </w:pPr>
      <w:r w:rsidRPr="000D669A">
        <w:rPr>
          <w:rFonts w:ascii="Garamond" w:hAnsi="Garamond"/>
          <w:i/>
          <w:iCs/>
          <w:color w:val="000000" w:themeColor="text1"/>
        </w:rPr>
        <w:t xml:space="preserve">• </w:t>
      </w:r>
      <w:r w:rsidRPr="000D669A">
        <w:rPr>
          <w:rFonts w:ascii="Garamond" w:hAnsi="Garamond"/>
          <w:color w:val="000000" w:themeColor="text1"/>
        </w:rPr>
        <w:t xml:space="preserve">Commentary on the Tanner Lectures, Snatching Something from Death, </w:t>
      </w:r>
      <w:r w:rsidR="009B4FC1" w:rsidRPr="000D669A">
        <w:rPr>
          <w:rFonts w:ascii="Garamond" w:hAnsi="Garamond"/>
          <w:b/>
          <w:bCs/>
          <w:color w:val="000000" w:themeColor="text1"/>
        </w:rPr>
        <w:t>McCoy Center for Ethics</w:t>
      </w:r>
      <w:r w:rsidR="009B4FC1" w:rsidRPr="000D669A">
        <w:rPr>
          <w:rFonts w:ascii="Garamond" w:hAnsi="Garamond"/>
          <w:color w:val="000000" w:themeColor="text1"/>
        </w:rPr>
        <w:t xml:space="preserve">, </w:t>
      </w:r>
      <w:r w:rsidRPr="000D669A">
        <w:rPr>
          <w:rFonts w:ascii="Garamond" w:hAnsi="Garamond"/>
          <w:b/>
          <w:bCs/>
          <w:color w:val="000000" w:themeColor="text1"/>
        </w:rPr>
        <w:t>Stanford University</w:t>
      </w:r>
      <w:r w:rsidRPr="000D669A">
        <w:rPr>
          <w:rFonts w:ascii="Garamond" w:hAnsi="Garamond"/>
          <w:color w:val="000000" w:themeColor="text1"/>
        </w:rPr>
        <w:t>, May 12.</w:t>
      </w:r>
    </w:p>
    <w:p w14:paraId="3FB057FA" w14:textId="5753267E" w:rsidR="002A0CF4" w:rsidRPr="000D669A" w:rsidRDefault="002A0CF4" w:rsidP="00F14AE0">
      <w:pPr>
        <w:ind w:right="-563"/>
        <w:rPr>
          <w:rFonts w:ascii="Garamond" w:hAnsi="Garamond"/>
          <w:kern w:val="36"/>
          <w:bdr w:val="none" w:sz="0" w:space="0" w:color="auto" w:frame="1"/>
        </w:rPr>
      </w:pPr>
      <w:r w:rsidRPr="000D669A">
        <w:rPr>
          <w:rFonts w:ascii="Garamond" w:hAnsi="Garamond"/>
          <w:i/>
          <w:iCs/>
          <w:color w:val="000000" w:themeColor="text1"/>
        </w:rPr>
        <w:t xml:space="preserve">• </w:t>
      </w:r>
      <w:r w:rsidRPr="000D669A">
        <w:rPr>
          <w:rFonts w:ascii="Garamond" w:hAnsi="Garamond"/>
          <w:kern w:val="36"/>
          <w:bdr w:val="none" w:sz="0" w:space="0" w:color="auto" w:frame="1"/>
        </w:rPr>
        <w:t xml:space="preserve">A Tale of Two Cities: The Fate of Delhi as UNESCO World Heritage, </w:t>
      </w:r>
      <w:r w:rsidRPr="000D669A">
        <w:rPr>
          <w:rFonts w:ascii="Garamond" w:hAnsi="Garamond"/>
          <w:b/>
          <w:bCs/>
          <w:kern w:val="36"/>
          <w:bdr w:val="none" w:sz="0" w:space="0" w:color="auto" w:frame="1"/>
        </w:rPr>
        <w:t>Department of Anthropology</w:t>
      </w:r>
      <w:r w:rsidRPr="000D669A">
        <w:rPr>
          <w:rFonts w:ascii="Garamond" w:hAnsi="Garamond"/>
          <w:kern w:val="36"/>
          <w:bdr w:val="none" w:sz="0" w:space="0" w:color="auto" w:frame="1"/>
        </w:rPr>
        <w:t xml:space="preserve">, </w:t>
      </w:r>
      <w:r w:rsidRPr="000D669A">
        <w:rPr>
          <w:rFonts w:ascii="Garamond" w:hAnsi="Garamond"/>
          <w:b/>
          <w:bCs/>
          <w:kern w:val="36"/>
          <w:bdr w:val="none" w:sz="0" w:space="0" w:color="auto" w:frame="1"/>
        </w:rPr>
        <w:t>Stanford University</w:t>
      </w:r>
      <w:r w:rsidRPr="000D669A">
        <w:rPr>
          <w:rFonts w:ascii="Garamond" w:hAnsi="Garamond"/>
          <w:kern w:val="36"/>
          <w:bdr w:val="none" w:sz="0" w:space="0" w:color="auto" w:frame="1"/>
        </w:rPr>
        <w:t>, May 12.</w:t>
      </w:r>
    </w:p>
    <w:p w14:paraId="2BF888F1" w14:textId="7597013D" w:rsidR="00CA23D3" w:rsidRPr="000D669A" w:rsidRDefault="00CA23D3" w:rsidP="00F14AE0">
      <w:pPr>
        <w:ind w:right="-563"/>
        <w:rPr>
          <w:rFonts w:ascii="Garamond" w:hAnsi="Garamond"/>
        </w:rPr>
      </w:pPr>
      <w:r w:rsidRPr="000D669A">
        <w:rPr>
          <w:rFonts w:ascii="Garamond" w:hAnsi="Garamond"/>
          <w:i/>
          <w:iCs/>
          <w:color w:val="000000" w:themeColor="text1"/>
        </w:rPr>
        <w:t>•</w:t>
      </w:r>
      <w:r w:rsidRPr="000D669A">
        <w:rPr>
          <w:rFonts w:ascii="Garamond" w:hAnsi="Garamond"/>
          <w:color w:val="000000" w:themeColor="text1"/>
        </w:rPr>
        <w:t xml:space="preserve"> Banking on Petra: </w:t>
      </w:r>
      <w:r w:rsidRPr="000D669A">
        <w:rPr>
          <w:rFonts w:ascii="Garamond" w:hAnsi="Garamond"/>
        </w:rPr>
        <w:t xml:space="preserve">UNESCO, the World Bank, and America in the Desert, </w:t>
      </w:r>
      <w:r w:rsidRPr="000D669A">
        <w:rPr>
          <w:rFonts w:ascii="Garamond" w:hAnsi="Garamond"/>
          <w:b/>
          <w:bCs/>
        </w:rPr>
        <w:t>Oxford Archaeological Society</w:t>
      </w:r>
      <w:r w:rsidRPr="000D669A">
        <w:rPr>
          <w:rFonts w:ascii="Garamond" w:hAnsi="Garamond"/>
        </w:rPr>
        <w:t xml:space="preserve">, </w:t>
      </w:r>
      <w:r w:rsidRPr="000D669A">
        <w:rPr>
          <w:rFonts w:ascii="Garamond" w:hAnsi="Garamond"/>
          <w:b/>
          <w:bCs/>
        </w:rPr>
        <w:t>Oxford University</w:t>
      </w:r>
      <w:r w:rsidRPr="000D669A">
        <w:rPr>
          <w:rFonts w:ascii="Garamond" w:hAnsi="Garamond"/>
        </w:rPr>
        <w:t>, St Peters, May 25.</w:t>
      </w:r>
    </w:p>
    <w:p w14:paraId="3D176A6F" w14:textId="21CDF513" w:rsidR="00202D53" w:rsidRPr="000D669A" w:rsidRDefault="00202D53"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t xml:space="preserve">• </w:t>
      </w:r>
      <w:r w:rsidRPr="000D669A">
        <w:rPr>
          <w:rStyle w:val="Emphasis"/>
          <w:rFonts w:ascii="Garamond" w:hAnsi="Garamond"/>
          <w:i w:val="0"/>
          <w:iCs w:val="0"/>
          <w:color w:val="000000"/>
          <w:shd w:val="clear" w:color="auto" w:fill="FFFFFF"/>
        </w:rPr>
        <w:t xml:space="preserve">Saving the World: UNESCO’s Midcentury Mission in Conflict, </w:t>
      </w:r>
      <w:r w:rsidRPr="000D669A">
        <w:rPr>
          <w:rStyle w:val="Emphasis"/>
          <w:rFonts w:ascii="Garamond" w:hAnsi="Garamond"/>
          <w:b/>
          <w:bCs/>
          <w:i w:val="0"/>
          <w:iCs w:val="0"/>
          <w:color w:val="000000"/>
          <w:shd w:val="clear" w:color="auto" w:fill="FFFFFF"/>
        </w:rPr>
        <w:t>India International Center, New Delhi</w:t>
      </w:r>
      <w:r w:rsidRPr="000D669A">
        <w:rPr>
          <w:rStyle w:val="Emphasis"/>
          <w:rFonts w:ascii="Garamond" w:hAnsi="Garamond"/>
          <w:i w:val="0"/>
          <w:iCs w:val="0"/>
          <w:color w:val="000000"/>
          <w:shd w:val="clear" w:color="auto" w:fill="FFFFFF"/>
        </w:rPr>
        <w:t>, India, June 8.</w:t>
      </w:r>
    </w:p>
    <w:p w14:paraId="753F90AC" w14:textId="3B284418" w:rsidR="00FC791C" w:rsidRPr="000D669A" w:rsidRDefault="00FC791C" w:rsidP="00F14AE0">
      <w:pPr>
        <w:ind w:right="-563"/>
        <w:rPr>
          <w:rFonts w:ascii="Garamond" w:hAnsi="Garamond"/>
          <w:color w:val="000000" w:themeColor="text1"/>
        </w:rPr>
      </w:pPr>
      <w:r w:rsidRPr="000D669A">
        <w:rPr>
          <w:rFonts w:ascii="Garamond" w:hAnsi="Garamond"/>
          <w:i/>
          <w:iCs/>
          <w:color w:val="000000" w:themeColor="text1"/>
        </w:rPr>
        <w:t xml:space="preserve">• </w:t>
      </w:r>
      <w:r w:rsidRPr="000D669A">
        <w:rPr>
          <w:rFonts w:ascii="Garamond" w:hAnsi="Garamond"/>
          <w:color w:val="000000" w:themeColor="text1"/>
        </w:rPr>
        <w:t xml:space="preserve">Teardrop on the Cheek of Time: </w:t>
      </w:r>
      <w:r w:rsidR="006E4633" w:rsidRPr="000D669A">
        <w:rPr>
          <w:rFonts w:ascii="Garamond" w:hAnsi="Garamond"/>
          <w:color w:val="000000" w:themeColor="text1"/>
        </w:rPr>
        <w:t xml:space="preserve">India and the World Heritage Convention at </w:t>
      </w:r>
      <w:r w:rsidRPr="000D669A">
        <w:rPr>
          <w:rFonts w:ascii="Garamond" w:hAnsi="Garamond"/>
          <w:color w:val="000000" w:themeColor="text1"/>
        </w:rPr>
        <w:t xml:space="preserve">50, </w:t>
      </w:r>
      <w:r w:rsidRPr="000D669A">
        <w:rPr>
          <w:rFonts w:ascii="Garamond" w:hAnsi="Garamond"/>
          <w:b/>
          <w:bCs/>
          <w:color w:val="000000" w:themeColor="text1"/>
        </w:rPr>
        <w:t>The Greats Lectures, University of Pennsylvania Museum</w:t>
      </w:r>
      <w:r w:rsidRPr="000D669A">
        <w:rPr>
          <w:rFonts w:ascii="Garamond" w:hAnsi="Garamond"/>
          <w:color w:val="000000" w:themeColor="text1"/>
        </w:rPr>
        <w:t xml:space="preserve">, Oct. 12. </w:t>
      </w:r>
    </w:p>
    <w:p w14:paraId="12C92463" w14:textId="78794F36" w:rsidR="008A366A" w:rsidRPr="000D669A" w:rsidRDefault="008A366A" w:rsidP="00F14AE0">
      <w:pPr>
        <w:ind w:right="-563"/>
        <w:rPr>
          <w:rFonts w:ascii="Garamond" w:hAnsi="Garamond"/>
          <w:color w:val="000000" w:themeColor="text1"/>
        </w:rPr>
      </w:pPr>
      <w:r w:rsidRPr="000D669A">
        <w:rPr>
          <w:rFonts w:ascii="Garamond" w:hAnsi="Garamond"/>
          <w:i/>
          <w:iCs/>
          <w:color w:val="000000" w:themeColor="text1"/>
        </w:rPr>
        <w:t xml:space="preserve">• </w:t>
      </w:r>
      <w:r w:rsidRPr="000D669A">
        <w:rPr>
          <w:rFonts w:ascii="Garamond" w:hAnsi="Garamond"/>
          <w:color w:val="000000" w:themeColor="text1"/>
        </w:rPr>
        <w:t xml:space="preserve">Panelist, </w:t>
      </w:r>
      <w:r w:rsidRPr="000D669A">
        <w:rPr>
          <w:rFonts w:ascii="Garamond" w:hAnsi="Garamond"/>
        </w:rPr>
        <w:t xml:space="preserve">Preserving Cultural Heritage in War: Lessons from the Ukraine, Afghanistan and Iraq, </w:t>
      </w:r>
      <w:r w:rsidR="00A02EA7" w:rsidRPr="000D669A">
        <w:rPr>
          <w:rFonts w:ascii="Garamond" w:hAnsi="Garamond"/>
          <w:b/>
          <w:bCs/>
        </w:rPr>
        <w:t>Center for Ethics and Rule of Law</w:t>
      </w:r>
      <w:r w:rsidR="00A02EA7" w:rsidRPr="000D669A">
        <w:rPr>
          <w:rFonts w:ascii="Garamond" w:hAnsi="Garamond"/>
        </w:rPr>
        <w:t xml:space="preserve">, </w:t>
      </w:r>
      <w:r w:rsidRPr="000D669A">
        <w:rPr>
          <w:rFonts w:ascii="Garamond" w:hAnsi="Garamond"/>
          <w:b/>
          <w:bCs/>
        </w:rPr>
        <w:t xml:space="preserve">Annenberg Public Policy Center, </w:t>
      </w:r>
      <w:r w:rsidRPr="000D669A">
        <w:rPr>
          <w:rFonts w:ascii="Garamond" w:hAnsi="Garamond"/>
        </w:rPr>
        <w:t xml:space="preserve">University of Pennsylvania, </w:t>
      </w:r>
      <w:r w:rsidRPr="000D669A">
        <w:rPr>
          <w:rFonts w:ascii="Garamond" w:hAnsi="Garamond"/>
          <w:color w:val="000000" w:themeColor="text1"/>
        </w:rPr>
        <w:t>Oct. 13.</w:t>
      </w:r>
    </w:p>
    <w:p w14:paraId="60E0BEFB" w14:textId="22E5BC07" w:rsidR="00585EB4" w:rsidRPr="000D669A" w:rsidRDefault="00585EB4" w:rsidP="00F14AE0">
      <w:pPr>
        <w:ind w:right="-563"/>
        <w:rPr>
          <w:rFonts w:ascii="Garamond" w:hAnsi="Garamond"/>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Introductory Address, UNESCO World Heritage at 50: What Future for the Past? Conference organizer L. Meskell, </w:t>
      </w:r>
      <w:r w:rsidRPr="000D669A">
        <w:rPr>
          <w:rFonts w:ascii="Garamond" w:hAnsi="Garamond"/>
          <w:b/>
          <w:bCs/>
          <w:color w:val="000000" w:themeColor="text1"/>
        </w:rPr>
        <w:t>Perry World House</w:t>
      </w:r>
      <w:r w:rsidRPr="000D669A">
        <w:rPr>
          <w:rFonts w:ascii="Garamond" w:hAnsi="Garamond"/>
          <w:color w:val="000000" w:themeColor="text1"/>
        </w:rPr>
        <w:t>, University of Pennsylvania, Oct. 27.</w:t>
      </w:r>
    </w:p>
    <w:p w14:paraId="7CF2AE12" w14:textId="5154B6E6" w:rsidR="00DF7E8B" w:rsidRPr="000D669A" w:rsidRDefault="00DF7E8B" w:rsidP="00F14AE0">
      <w:pPr>
        <w:ind w:right="-563"/>
        <w:rPr>
          <w:rFonts w:ascii="Garamond" w:hAnsi="Garamond"/>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w:t>
      </w:r>
      <w:r w:rsidRPr="000D669A">
        <w:rPr>
          <w:rFonts w:ascii="Garamond" w:hAnsi="Garamond" w:cs="Segoe UI"/>
          <w:color w:val="0F1419"/>
          <w:shd w:val="clear" w:color="auto" w:fill="FFFFFF"/>
        </w:rPr>
        <w:t xml:space="preserve">Going Nuclear: Science, Diplomacy, and Defense, Discussion with Susan Lindee and Tom Shattuck, </w:t>
      </w:r>
      <w:r w:rsidRPr="000D669A">
        <w:rPr>
          <w:rFonts w:ascii="Garamond" w:hAnsi="Garamond" w:cs="Segoe UI"/>
          <w:b/>
          <w:bCs/>
          <w:color w:val="0F1419"/>
          <w:shd w:val="clear" w:color="auto" w:fill="FFFFFF"/>
        </w:rPr>
        <w:t>Global Order Seminar</w:t>
      </w:r>
      <w:r w:rsidRPr="000D669A">
        <w:rPr>
          <w:rFonts w:ascii="Garamond" w:hAnsi="Garamond" w:cs="Segoe UI"/>
          <w:color w:val="0F1419"/>
          <w:shd w:val="clear" w:color="auto" w:fill="FFFFFF"/>
        </w:rPr>
        <w:t xml:space="preserve">, </w:t>
      </w:r>
      <w:r w:rsidRPr="000D669A">
        <w:rPr>
          <w:rFonts w:ascii="Garamond" w:hAnsi="Garamond"/>
          <w:b/>
          <w:bCs/>
          <w:color w:val="000000" w:themeColor="text1"/>
        </w:rPr>
        <w:t>Perry World House</w:t>
      </w:r>
      <w:r w:rsidRPr="000D669A">
        <w:rPr>
          <w:rFonts w:ascii="Garamond" w:hAnsi="Garamond"/>
          <w:color w:val="000000" w:themeColor="text1"/>
        </w:rPr>
        <w:t>, University of Pennsylvania, Nov.8.</w:t>
      </w:r>
    </w:p>
    <w:p w14:paraId="4FB0DF4A" w14:textId="63B09883" w:rsidR="00721430" w:rsidRPr="000D669A" w:rsidRDefault="00721430" w:rsidP="00F14AE0">
      <w:pPr>
        <w:ind w:right="-563"/>
        <w:rPr>
          <w:rStyle w:val="Emphasis"/>
          <w:rFonts w:ascii="Garamond" w:hAnsi="Garamond"/>
          <w:i w:val="0"/>
          <w:iCs w:val="0"/>
          <w:color w:val="000000"/>
          <w:shd w:val="clear" w:color="auto" w:fill="FFFFFF"/>
        </w:rPr>
      </w:pPr>
      <w:r w:rsidRPr="000D669A">
        <w:rPr>
          <w:rFonts w:ascii="Garamond" w:hAnsi="Garamond"/>
          <w:color w:val="000000" w:themeColor="text1"/>
        </w:rPr>
        <w:t xml:space="preserve">• </w:t>
      </w:r>
      <w:r w:rsidRPr="000D669A">
        <w:rPr>
          <w:rStyle w:val="Emphasis"/>
          <w:rFonts w:ascii="Garamond" w:hAnsi="Garamond"/>
          <w:i w:val="0"/>
          <w:iCs w:val="0"/>
          <w:color w:val="000000"/>
          <w:shd w:val="clear" w:color="auto" w:fill="FFFFFF"/>
        </w:rPr>
        <w:t xml:space="preserve">Saving the World: UNESCO’s Midcentury Mission in Conflict, Re-Approaching Architecture of the Lands of Islam, </w:t>
      </w:r>
      <w:r w:rsidRPr="000D669A">
        <w:rPr>
          <w:rStyle w:val="Emphasis"/>
          <w:rFonts w:ascii="Garamond" w:hAnsi="Garamond"/>
          <w:b/>
          <w:bCs/>
          <w:i w:val="0"/>
          <w:iCs w:val="0"/>
          <w:color w:val="000000"/>
          <w:shd w:val="clear" w:color="auto" w:fill="FFFFFF"/>
        </w:rPr>
        <w:t>History of Art and Archaeology Department with Graduate School of Historic Preservation, Columb</w:t>
      </w:r>
      <w:r w:rsidR="002C7498" w:rsidRPr="000D669A">
        <w:rPr>
          <w:rStyle w:val="Emphasis"/>
          <w:rFonts w:ascii="Garamond" w:hAnsi="Garamond"/>
          <w:b/>
          <w:bCs/>
          <w:i w:val="0"/>
          <w:iCs w:val="0"/>
          <w:color w:val="000000"/>
          <w:shd w:val="clear" w:color="auto" w:fill="FFFFFF"/>
        </w:rPr>
        <w:t>i</w:t>
      </w:r>
      <w:r w:rsidRPr="000D669A">
        <w:rPr>
          <w:rStyle w:val="Emphasis"/>
          <w:rFonts w:ascii="Garamond" w:hAnsi="Garamond"/>
          <w:b/>
          <w:bCs/>
          <w:i w:val="0"/>
          <w:iCs w:val="0"/>
          <w:color w:val="000000"/>
          <w:shd w:val="clear" w:color="auto" w:fill="FFFFFF"/>
        </w:rPr>
        <w:t>a University</w:t>
      </w:r>
      <w:r w:rsidRPr="000D669A">
        <w:rPr>
          <w:rStyle w:val="Emphasis"/>
          <w:rFonts w:ascii="Garamond" w:hAnsi="Garamond"/>
          <w:i w:val="0"/>
          <w:iCs w:val="0"/>
          <w:color w:val="000000"/>
          <w:shd w:val="clear" w:color="auto" w:fill="FFFFFF"/>
        </w:rPr>
        <w:t>, New York. Nov. 18.</w:t>
      </w:r>
    </w:p>
    <w:p w14:paraId="08D7CBB6" w14:textId="46E565AD" w:rsidR="00E14F34" w:rsidRPr="000D669A" w:rsidRDefault="00E14F34" w:rsidP="00F14AE0">
      <w:pPr>
        <w:ind w:right="-563"/>
        <w:rPr>
          <w:rFonts w:ascii="Garamond" w:hAnsi="Garamond" w:cs="Calibri"/>
          <w:color w:val="000000"/>
        </w:rPr>
      </w:pPr>
      <w:r w:rsidRPr="000D669A">
        <w:rPr>
          <w:rFonts w:ascii="Garamond" w:hAnsi="Garamond"/>
          <w:color w:val="000000" w:themeColor="text1"/>
        </w:rPr>
        <w:t xml:space="preserve">• </w:t>
      </w:r>
      <w:r w:rsidRPr="000D669A">
        <w:rPr>
          <w:rStyle w:val="Emphasis"/>
          <w:rFonts w:ascii="Garamond" w:hAnsi="Garamond"/>
          <w:i w:val="0"/>
          <w:iCs w:val="0"/>
          <w:color w:val="000000"/>
          <w:shd w:val="clear" w:color="auto" w:fill="FFFFFF"/>
        </w:rPr>
        <w:t>Saving the World: UNESCO’s Midcentury Mission in Conflict, the</w:t>
      </w:r>
      <w:r w:rsidR="0058103F" w:rsidRPr="000D669A">
        <w:rPr>
          <w:rStyle w:val="Emphasis"/>
          <w:rFonts w:ascii="Garamond" w:hAnsi="Garamond"/>
          <w:i w:val="0"/>
          <w:iCs w:val="0"/>
          <w:color w:val="000000"/>
          <w:shd w:val="clear" w:color="auto" w:fill="FFFFFF"/>
        </w:rPr>
        <w:t xml:space="preserve"> 25th</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 xml:space="preserve">L’Orange </w:t>
      </w:r>
      <w:r w:rsidR="00296EEF">
        <w:rPr>
          <w:rStyle w:val="Emphasis"/>
          <w:rFonts w:ascii="Garamond" w:hAnsi="Garamond"/>
          <w:b/>
          <w:bCs/>
          <w:i w:val="0"/>
          <w:iCs w:val="0"/>
          <w:color w:val="000000"/>
          <w:shd w:val="clear" w:color="auto" w:fill="FFFFFF"/>
        </w:rPr>
        <w:t xml:space="preserve">Annual </w:t>
      </w:r>
      <w:r w:rsidRPr="000D669A">
        <w:rPr>
          <w:rStyle w:val="Emphasis"/>
          <w:rFonts w:ascii="Garamond" w:hAnsi="Garamond"/>
          <w:b/>
          <w:bCs/>
          <w:i w:val="0"/>
          <w:iCs w:val="0"/>
          <w:color w:val="000000"/>
          <w:shd w:val="clear" w:color="auto" w:fill="FFFFFF"/>
        </w:rPr>
        <w:t>Lecture</w:t>
      </w:r>
      <w:r w:rsidRPr="000D669A">
        <w:rPr>
          <w:rStyle w:val="Emphasis"/>
          <w:rFonts w:ascii="Garamond" w:hAnsi="Garamond"/>
          <w:i w:val="0"/>
          <w:iCs w:val="0"/>
          <w:color w:val="000000"/>
          <w:shd w:val="clear" w:color="auto" w:fill="FFFFFF"/>
        </w:rPr>
        <w:t>,</w:t>
      </w:r>
      <w:r w:rsidRPr="000D669A">
        <w:rPr>
          <w:rStyle w:val="Emphasis"/>
          <w:rFonts w:ascii="Garamond" w:hAnsi="Garamond"/>
          <w:b/>
          <w:bCs/>
          <w:i w:val="0"/>
          <w:iCs w:val="0"/>
          <w:color w:val="000000"/>
          <w:shd w:val="clear" w:color="auto" w:fill="FFFFFF"/>
        </w:rPr>
        <w:t xml:space="preserve"> </w:t>
      </w:r>
      <w:r w:rsidRPr="000D669A">
        <w:rPr>
          <w:rFonts w:ascii="Garamond" w:hAnsi="Garamond" w:cs="Calibri"/>
          <w:b/>
          <w:bCs/>
          <w:color w:val="000000"/>
        </w:rPr>
        <w:t>Norwegian Institute in Rome</w:t>
      </w:r>
      <w:r w:rsidRPr="000D669A">
        <w:rPr>
          <w:rFonts w:ascii="Garamond" w:hAnsi="Garamond" w:cs="Calibri"/>
          <w:color w:val="000000"/>
        </w:rPr>
        <w:t>, Italy. Dec</w:t>
      </w:r>
      <w:r w:rsidR="000664D1" w:rsidRPr="000D669A">
        <w:rPr>
          <w:rFonts w:ascii="Garamond" w:hAnsi="Garamond" w:cs="Calibri"/>
          <w:color w:val="000000"/>
        </w:rPr>
        <w:t>.</w:t>
      </w:r>
      <w:r w:rsidRPr="000D669A">
        <w:rPr>
          <w:rFonts w:ascii="Garamond" w:hAnsi="Garamond" w:cs="Calibri"/>
          <w:color w:val="000000"/>
        </w:rPr>
        <w:t xml:space="preserve"> 5.</w:t>
      </w:r>
    </w:p>
    <w:p w14:paraId="17BEFD8B" w14:textId="6ADA73B6" w:rsidR="0058103F" w:rsidRPr="000D669A" w:rsidRDefault="0058103F" w:rsidP="00F14AE0">
      <w:pPr>
        <w:ind w:right="-563"/>
        <w:rPr>
          <w:rFonts w:ascii="Garamond" w:hAnsi="Garamond" w:cs="Calibri"/>
          <w:color w:val="000000"/>
        </w:rPr>
      </w:pPr>
      <w:r w:rsidRPr="000D669A">
        <w:rPr>
          <w:rFonts w:ascii="Garamond" w:hAnsi="Garamond"/>
          <w:color w:val="000000" w:themeColor="text1"/>
        </w:rPr>
        <w:t xml:space="preserve">• Moderator and </w:t>
      </w:r>
      <w:r w:rsidR="00030229" w:rsidRPr="000D669A">
        <w:rPr>
          <w:rFonts w:ascii="Garamond" w:hAnsi="Garamond"/>
          <w:color w:val="000000" w:themeColor="text1"/>
        </w:rPr>
        <w:t>c</w:t>
      </w:r>
      <w:r w:rsidRPr="000D669A">
        <w:rPr>
          <w:rFonts w:ascii="Garamond" w:hAnsi="Garamond"/>
          <w:color w:val="000000" w:themeColor="text1"/>
        </w:rPr>
        <w:t xml:space="preserve">hair, The Long Durée of Cultural Heritage, </w:t>
      </w:r>
      <w:r w:rsidRPr="000D669A">
        <w:rPr>
          <w:rFonts w:ascii="Garamond" w:hAnsi="Garamond" w:cs="Calibri"/>
          <w:b/>
          <w:bCs/>
          <w:color w:val="000000"/>
        </w:rPr>
        <w:t>Norwegian Institute in Rome</w:t>
      </w:r>
      <w:r w:rsidRPr="000D669A">
        <w:rPr>
          <w:rFonts w:ascii="Garamond" w:hAnsi="Garamond" w:cs="Calibri"/>
          <w:color w:val="000000"/>
        </w:rPr>
        <w:t>, Italy. Dec</w:t>
      </w:r>
      <w:r w:rsidR="000664D1" w:rsidRPr="000D669A">
        <w:rPr>
          <w:rFonts w:ascii="Garamond" w:hAnsi="Garamond" w:cs="Calibri"/>
          <w:color w:val="000000"/>
        </w:rPr>
        <w:t>.</w:t>
      </w:r>
      <w:r w:rsidRPr="000D669A">
        <w:rPr>
          <w:rFonts w:ascii="Garamond" w:hAnsi="Garamond" w:cs="Calibri"/>
          <w:color w:val="000000"/>
        </w:rPr>
        <w:t xml:space="preserve"> 7.</w:t>
      </w:r>
    </w:p>
    <w:p w14:paraId="4CC79FB4" w14:textId="5AF06609" w:rsidR="00450288" w:rsidRPr="000D669A" w:rsidRDefault="00450288" w:rsidP="00F14AE0">
      <w:pPr>
        <w:ind w:right="-563"/>
        <w:rPr>
          <w:rFonts w:ascii="Garamond" w:hAnsi="Garamond"/>
        </w:rPr>
      </w:pPr>
      <w:r w:rsidRPr="000D669A">
        <w:rPr>
          <w:rFonts w:ascii="Garamond" w:hAnsi="Garamond"/>
          <w:color w:val="000000" w:themeColor="text1"/>
        </w:rPr>
        <w:t xml:space="preserve">• </w:t>
      </w:r>
      <w:r w:rsidRPr="000D669A">
        <w:rPr>
          <w:rFonts w:ascii="Garamond" w:hAnsi="Garamond" w:cs="Gill Sans"/>
          <w:color w:val="000000" w:themeColor="text1"/>
        </w:rPr>
        <w:t xml:space="preserve">Other invitations from Denmark, </w:t>
      </w:r>
      <w:r w:rsidR="002A0CF4" w:rsidRPr="000D669A">
        <w:rPr>
          <w:rFonts w:ascii="Garamond" w:hAnsi="Garamond" w:cs="Gill Sans"/>
          <w:color w:val="000000" w:themeColor="text1"/>
        </w:rPr>
        <w:t xml:space="preserve">Italy, </w:t>
      </w:r>
      <w:r w:rsidRPr="000D669A">
        <w:rPr>
          <w:rFonts w:ascii="Garamond" w:hAnsi="Garamond" w:cs="Gill Sans"/>
          <w:color w:val="000000" w:themeColor="text1"/>
        </w:rPr>
        <w:t xml:space="preserve">Netherlands, Taiwan, </w:t>
      </w:r>
      <w:r w:rsidR="004F7DE3" w:rsidRPr="000D669A">
        <w:rPr>
          <w:rFonts w:ascii="Garamond" w:hAnsi="Garamond" w:cs="Gill Sans"/>
          <w:color w:val="000000" w:themeColor="text1"/>
        </w:rPr>
        <w:t xml:space="preserve">South Korea, </w:t>
      </w:r>
      <w:r w:rsidR="00436400" w:rsidRPr="000D669A">
        <w:rPr>
          <w:rFonts w:ascii="Garamond" w:hAnsi="Garamond" w:cs="Gill Sans"/>
          <w:color w:val="000000" w:themeColor="text1"/>
        </w:rPr>
        <w:t>Brazil</w:t>
      </w:r>
      <w:r w:rsidR="003F2CC5" w:rsidRPr="000D669A">
        <w:rPr>
          <w:rFonts w:ascii="Garamond" w:hAnsi="Garamond" w:cs="Gill Sans"/>
          <w:color w:val="000000" w:themeColor="text1"/>
        </w:rPr>
        <w:t xml:space="preserve">, </w:t>
      </w:r>
      <w:r w:rsidR="00F41176" w:rsidRPr="000D669A">
        <w:rPr>
          <w:rFonts w:ascii="Garamond" w:hAnsi="Garamond" w:cs="Gill Sans"/>
          <w:color w:val="000000" w:themeColor="text1"/>
        </w:rPr>
        <w:t xml:space="preserve">Norway, </w:t>
      </w:r>
      <w:r w:rsidR="00BB406A" w:rsidRPr="000D669A">
        <w:rPr>
          <w:rFonts w:ascii="Garamond" w:hAnsi="Garamond" w:cs="Gill Sans"/>
          <w:color w:val="000000" w:themeColor="text1"/>
        </w:rPr>
        <w:t xml:space="preserve">India, </w:t>
      </w:r>
      <w:r w:rsidR="00436400" w:rsidRPr="000D669A">
        <w:rPr>
          <w:rFonts w:ascii="Garamond" w:hAnsi="Garamond" w:cs="Gill Sans"/>
          <w:color w:val="000000" w:themeColor="text1"/>
        </w:rPr>
        <w:t xml:space="preserve">China, </w:t>
      </w:r>
      <w:r w:rsidR="00CE568B" w:rsidRPr="000D669A">
        <w:rPr>
          <w:rFonts w:ascii="Garamond" w:hAnsi="Garamond" w:cs="Gill Sans"/>
          <w:color w:val="000000" w:themeColor="text1"/>
        </w:rPr>
        <w:t xml:space="preserve">Qatar, </w:t>
      </w:r>
      <w:r w:rsidRPr="000D669A">
        <w:rPr>
          <w:rFonts w:ascii="Garamond" w:hAnsi="Garamond" w:cs="Gill Sans"/>
          <w:color w:val="000000" w:themeColor="text1"/>
        </w:rPr>
        <w:t>UK, USA.</w:t>
      </w:r>
    </w:p>
    <w:p w14:paraId="67F57BB3" w14:textId="77777777" w:rsidR="002878FE" w:rsidRPr="000D669A" w:rsidRDefault="002878FE" w:rsidP="00F14AE0">
      <w:pPr>
        <w:ind w:right="-563"/>
        <w:rPr>
          <w:rFonts w:ascii="Garamond" w:hAnsi="Garamond"/>
        </w:rPr>
      </w:pPr>
    </w:p>
    <w:p w14:paraId="3DC394AB" w14:textId="47FA49FE" w:rsidR="003476ED" w:rsidRPr="000D669A" w:rsidRDefault="003476ED" w:rsidP="00F14AE0">
      <w:pPr>
        <w:ind w:right="-563"/>
        <w:rPr>
          <w:rFonts w:ascii="Garamond" w:hAnsi="Garamond"/>
        </w:rPr>
      </w:pPr>
      <w:r w:rsidRPr="000D669A">
        <w:rPr>
          <w:rFonts w:ascii="Garamond" w:hAnsi="Garamond"/>
        </w:rPr>
        <w:t xml:space="preserve">2021 • Engineering Internationalism: Colonialism, the Cold War and UNESCO’s Victory in Nubia, Keynote Lecture, </w:t>
      </w:r>
      <w:r w:rsidRPr="000D669A">
        <w:rPr>
          <w:rFonts w:ascii="Garamond" w:hAnsi="Garamond"/>
          <w:b/>
        </w:rPr>
        <w:t>Swedish National Heritage Board, Stockholm</w:t>
      </w:r>
      <w:r w:rsidRPr="000D669A">
        <w:rPr>
          <w:rFonts w:ascii="Garamond" w:hAnsi="Garamond"/>
        </w:rPr>
        <w:t xml:space="preserve">, Sweden. Feb 1. </w:t>
      </w:r>
    </w:p>
    <w:p w14:paraId="2E364D2C" w14:textId="150B79B5" w:rsidR="00380125" w:rsidRPr="000D669A" w:rsidRDefault="00380125" w:rsidP="00F14AE0">
      <w:pPr>
        <w:ind w:right="-563"/>
        <w:rPr>
          <w:rFonts w:ascii="Garamond" w:hAnsi="Garamond"/>
        </w:rPr>
      </w:pPr>
      <w:r w:rsidRPr="000D669A">
        <w:rPr>
          <w:rFonts w:ascii="Garamond" w:hAnsi="Garamond"/>
        </w:rPr>
        <w:t xml:space="preserve">• Invited </w:t>
      </w:r>
      <w:r w:rsidR="004631AB" w:rsidRPr="000D669A">
        <w:rPr>
          <w:rFonts w:ascii="Garamond" w:hAnsi="Garamond"/>
        </w:rPr>
        <w:t>Panelist</w:t>
      </w:r>
      <w:r w:rsidRPr="000D669A">
        <w:rPr>
          <w:rFonts w:ascii="Garamond" w:hAnsi="Garamond"/>
        </w:rPr>
        <w:t xml:space="preserve">, Ethnography at the Archive, </w:t>
      </w:r>
      <w:r w:rsidRPr="000D669A">
        <w:rPr>
          <w:rFonts w:ascii="Garamond" w:hAnsi="Garamond"/>
          <w:b/>
          <w:bCs/>
        </w:rPr>
        <w:t>Center for Global Ethnography</w:t>
      </w:r>
      <w:r w:rsidRPr="000D669A">
        <w:rPr>
          <w:rFonts w:ascii="Garamond" w:hAnsi="Garamond"/>
        </w:rPr>
        <w:t xml:space="preserve">, </w:t>
      </w:r>
      <w:r w:rsidRPr="000D669A">
        <w:rPr>
          <w:rFonts w:ascii="Garamond" w:hAnsi="Garamond"/>
          <w:b/>
          <w:bCs/>
        </w:rPr>
        <w:t>Stanford University</w:t>
      </w:r>
      <w:r w:rsidRPr="000D669A">
        <w:rPr>
          <w:rFonts w:ascii="Garamond" w:hAnsi="Garamond"/>
        </w:rPr>
        <w:t>, Feb. 26.</w:t>
      </w:r>
    </w:p>
    <w:p w14:paraId="598CFD84" w14:textId="7EC77A13" w:rsidR="001D3A69" w:rsidRPr="000D669A" w:rsidRDefault="001D3A69" w:rsidP="00F14AE0">
      <w:pPr>
        <w:ind w:right="-563"/>
        <w:jc w:val="both"/>
        <w:rPr>
          <w:rFonts w:ascii="Garamond" w:hAnsi="Garamond"/>
          <w:color w:val="000000"/>
        </w:rPr>
      </w:pPr>
      <w:r w:rsidRPr="000D669A">
        <w:rPr>
          <w:rFonts w:ascii="Garamond" w:hAnsi="Garamond"/>
        </w:rPr>
        <w:t>• Invited Speaker, Think Tank on Global Governance</w:t>
      </w:r>
      <w:r w:rsidR="006F5728" w:rsidRPr="000D669A">
        <w:rPr>
          <w:rFonts w:ascii="Garamond" w:hAnsi="Garamond"/>
        </w:rPr>
        <w:t>.</w:t>
      </w:r>
      <w:r w:rsidRPr="000D669A">
        <w:rPr>
          <w:rFonts w:ascii="Garamond" w:hAnsi="Garamond"/>
          <w:color w:val="000000"/>
        </w:rPr>
        <w:t xml:space="preserve"> </w:t>
      </w:r>
      <w:r w:rsidRPr="000D669A">
        <w:rPr>
          <w:rFonts w:ascii="Garamond" w:hAnsi="Garamond"/>
          <w:b/>
          <w:bCs/>
          <w:color w:val="000000"/>
        </w:rPr>
        <w:t>Brandenburg University of Technology Cottbus</w:t>
      </w:r>
      <w:r w:rsidRPr="000D669A">
        <w:rPr>
          <w:rFonts w:ascii="Garamond" w:hAnsi="Garamond"/>
          <w:color w:val="000000"/>
        </w:rPr>
        <w:t>, Germany.</w:t>
      </w:r>
      <w:r w:rsidR="00F3770A" w:rsidRPr="000D669A">
        <w:rPr>
          <w:rFonts w:ascii="Garamond" w:hAnsi="Garamond"/>
          <w:color w:val="000000"/>
        </w:rPr>
        <w:t xml:space="preserve"> March 4.</w:t>
      </w:r>
    </w:p>
    <w:p w14:paraId="1FAD10A9" w14:textId="77105DC5" w:rsidR="00F3770A" w:rsidRPr="000D669A" w:rsidRDefault="00F3770A" w:rsidP="00F14AE0">
      <w:pPr>
        <w:ind w:right="-563"/>
        <w:jc w:val="both"/>
        <w:rPr>
          <w:rFonts w:ascii="Garamond" w:hAnsi="Garamond"/>
        </w:rPr>
      </w:pPr>
      <w:r w:rsidRPr="000D669A">
        <w:rPr>
          <w:rFonts w:ascii="Garamond" w:hAnsi="Garamond"/>
        </w:rPr>
        <w:t>• The Intersection of Heritage with Past-Facing Academic Disciplines: A Panel Discussion</w:t>
      </w:r>
      <w:r w:rsidRPr="000D669A">
        <w:rPr>
          <w:rFonts w:ascii="Garamond" w:hAnsi="Garamond"/>
          <w:b/>
          <w:bCs/>
        </w:rPr>
        <w:t xml:space="preserve">, </w:t>
      </w:r>
      <w:r w:rsidR="0087069A" w:rsidRPr="000D669A">
        <w:rPr>
          <w:rFonts w:ascii="Garamond" w:hAnsi="Garamond"/>
          <w:b/>
          <w:bCs/>
        </w:rPr>
        <w:t xml:space="preserve">Institute of Archaeology, </w:t>
      </w:r>
      <w:r w:rsidRPr="000D669A">
        <w:rPr>
          <w:rFonts w:ascii="Garamond" w:hAnsi="Garamond"/>
          <w:b/>
          <w:bCs/>
        </w:rPr>
        <w:t xml:space="preserve">Oxford University, </w:t>
      </w:r>
      <w:r w:rsidRPr="000D669A">
        <w:rPr>
          <w:rFonts w:ascii="Garamond" w:hAnsi="Garamond"/>
        </w:rPr>
        <w:t>March</w:t>
      </w:r>
      <w:r w:rsidR="007A6CBF" w:rsidRPr="000D669A">
        <w:rPr>
          <w:rFonts w:ascii="Garamond" w:hAnsi="Garamond"/>
        </w:rPr>
        <w:t xml:space="preserve"> 12.</w:t>
      </w:r>
    </w:p>
    <w:p w14:paraId="034E372E" w14:textId="705B4775" w:rsidR="00F3770A" w:rsidRPr="000D669A" w:rsidRDefault="00DA452B" w:rsidP="00F14AE0">
      <w:pPr>
        <w:ind w:right="-563"/>
        <w:jc w:val="both"/>
        <w:rPr>
          <w:rFonts w:ascii="Garamond" w:eastAsiaTheme="minorHAnsi" w:hAnsi="Garamond"/>
          <w:color w:val="000000"/>
        </w:rPr>
      </w:pPr>
      <w:r w:rsidRPr="000D669A">
        <w:rPr>
          <w:rFonts w:ascii="Garamond" w:hAnsi="Garamond"/>
        </w:rPr>
        <w:t xml:space="preserve">• Engineering Internationalism: Colonialism, the Cold War and UNESCO’s Victory in Nubia, </w:t>
      </w:r>
      <w:r w:rsidR="00F3770A" w:rsidRPr="000D669A">
        <w:rPr>
          <w:rFonts w:ascii="Garamond" w:eastAsiaTheme="minorHAnsi" w:hAnsi="Garamond"/>
          <w:b/>
          <w:bCs/>
          <w:color w:val="000000"/>
        </w:rPr>
        <w:t>International Heritage Keynote Lecture, Liverpool University</w:t>
      </w:r>
      <w:r w:rsidR="00F3770A" w:rsidRPr="000D669A">
        <w:rPr>
          <w:rFonts w:ascii="Garamond" w:eastAsiaTheme="minorHAnsi" w:hAnsi="Garamond"/>
          <w:color w:val="000000"/>
        </w:rPr>
        <w:t>, April 20.</w:t>
      </w:r>
    </w:p>
    <w:p w14:paraId="78D14072" w14:textId="19226DC5" w:rsidR="002F59A0" w:rsidRPr="000D669A" w:rsidRDefault="002F59A0"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bCs/>
        </w:rPr>
        <w:t>Max Planck Institute, Florence</w:t>
      </w:r>
      <w:r w:rsidRPr="000D669A">
        <w:rPr>
          <w:rFonts w:ascii="Garamond" w:hAnsi="Garamond"/>
        </w:rPr>
        <w:t>, Italy. May 12.</w:t>
      </w:r>
    </w:p>
    <w:p w14:paraId="58D9F0D6" w14:textId="10BE1321" w:rsidR="00A85599" w:rsidRPr="000D669A" w:rsidRDefault="00A85599" w:rsidP="00F14AE0">
      <w:pPr>
        <w:ind w:right="-563"/>
        <w:rPr>
          <w:rFonts w:ascii="Garamond" w:hAnsi="Garamond"/>
          <w:color w:val="333333"/>
          <w:shd w:val="clear" w:color="auto" w:fill="FFFFFF"/>
        </w:rPr>
      </w:pPr>
      <w:r w:rsidRPr="000D669A">
        <w:rPr>
          <w:rFonts w:ascii="Garamond" w:hAnsi="Garamond"/>
        </w:rPr>
        <w:t xml:space="preserve">• Organizer and moderator, </w:t>
      </w:r>
      <w:r w:rsidRPr="000D669A">
        <w:rPr>
          <w:rFonts w:ascii="Garamond" w:hAnsi="Garamond"/>
          <w:b/>
          <w:bCs/>
        </w:rPr>
        <w:t>World Heritage and Human Rights, Our World Heritage Initiative</w:t>
      </w:r>
      <w:r w:rsidRPr="000D669A">
        <w:rPr>
          <w:rFonts w:ascii="Garamond" w:hAnsi="Garamond"/>
        </w:rPr>
        <w:t xml:space="preserve">, </w:t>
      </w:r>
      <w:r w:rsidRPr="000D669A">
        <w:rPr>
          <w:rFonts w:ascii="Garamond" w:hAnsi="Garamond"/>
          <w:color w:val="333333"/>
          <w:shd w:val="clear" w:color="auto" w:fill="FFFFFF"/>
        </w:rPr>
        <w:t xml:space="preserve">Indigenous Peoples, Human Rights and the Evolution of Business Standards: Perspectives for the Future of Heritage Preservation (April 2); Eviction and Resettlement Issues in World Heritage Sites: Perspectives from Hampi and Petra (April 19); The Protection of Heritage in Situations of Protracted Conflict: Perspectives from Mardin and Diyarbakir (April 30); The Protection of Heritage in Situations of Protracted Conflict: Perspectives from Hebron, Battir, Palmyra and Homs (May 17) </w:t>
      </w:r>
    </w:p>
    <w:p w14:paraId="66F097ED" w14:textId="2D81EF53" w:rsidR="00365A68" w:rsidRPr="000D669A" w:rsidRDefault="00365A68" w:rsidP="00F14AE0">
      <w:pPr>
        <w:ind w:right="-563"/>
        <w:rPr>
          <w:rFonts w:ascii="Garamond" w:hAnsi="Garamond"/>
        </w:rPr>
      </w:pPr>
      <w:r w:rsidRPr="000D669A">
        <w:rPr>
          <w:rFonts w:ascii="Garamond" w:hAnsi="Garamond"/>
        </w:rPr>
        <w:t xml:space="preserve">• Discussant, International Fellows Program, </w:t>
      </w:r>
      <w:r w:rsidR="00492016" w:rsidRPr="000D669A">
        <w:rPr>
          <w:rFonts w:ascii="Garamond" w:hAnsi="Garamond"/>
          <w:b/>
          <w:bCs/>
        </w:rPr>
        <w:t>Department</w:t>
      </w:r>
      <w:r w:rsidRPr="000D669A">
        <w:rPr>
          <w:rFonts w:ascii="Garamond" w:hAnsi="Garamond"/>
          <w:b/>
          <w:bCs/>
        </w:rPr>
        <w:t xml:space="preserve"> of Archaeology,</w:t>
      </w:r>
      <w:r w:rsidR="00492016" w:rsidRPr="000D669A">
        <w:rPr>
          <w:rFonts w:ascii="Garamond" w:hAnsi="Garamond"/>
          <w:b/>
          <w:bCs/>
        </w:rPr>
        <w:t xml:space="preserve"> Classics and Egyptology,</w:t>
      </w:r>
      <w:r w:rsidRPr="000D669A">
        <w:rPr>
          <w:rFonts w:ascii="Garamond" w:hAnsi="Garamond"/>
          <w:b/>
          <w:bCs/>
        </w:rPr>
        <w:t xml:space="preserve"> University of Liverpool</w:t>
      </w:r>
      <w:r w:rsidRPr="000D669A">
        <w:rPr>
          <w:rFonts w:ascii="Garamond" w:hAnsi="Garamond"/>
        </w:rPr>
        <w:t>, UK, June 24.</w:t>
      </w:r>
    </w:p>
    <w:p w14:paraId="6CC6FF05" w14:textId="10E007B0" w:rsidR="0032338E" w:rsidRPr="000D669A" w:rsidRDefault="0032338E" w:rsidP="00F14AE0">
      <w:pPr>
        <w:ind w:right="-563"/>
        <w:rPr>
          <w:rStyle w:val="Emphasis"/>
          <w:rFonts w:ascii="Garamond" w:hAnsi="Garamond"/>
          <w:i w:val="0"/>
          <w:iCs w:val="0"/>
          <w:color w:val="000000"/>
          <w:shd w:val="clear" w:color="auto" w:fill="FFFFFF"/>
        </w:rPr>
      </w:pPr>
      <w:r w:rsidRPr="000D669A">
        <w:rPr>
          <w:rFonts w:ascii="Garamond" w:hAnsi="Garamond"/>
          <w:i/>
          <w:iCs/>
          <w:color w:val="000000" w:themeColor="text1"/>
        </w:rPr>
        <w:lastRenderedPageBreak/>
        <w:t xml:space="preserve">• </w:t>
      </w:r>
      <w:r w:rsidRPr="000D669A">
        <w:rPr>
          <w:rStyle w:val="Emphasis"/>
          <w:rFonts w:ascii="Garamond" w:hAnsi="Garamond"/>
          <w:i w:val="0"/>
          <w:iCs w:val="0"/>
          <w:color w:val="000000"/>
          <w:shd w:val="clear" w:color="auto" w:fill="FFFFFF"/>
        </w:rPr>
        <w:t xml:space="preserve">Imperialism, Internationalism and Archaeology in the Un/Making of the Middle East, Keynote for </w:t>
      </w:r>
      <w:r w:rsidR="004705EA" w:rsidRPr="000D669A">
        <w:rPr>
          <w:rStyle w:val="Emphasis"/>
          <w:rFonts w:ascii="Garamond" w:hAnsi="Garamond"/>
          <w:b/>
          <w:bCs/>
          <w:i w:val="0"/>
          <w:iCs w:val="0"/>
          <w:color w:val="000000"/>
          <w:shd w:val="clear" w:color="auto" w:fill="FFFFFF"/>
        </w:rPr>
        <w:t xml:space="preserve">Mind the Gap conference, </w:t>
      </w:r>
      <w:r w:rsidRPr="000D669A">
        <w:rPr>
          <w:rStyle w:val="Emphasis"/>
          <w:rFonts w:ascii="Garamond" w:hAnsi="Garamond"/>
          <w:b/>
          <w:bCs/>
          <w:i w:val="0"/>
          <w:iCs w:val="0"/>
          <w:color w:val="000000"/>
          <w:shd w:val="clear" w:color="auto" w:fill="FFFFFF"/>
        </w:rPr>
        <w:t>Shiv Nadar University</w:t>
      </w:r>
      <w:r w:rsidRPr="000D669A">
        <w:rPr>
          <w:rStyle w:val="Emphasis"/>
          <w:rFonts w:ascii="Garamond" w:hAnsi="Garamond"/>
          <w:i w:val="0"/>
          <w:iCs w:val="0"/>
          <w:color w:val="000000"/>
          <w:shd w:val="clear" w:color="auto" w:fill="FFFFFF"/>
        </w:rPr>
        <w:t>, Noida, India. Sept. 23.</w:t>
      </w:r>
    </w:p>
    <w:p w14:paraId="7D939EDC" w14:textId="582471D3" w:rsidR="0045305D" w:rsidRPr="000D669A" w:rsidRDefault="0045305D" w:rsidP="00F14AE0">
      <w:pPr>
        <w:ind w:right="-563"/>
        <w:rPr>
          <w:rFonts w:ascii="Garamond" w:hAnsi="Garamond"/>
        </w:rPr>
      </w:pPr>
      <w:r w:rsidRPr="000D669A">
        <w:rPr>
          <w:rFonts w:ascii="Garamond" w:hAnsi="Garamond"/>
          <w:i/>
          <w:iCs/>
          <w:color w:val="000000" w:themeColor="text1"/>
        </w:rPr>
        <w:t>•</w:t>
      </w:r>
      <w:r w:rsidRPr="000D669A">
        <w:rPr>
          <w:rFonts w:ascii="Garamond" w:hAnsi="Garamond"/>
          <w:color w:val="000000" w:themeColor="text1"/>
        </w:rPr>
        <w:t xml:space="preserve"> Banking on Petra: </w:t>
      </w:r>
      <w:r w:rsidRPr="000D669A">
        <w:rPr>
          <w:rFonts w:ascii="Garamond" w:hAnsi="Garamond"/>
        </w:rPr>
        <w:t xml:space="preserve">UNESCO, the World Bank, and America in the Desert, </w:t>
      </w:r>
      <w:r w:rsidRPr="000D669A">
        <w:rPr>
          <w:rFonts w:ascii="Garamond" w:hAnsi="Garamond"/>
          <w:b/>
          <w:bCs/>
        </w:rPr>
        <w:t>History and Sociology of Science</w:t>
      </w:r>
      <w:r w:rsidRPr="000D669A">
        <w:rPr>
          <w:rFonts w:ascii="Garamond" w:hAnsi="Garamond"/>
        </w:rPr>
        <w:t xml:space="preserve">, </w:t>
      </w:r>
      <w:r w:rsidRPr="000D669A">
        <w:rPr>
          <w:rFonts w:ascii="Garamond" w:hAnsi="Garamond"/>
          <w:b/>
          <w:bCs/>
        </w:rPr>
        <w:t>University of Pennsylvania</w:t>
      </w:r>
      <w:r w:rsidRPr="000D669A">
        <w:rPr>
          <w:rFonts w:ascii="Garamond" w:hAnsi="Garamond"/>
        </w:rPr>
        <w:t>, Oct. 18.</w:t>
      </w:r>
    </w:p>
    <w:p w14:paraId="0079F4EE" w14:textId="03E53F72" w:rsidR="00344284" w:rsidRPr="000D669A" w:rsidRDefault="00344284" w:rsidP="00F14AE0">
      <w:pPr>
        <w:ind w:right="-563"/>
        <w:rPr>
          <w:rFonts w:ascii="Garamond" w:hAnsi="Garamond"/>
        </w:rPr>
      </w:pPr>
      <w:r w:rsidRPr="000D669A">
        <w:rPr>
          <w:rFonts w:ascii="Garamond" w:hAnsi="Garamond"/>
          <w:i/>
          <w:iCs/>
          <w:color w:val="000000" w:themeColor="text1"/>
        </w:rPr>
        <w:t>•</w:t>
      </w:r>
      <w:r w:rsidRPr="000D669A">
        <w:rPr>
          <w:rFonts w:ascii="Garamond" w:hAnsi="Garamond"/>
          <w:color w:val="000000" w:themeColor="text1"/>
        </w:rPr>
        <w:t xml:space="preserve"> Banking on Petra: </w:t>
      </w:r>
      <w:r w:rsidRPr="000D669A">
        <w:rPr>
          <w:rFonts w:ascii="Garamond" w:hAnsi="Garamond"/>
        </w:rPr>
        <w:t xml:space="preserve">UNESCO, the World Bank, and America in the Desert, </w:t>
      </w:r>
      <w:r w:rsidRPr="000D669A">
        <w:rPr>
          <w:rFonts w:ascii="Garamond" w:hAnsi="Garamond"/>
          <w:b/>
          <w:bCs/>
        </w:rPr>
        <w:t>Historic Preservation, Weitzman School of Design</w:t>
      </w:r>
      <w:r w:rsidRPr="000D669A">
        <w:rPr>
          <w:rFonts w:ascii="Garamond" w:hAnsi="Garamond"/>
        </w:rPr>
        <w:t xml:space="preserve">, </w:t>
      </w:r>
      <w:r w:rsidRPr="000D669A">
        <w:rPr>
          <w:rFonts w:ascii="Garamond" w:hAnsi="Garamond"/>
          <w:b/>
          <w:bCs/>
        </w:rPr>
        <w:t>University of Pennsylvania</w:t>
      </w:r>
      <w:r w:rsidRPr="000D669A">
        <w:rPr>
          <w:rFonts w:ascii="Garamond" w:hAnsi="Garamond"/>
        </w:rPr>
        <w:t xml:space="preserve">, </w:t>
      </w:r>
      <w:r w:rsidR="00257227" w:rsidRPr="000D669A">
        <w:rPr>
          <w:rFonts w:ascii="Garamond" w:hAnsi="Garamond"/>
        </w:rPr>
        <w:t xml:space="preserve">Philadelphia, </w:t>
      </w:r>
      <w:r w:rsidRPr="000D669A">
        <w:rPr>
          <w:rFonts w:ascii="Garamond" w:hAnsi="Garamond"/>
        </w:rPr>
        <w:t>Nov. 1.</w:t>
      </w:r>
    </w:p>
    <w:p w14:paraId="7848AF18" w14:textId="5CD1DF38" w:rsidR="00344284" w:rsidRPr="000D669A" w:rsidRDefault="00344284" w:rsidP="00F14AE0">
      <w:pPr>
        <w:ind w:right="-563"/>
        <w:rPr>
          <w:rFonts w:ascii="Garamond" w:hAnsi="Garamond"/>
        </w:rPr>
      </w:pPr>
      <w:r w:rsidRPr="000D669A">
        <w:rPr>
          <w:rFonts w:ascii="Garamond" w:hAnsi="Garamond"/>
        </w:rPr>
        <w:t xml:space="preserve">• Organizer and </w:t>
      </w:r>
      <w:r w:rsidR="00A44533" w:rsidRPr="000D669A">
        <w:rPr>
          <w:rFonts w:ascii="Garamond" w:hAnsi="Garamond"/>
        </w:rPr>
        <w:t>presenter</w:t>
      </w:r>
      <w:r w:rsidRPr="000D669A">
        <w:rPr>
          <w:rFonts w:ascii="Garamond" w:hAnsi="Garamond"/>
        </w:rPr>
        <w:t xml:space="preserve"> (with Susan Lindee), Atomic Archaeology, </w:t>
      </w:r>
      <w:r w:rsidRPr="000D669A">
        <w:rPr>
          <w:rFonts w:ascii="Garamond" w:hAnsi="Garamond"/>
          <w:b/>
          <w:bCs/>
        </w:rPr>
        <w:t>Science History Institute</w:t>
      </w:r>
      <w:r w:rsidRPr="000D669A">
        <w:rPr>
          <w:rFonts w:ascii="Garamond" w:hAnsi="Garamond"/>
        </w:rPr>
        <w:t>, Philadelphia</w:t>
      </w:r>
      <w:r w:rsidR="00F438BE" w:rsidRPr="000D669A">
        <w:rPr>
          <w:rFonts w:ascii="Garamond" w:hAnsi="Garamond"/>
        </w:rPr>
        <w:t>,</w:t>
      </w:r>
      <w:r w:rsidRPr="000D669A">
        <w:rPr>
          <w:rFonts w:ascii="Garamond" w:hAnsi="Garamond"/>
        </w:rPr>
        <w:t xml:space="preserve"> Nov. 4.</w:t>
      </w:r>
    </w:p>
    <w:p w14:paraId="16DBA80C" w14:textId="6209C192" w:rsidR="00B71E05" w:rsidRPr="000D669A" w:rsidRDefault="00B71E05" w:rsidP="00F14AE0">
      <w:pPr>
        <w:pStyle w:val="NoSpacing"/>
        <w:ind w:right="-563"/>
        <w:rPr>
          <w:rStyle w:val="Emphasis"/>
          <w:rFonts w:ascii="Garamond" w:hAnsi="Garamond"/>
          <w:i w:val="0"/>
          <w:iCs w:val="0"/>
          <w:color w:val="000000"/>
          <w:sz w:val="24"/>
          <w:szCs w:val="24"/>
          <w:shd w:val="clear" w:color="auto" w:fill="FFFFFF"/>
        </w:rPr>
      </w:pPr>
      <w:r w:rsidRPr="000D669A">
        <w:rPr>
          <w:rFonts w:ascii="Garamond" w:hAnsi="Garamond"/>
          <w:i/>
          <w:iCs/>
          <w:color w:val="000000" w:themeColor="text1"/>
          <w:sz w:val="24"/>
          <w:szCs w:val="24"/>
        </w:rPr>
        <w:t xml:space="preserve">• </w:t>
      </w:r>
      <w:r w:rsidRPr="000D669A">
        <w:rPr>
          <w:rStyle w:val="Emphasis"/>
          <w:rFonts w:ascii="Garamond" w:hAnsi="Garamond"/>
          <w:i w:val="0"/>
          <w:iCs w:val="0"/>
          <w:color w:val="000000"/>
          <w:sz w:val="24"/>
          <w:szCs w:val="24"/>
          <w:shd w:val="clear" w:color="auto" w:fill="FFFFFF"/>
        </w:rPr>
        <w:t xml:space="preserve">Imperialism, Internationalism and Archaeology in the Un/Making of the Middle East, </w:t>
      </w:r>
      <w:r w:rsidRPr="000D669A">
        <w:rPr>
          <w:rStyle w:val="Emphasis"/>
          <w:rFonts w:ascii="Garamond" w:hAnsi="Garamond"/>
          <w:b/>
          <w:bCs/>
          <w:i w:val="0"/>
          <w:iCs w:val="0"/>
          <w:color w:val="000000"/>
          <w:sz w:val="24"/>
          <w:szCs w:val="24"/>
          <w:shd w:val="clear" w:color="auto" w:fill="FFFFFF"/>
        </w:rPr>
        <w:t>Thomas Spencer</w:t>
      </w:r>
      <w:r w:rsidRPr="000D669A">
        <w:rPr>
          <w:rStyle w:val="Emphasis"/>
          <w:rFonts w:ascii="Garamond" w:hAnsi="Garamond"/>
          <w:i w:val="0"/>
          <w:iCs w:val="0"/>
          <w:color w:val="000000"/>
          <w:sz w:val="24"/>
          <w:szCs w:val="24"/>
          <w:shd w:val="clear" w:color="auto" w:fill="FFFFFF"/>
        </w:rPr>
        <w:t xml:space="preserve"> </w:t>
      </w:r>
      <w:r w:rsidRPr="000D669A">
        <w:rPr>
          <w:rStyle w:val="Emphasis"/>
          <w:rFonts w:ascii="Garamond" w:hAnsi="Garamond"/>
          <w:b/>
          <w:bCs/>
          <w:i w:val="0"/>
          <w:iCs w:val="0"/>
          <w:color w:val="000000"/>
          <w:sz w:val="24"/>
          <w:szCs w:val="24"/>
          <w:shd w:val="clear" w:color="auto" w:fill="FFFFFF"/>
        </w:rPr>
        <w:t>Jerome Lectures:</w:t>
      </w:r>
      <w:r w:rsidRPr="000D669A">
        <w:rPr>
          <w:rStyle w:val="Emphasis"/>
          <w:rFonts w:ascii="Garamond" w:hAnsi="Garamond"/>
          <w:i w:val="0"/>
          <w:iCs w:val="0"/>
          <w:color w:val="000000"/>
          <w:sz w:val="24"/>
          <w:szCs w:val="24"/>
          <w:shd w:val="clear" w:color="auto" w:fill="FFFFFF"/>
        </w:rPr>
        <w:t xml:space="preserve"> </w:t>
      </w:r>
      <w:r w:rsidRPr="000D669A">
        <w:rPr>
          <w:rStyle w:val="Emphasis"/>
          <w:rFonts w:ascii="Garamond" w:hAnsi="Garamond"/>
          <w:b/>
          <w:bCs/>
          <w:i w:val="0"/>
          <w:iCs w:val="0"/>
          <w:color w:val="000000"/>
          <w:sz w:val="24"/>
          <w:szCs w:val="24"/>
          <w:shd w:val="clear" w:color="auto" w:fill="FFFFFF"/>
        </w:rPr>
        <w:t>American Academy in Rome</w:t>
      </w:r>
      <w:r w:rsidRPr="000D669A">
        <w:rPr>
          <w:rStyle w:val="Emphasis"/>
          <w:rFonts w:ascii="Garamond" w:hAnsi="Garamond"/>
          <w:i w:val="0"/>
          <w:iCs w:val="0"/>
          <w:color w:val="000000"/>
          <w:sz w:val="24"/>
          <w:szCs w:val="24"/>
          <w:shd w:val="clear" w:color="auto" w:fill="FFFFFF"/>
        </w:rPr>
        <w:t>, Nov. 29.</w:t>
      </w:r>
    </w:p>
    <w:p w14:paraId="1D3B87E4" w14:textId="4B0841FB" w:rsidR="00B71E05" w:rsidRPr="000D669A" w:rsidRDefault="00B71E05" w:rsidP="00F14AE0">
      <w:pPr>
        <w:pStyle w:val="NoSpacing"/>
        <w:ind w:right="-563"/>
        <w:rPr>
          <w:rStyle w:val="Emphasis"/>
          <w:rFonts w:ascii="Garamond" w:hAnsi="Garamond"/>
          <w:i w:val="0"/>
          <w:iCs w:val="0"/>
          <w:color w:val="000000"/>
          <w:kern w:val="36"/>
          <w:sz w:val="24"/>
          <w:szCs w:val="24"/>
        </w:rPr>
      </w:pPr>
      <w:r w:rsidRPr="000D669A">
        <w:rPr>
          <w:rFonts w:ascii="Garamond" w:hAnsi="Garamond"/>
          <w:i/>
          <w:iCs/>
          <w:color w:val="000000" w:themeColor="text1"/>
          <w:sz w:val="24"/>
          <w:szCs w:val="24"/>
        </w:rPr>
        <w:t xml:space="preserve">• </w:t>
      </w:r>
      <w:r w:rsidRPr="000D669A">
        <w:rPr>
          <w:rFonts w:ascii="Garamond" w:hAnsi="Garamond"/>
          <w:kern w:val="36"/>
          <w:sz w:val="24"/>
          <w:szCs w:val="24"/>
          <w:bdr w:val="none" w:sz="0" w:space="0" w:color="auto" w:frame="1"/>
        </w:rPr>
        <w:t xml:space="preserve">A Tale of Two Cities: The Fate of Delhi as UNESCO World Heritage, </w:t>
      </w:r>
      <w:r w:rsidRPr="000D669A">
        <w:rPr>
          <w:rStyle w:val="Emphasis"/>
          <w:rFonts w:ascii="Garamond" w:hAnsi="Garamond"/>
          <w:b/>
          <w:bCs/>
          <w:i w:val="0"/>
          <w:iCs w:val="0"/>
          <w:color w:val="000000"/>
          <w:sz w:val="24"/>
          <w:szCs w:val="24"/>
          <w:shd w:val="clear" w:color="auto" w:fill="FFFFFF"/>
        </w:rPr>
        <w:t>Thomas Spencer</w:t>
      </w:r>
      <w:r w:rsidRPr="000D669A">
        <w:rPr>
          <w:rStyle w:val="Emphasis"/>
          <w:rFonts w:ascii="Garamond" w:hAnsi="Garamond"/>
          <w:i w:val="0"/>
          <w:iCs w:val="0"/>
          <w:color w:val="000000"/>
          <w:sz w:val="24"/>
          <w:szCs w:val="24"/>
          <w:shd w:val="clear" w:color="auto" w:fill="FFFFFF"/>
        </w:rPr>
        <w:t xml:space="preserve"> </w:t>
      </w:r>
      <w:r w:rsidRPr="000D669A">
        <w:rPr>
          <w:rStyle w:val="Emphasis"/>
          <w:rFonts w:ascii="Garamond" w:hAnsi="Garamond"/>
          <w:b/>
          <w:bCs/>
          <w:i w:val="0"/>
          <w:iCs w:val="0"/>
          <w:color w:val="000000"/>
          <w:sz w:val="24"/>
          <w:szCs w:val="24"/>
          <w:shd w:val="clear" w:color="auto" w:fill="FFFFFF"/>
        </w:rPr>
        <w:t>Jerome Lectures: British School at Rome</w:t>
      </w:r>
      <w:r w:rsidRPr="000D669A">
        <w:rPr>
          <w:rStyle w:val="Emphasis"/>
          <w:rFonts w:ascii="Garamond" w:hAnsi="Garamond"/>
          <w:i w:val="0"/>
          <w:iCs w:val="0"/>
          <w:color w:val="000000"/>
          <w:sz w:val="24"/>
          <w:szCs w:val="24"/>
          <w:shd w:val="clear" w:color="auto" w:fill="FFFFFF"/>
        </w:rPr>
        <w:t xml:space="preserve">, Dec </w:t>
      </w:r>
      <w:r w:rsidR="00F438BE" w:rsidRPr="000D669A">
        <w:rPr>
          <w:rStyle w:val="Emphasis"/>
          <w:rFonts w:ascii="Garamond" w:hAnsi="Garamond"/>
          <w:i w:val="0"/>
          <w:iCs w:val="0"/>
          <w:color w:val="000000"/>
          <w:sz w:val="24"/>
          <w:szCs w:val="24"/>
          <w:shd w:val="clear" w:color="auto" w:fill="FFFFFF"/>
        </w:rPr>
        <w:t>1.</w:t>
      </w:r>
    </w:p>
    <w:p w14:paraId="7B966835" w14:textId="691167E9" w:rsidR="00B71E05" w:rsidRPr="000D669A" w:rsidRDefault="00B71E05" w:rsidP="00F14AE0">
      <w:pPr>
        <w:pStyle w:val="NoSpacing"/>
        <w:ind w:right="-563"/>
        <w:rPr>
          <w:rFonts w:ascii="Garamond" w:hAnsi="Garamond"/>
          <w:color w:val="000000"/>
          <w:sz w:val="24"/>
          <w:szCs w:val="24"/>
          <w:shd w:val="clear" w:color="auto" w:fill="FFFFFF"/>
        </w:rPr>
      </w:pPr>
      <w:r w:rsidRPr="000D669A">
        <w:rPr>
          <w:rFonts w:ascii="Garamond" w:hAnsi="Garamond"/>
          <w:i/>
          <w:iCs/>
          <w:color w:val="000000" w:themeColor="text1"/>
          <w:sz w:val="24"/>
          <w:szCs w:val="24"/>
        </w:rPr>
        <w:t xml:space="preserve">• </w:t>
      </w:r>
      <w:r w:rsidRPr="000D669A">
        <w:rPr>
          <w:rFonts w:ascii="Garamond" w:hAnsi="Garamond"/>
          <w:color w:val="000000" w:themeColor="text1"/>
          <w:sz w:val="24"/>
          <w:szCs w:val="24"/>
        </w:rPr>
        <w:t xml:space="preserve">Atomic Archaeology: Italian Innovation and </w:t>
      </w:r>
      <w:r w:rsidRPr="000D669A">
        <w:rPr>
          <w:rStyle w:val="Emphasis"/>
          <w:rFonts w:ascii="Garamond" w:hAnsi="Garamond"/>
          <w:i w:val="0"/>
          <w:iCs w:val="0"/>
          <w:color w:val="000000"/>
          <w:sz w:val="24"/>
          <w:szCs w:val="24"/>
          <w:shd w:val="clear" w:color="auto" w:fill="FFFFFF"/>
        </w:rPr>
        <w:t xml:space="preserve">American Adventurism, </w:t>
      </w:r>
      <w:r w:rsidR="00F438BE" w:rsidRPr="000D669A">
        <w:rPr>
          <w:rStyle w:val="Emphasis"/>
          <w:rFonts w:ascii="Garamond" w:hAnsi="Garamond"/>
          <w:b/>
          <w:bCs/>
          <w:i w:val="0"/>
          <w:iCs w:val="0"/>
          <w:color w:val="000000"/>
          <w:sz w:val="24"/>
          <w:szCs w:val="24"/>
          <w:shd w:val="clear" w:color="auto" w:fill="FFFFFF"/>
        </w:rPr>
        <w:t>Thomas Spencer</w:t>
      </w:r>
      <w:r w:rsidR="00F438BE" w:rsidRPr="000D669A">
        <w:rPr>
          <w:rStyle w:val="Emphasis"/>
          <w:rFonts w:ascii="Garamond" w:hAnsi="Garamond"/>
          <w:i w:val="0"/>
          <w:iCs w:val="0"/>
          <w:color w:val="000000"/>
          <w:sz w:val="24"/>
          <w:szCs w:val="24"/>
          <w:shd w:val="clear" w:color="auto" w:fill="FFFFFF"/>
        </w:rPr>
        <w:t xml:space="preserve"> </w:t>
      </w:r>
      <w:r w:rsidRPr="000D669A">
        <w:rPr>
          <w:rStyle w:val="Emphasis"/>
          <w:rFonts w:ascii="Garamond" w:hAnsi="Garamond"/>
          <w:b/>
          <w:bCs/>
          <w:i w:val="0"/>
          <w:iCs w:val="0"/>
          <w:color w:val="000000"/>
          <w:sz w:val="24"/>
          <w:szCs w:val="24"/>
          <w:shd w:val="clear" w:color="auto" w:fill="FFFFFF"/>
        </w:rPr>
        <w:t>Jerome Lectures:</w:t>
      </w:r>
      <w:r w:rsidRPr="000D669A">
        <w:rPr>
          <w:rStyle w:val="Emphasis"/>
          <w:rFonts w:ascii="Garamond" w:hAnsi="Garamond"/>
          <w:i w:val="0"/>
          <w:iCs w:val="0"/>
          <w:color w:val="000000"/>
          <w:sz w:val="24"/>
          <w:szCs w:val="24"/>
          <w:shd w:val="clear" w:color="auto" w:fill="FFFFFF"/>
        </w:rPr>
        <w:t xml:space="preserve"> </w:t>
      </w:r>
      <w:r w:rsidRPr="000D669A">
        <w:rPr>
          <w:rStyle w:val="Emphasis"/>
          <w:rFonts w:ascii="Garamond" w:hAnsi="Garamond"/>
          <w:b/>
          <w:bCs/>
          <w:i w:val="0"/>
          <w:iCs w:val="0"/>
          <w:color w:val="000000"/>
          <w:sz w:val="24"/>
          <w:szCs w:val="24"/>
          <w:shd w:val="clear" w:color="auto" w:fill="FFFFFF"/>
        </w:rPr>
        <w:t>American Academy in Rome</w:t>
      </w:r>
      <w:r w:rsidRPr="000D669A">
        <w:rPr>
          <w:rStyle w:val="Emphasis"/>
          <w:rFonts w:ascii="Garamond" w:hAnsi="Garamond"/>
          <w:i w:val="0"/>
          <w:iCs w:val="0"/>
          <w:color w:val="000000"/>
          <w:sz w:val="24"/>
          <w:szCs w:val="24"/>
          <w:shd w:val="clear" w:color="auto" w:fill="FFFFFF"/>
        </w:rPr>
        <w:t>, Dec 3.</w:t>
      </w:r>
    </w:p>
    <w:p w14:paraId="0DB8582C" w14:textId="490EEE1E" w:rsidR="00B71E05" w:rsidRPr="000D669A" w:rsidRDefault="00B71E05" w:rsidP="00F14AE0">
      <w:pPr>
        <w:ind w:right="-563"/>
        <w:rPr>
          <w:rFonts w:ascii="Garamond" w:hAnsi="Garamond"/>
        </w:rPr>
      </w:pPr>
      <w:r w:rsidRPr="000D669A">
        <w:rPr>
          <w:rFonts w:ascii="Garamond" w:hAnsi="Garamond"/>
        </w:rPr>
        <w:t xml:space="preserve">• Engineering Internationalism: Colonialism, the Cold War and UNESCO’s Victory in Nubia, </w:t>
      </w:r>
      <w:r w:rsidR="00F438BE" w:rsidRPr="000D669A">
        <w:rPr>
          <w:rStyle w:val="Emphasis"/>
          <w:rFonts w:ascii="Garamond" w:hAnsi="Garamond"/>
          <w:b/>
          <w:bCs/>
          <w:i w:val="0"/>
          <w:iCs w:val="0"/>
          <w:color w:val="000000"/>
          <w:shd w:val="clear" w:color="auto" w:fill="FFFFFF"/>
        </w:rPr>
        <w:t>Thomas Spencer</w:t>
      </w:r>
      <w:r w:rsidR="00F438BE"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Jerome Lectures:</w:t>
      </w:r>
      <w:r w:rsidRPr="000D669A">
        <w:rPr>
          <w:rStyle w:val="Emphasis"/>
          <w:rFonts w:ascii="Garamond" w:hAnsi="Garamond"/>
          <w:i w:val="0"/>
          <w:iCs w:val="0"/>
          <w:color w:val="000000"/>
          <w:shd w:val="clear" w:color="auto" w:fill="FFFFFF"/>
        </w:rPr>
        <w:t xml:space="preserve"> </w:t>
      </w:r>
      <w:r w:rsidRPr="000D669A">
        <w:rPr>
          <w:rStyle w:val="Emphasis"/>
          <w:rFonts w:ascii="Garamond" w:hAnsi="Garamond"/>
          <w:b/>
          <w:bCs/>
          <w:i w:val="0"/>
          <w:iCs w:val="0"/>
          <w:color w:val="000000"/>
          <w:shd w:val="clear" w:color="auto" w:fill="FFFFFF"/>
        </w:rPr>
        <w:t>American Academy in Rome</w:t>
      </w:r>
      <w:r w:rsidRPr="000D669A">
        <w:rPr>
          <w:rStyle w:val="Emphasis"/>
          <w:rFonts w:ascii="Garamond" w:hAnsi="Garamond"/>
          <w:i w:val="0"/>
          <w:iCs w:val="0"/>
          <w:color w:val="000000"/>
          <w:shd w:val="clear" w:color="auto" w:fill="FFFFFF"/>
        </w:rPr>
        <w:t>, Dec. 7</w:t>
      </w:r>
      <w:r w:rsidR="00F438BE" w:rsidRPr="000D669A">
        <w:rPr>
          <w:rStyle w:val="Emphasis"/>
          <w:rFonts w:ascii="Garamond" w:hAnsi="Garamond"/>
          <w:i w:val="0"/>
          <w:iCs w:val="0"/>
          <w:color w:val="000000"/>
          <w:shd w:val="clear" w:color="auto" w:fill="FFFFFF"/>
        </w:rPr>
        <w:t>.</w:t>
      </w:r>
    </w:p>
    <w:p w14:paraId="51D439FE" w14:textId="77777777" w:rsidR="004727FA" w:rsidRPr="000D669A" w:rsidRDefault="004727FA" w:rsidP="00F14AE0">
      <w:pPr>
        <w:ind w:right="-563"/>
        <w:rPr>
          <w:rFonts w:ascii="Garamond" w:hAnsi="Garamond"/>
          <w:b/>
        </w:rPr>
      </w:pPr>
    </w:p>
    <w:p w14:paraId="0AB1E55C" w14:textId="1C8A7295" w:rsidR="00C42788" w:rsidRPr="000D669A" w:rsidRDefault="00C42788" w:rsidP="00F14AE0">
      <w:pPr>
        <w:ind w:right="-563"/>
        <w:rPr>
          <w:rFonts w:ascii="Garamond" w:hAnsi="Garamond"/>
        </w:rPr>
      </w:pPr>
      <w:r w:rsidRPr="000D669A">
        <w:rPr>
          <w:rFonts w:ascii="Garamond" w:hAnsi="Garamond"/>
          <w:b/>
        </w:rPr>
        <w:t>2019</w:t>
      </w:r>
      <w:r w:rsidR="00BE32B8" w:rsidRPr="000D669A">
        <w:rPr>
          <w:rFonts w:ascii="Garamond" w:hAnsi="Garamond"/>
          <w:b/>
        </w:rPr>
        <w:t xml:space="preserve"> </w:t>
      </w:r>
      <w:r w:rsidRPr="000D669A">
        <w:rPr>
          <w:rFonts w:ascii="Garamond" w:hAnsi="Garamond"/>
        </w:rPr>
        <w:t>•</w:t>
      </w:r>
      <w:r w:rsidR="00BE32B8" w:rsidRPr="000D669A">
        <w:rPr>
          <w:rFonts w:ascii="Garamond" w:hAnsi="Garamond"/>
        </w:rPr>
        <w:t xml:space="preserve"> </w:t>
      </w:r>
      <w:r w:rsidRPr="000D669A">
        <w:rPr>
          <w:rFonts w:ascii="Garamond" w:hAnsi="Garamond"/>
        </w:rPr>
        <w:t xml:space="preserve">Engineering Internationalism: Colonialism, the Cold War and UNESCO’s Victory in Nubia, </w:t>
      </w:r>
      <w:r w:rsidRPr="000D669A">
        <w:rPr>
          <w:rFonts w:ascii="Garamond" w:hAnsi="Garamond"/>
          <w:b/>
        </w:rPr>
        <w:t>Department of History and Art History, Utrecht University</w:t>
      </w:r>
      <w:r w:rsidRPr="000D669A">
        <w:rPr>
          <w:rFonts w:ascii="Garamond" w:hAnsi="Garamond"/>
        </w:rPr>
        <w:t xml:space="preserve">, the Netherlands. Jan. 29. </w:t>
      </w:r>
    </w:p>
    <w:p w14:paraId="65B8B012" w14:textId="77777777" w:rsidR="00C42788" w:rsidRPr="000D669A" w:rsidRDefault="00C42788" w:rsidP="00F14AE0">
      <w:pPr>
        <w:ind w:right="-563"/>
        <w:rPr>
          <w:rFonts w:ascii="Garamond" w:hAnsi="Garamond"/>
        </w:rPr>
      </w:pPr>
      <w:r w:rsidRPr="000D669A">
        <w:rPr>
          <w:rFonts w:ascii="Garamond" w:hAnsi="Garamond"/>
        </w:rPr>
        <w:t xml:space="preserve">• Monumental Challenges: Heritage and Humanitarian Pressures in India, ¿Rupturas en el (del) Patrimonio cultural peruano? Aproximaciones locales, estatales y regionals, </w:t>
      </w:r>
      <w:r w:rsidRPr="000D669A">
        <w:rPr>
          <w:rFonts w:ascii="Garamond" w:hAnsi="Garamond"/>
          <w:b/>
        </w:rPr>
        <w:t>Pontificia Universidad Católica del Perú</w:t>
      </w:r>
      <w:r w:rsidRPr="000D669A">
        <w:rPr>
          <w:rFonts w:ascii="Garamond" w:hAnsi="Garamond"/>
        </w:rPr>
        <w:t>, Lima. April 25.</w:t>
      </w:r>
    </w:p>
    <w:p w14:paraId="79477E79" w14:textId="77777777" w:rsidR="00C42788" w:rsidRPr="000D669A" w:rsidRDefault="00C42788" w:rsidP="00F14AE0">
      <w:pPr>
        <w:ind w:right="-563"/>
        <w:rPr>
          <w:rFonts w:ascii="Garamond" w:hAnsi="Garamond" w:cs="Calibri"/>
          <w:color w:val="000000"/>
        </w:rPr>
      </w:pPr>
      <w:r w:rsidRPr="000D669A">
        <w:rPr>
          <w:rFonts w:ascii="Garamond" w:hAnsi="Garamond"/>
        </w:rPr>
        <w:t>• I</w:t>
      </w:r>
      <w:r w:rsidRPr="000D669A">
        <w:rPr>
          <w:rFonts w:ascii="Garamond" w:hAnsi="Garamond" w:cs="Calibri"/>
        </w:rPr>
        <w:t xml:space="preserve">nternational Law, Problems and Prospects, </w:t>
      </w:r>
      <w:r w:rsidRPr="000D669A">
        <w:rPr>
          <w:rFonts w:ascii="Garamond" w:hAnsi="Garamond" w:cs="Calibri"/>
          <w:color w:val="000000"/>
        </w:rPr>
        <w:t xml:space="preserve">Cultural Heritage Under Siege, </w:t>
      </w:r>
      <w:r w:rsidRPr="000D669A">
        <w:rPr>
          <w:rFonts w:ascii="Garamond" w:hAnsi="Garamond" w:cs="Calibri"/>
          <w:b/>
          <w:color w:val="000000"/>
        </w:rPr>
        <w:t>The Getty</w:t>
      </w:r>
      <w:r w:rsidRPr="000D669A">
        <w:rPr>
          <w:rFonts w:ascii="Garamond" w:hAnsi="Garamond" w:cs="Calibri"/>
          <w:color w:val="000000"/>
        </w:rPr>
        <w:t>, Los Angeles May 9.</w:t>
      </w:r>
    </w:p>
    <w:p w14:paraId="46CBE34A" w14:textId="77777777" w:rsidR="00C42788" w:rsidRPr="000D669A" w:rsidRDefault="00C42788" w:rsidP="00F14AE0">
      <w:pPr>
        <w:ind w:right="-563"/>
        <w:rPr>
          <w:rFonts w:ascii="Garamond" w:hAnsi="Garamond"/>
          <w:color w:val="000000" w:themeColor="text1"/>
        </w:rPr>
      </w:pPr>
      <w:r w:rsidRPr="000D669A">
        <w:rPr>
          <w:rFonts w:ascii="Garamond" w:hAnsi="Garamond"/>
        </w:rPr>
        <w:t xml:space="preserve">• A Future in Ruins: UNESCO, International Archaeology </w:t>
      </w:r>
      <w:r w:rsidRPr="000D669A">
        <w:rPr>
          <w:rFonts w:ascii="Garamond" w:hAnsi="Garamond"/>
          <w:color w:val="000000" w:themeColor="text1"/>
        </w:rPr>
        <w:t xml:space="preserve">and Conservation in Egypt, </w:t>
      </w:r>
      <w:r w:rsidRPr="000D669A">
        <w:rPr>
          <w:rFonts w:ascii="Garamond" w:hAnsi="Garamond"/>
          <w:b/>
          <w:color w:val="000000" w:themeColor="text1"/>
        </w:rPr>
        <w:t>The</w:t>
      </w:r>
      <w:r w:rsidRPr="000D669A">
        <w:rPr>
          <w:rFonts w:ascii="Garamond" w:hAnsi="Garamond"/>
          <w:color w:val="000000" w:themeColor="text1"/>
        </w:rPr>
        <w:t xml:space="preserve"> </w:t>
      </w:r>
      <w:r w:rsidRPr="000D669A">
        <w:rPr>
          <w:rFonts w:ascii="Garamond" w:hAnsi="Garamond"/>
          <w:b/>
          <w:color w:val="000000" w:themeColor="text1"/>
        </w:rPr>
        <w:t>Archaeological Survey of India, New Delhi</w:t>
      </w:r>
      <w:r w:rsidRPr="000D669A">
        <w:rPr>
          <w:rFonts w:ascii="Garamond" w:hAnsi="Garamond"/>
          <w:color w:val="000000" w:themeColor="text1"/>
        </w:rPr>
        <w:t xml:space="preserve">, India. July 19. </w:t>
      </w:r>
    </w:p>
    <w:p w14:paraId="16DB6720" w14:textId="77777777" w:rsidR="00C42788" w:rsidRPr="000D669A" w:rsidRDefault="00C42788" w:rsidP="00F14AE0">
      <w:pPr>
        <w:ind w:right="-563"/>
        <w:rPr>
          <w:rFonts w:ascii="Garamond" w:hAnsi="Garamond"/>
          <w:color w:val="000000" w:themeColor="text1"/>
        </w:rPr>
      </w:pPr>
      <w:r w:rsidRPr="000D669A">
        <w:rPr>
          <w:rFonts w:ascii="Garamond" w:hAnsi="Garamond"/>
          <w:color w:val="000000" w:themeColor="text1"/>
        </w:rPr>
        <w:t xml:space="preserve">• A Future in Ruins: UNESCO, International Archaeology and Conservation in Egypt, Department of History, </w:t>
      </w:r>
      <w:r w:rsidRPr="000D669A">
        <w:rPr>
          <w:rFonts w:ascii="Garamond" w:hAnsi="Garamond"/>
          <w:b/>
          <w:color w:val="000000" w:themeColor="text1"/>
        </w:rPr>
        <w:t>Shiv Nada University</w:t>
      </w:r>
      <w:r w:rsidRPr="000D669A">
        <w:rPr>
          <w:rFonts w:ascii="Garamond" w:hAnsi="Garamond"/>
          <w:color w:val="000000" w:themeColor="text1"/>
        </w:rPr>
        <w:t>, Noida, India. Aug. 29.</w:t>
      </w:r>
    </w:p>
    <w:p w14:paraId="7A0FF6E9" w14:textId="77777777" w:rsidR="00C42788" w:rsidRPr="000D669A" w:rsidRDefault="00C42788" w:rsidP="00F14AE0">
      <w:pPr>
        <w:ind w:right="-563"/>
        <w:rPr>
          <w:rFonts w:ascii="Garamond" w:hAnsi="Garamond"/>
          <w:color w:val="000000" w:themeColor="text1"/>
        </w:rPr>
      </w:pPr>
      <w:r w:rsidRPr="000D669A">
        <w:rPr>
          <w:rFonts w:ascii="Garamond" w:hAnsi="Garamond"/>
          <w:color w:val="000000" w:themeColor="text1"/>
        </w:rPr>
        <w:t xml:space="preserve">• Engineering Internationalism: Colonialism, the Cold War and UNESCO’s Victory in Nubia, </w:t>
      </w:r>
      <w:r w:rsidRPr="000D669A">
        <w:rPr>
          <w:rFonts w:ascii="Garamond" w:hAnsi="Garamond"/>
          <w:b/>
          <w:color w:val="000000" w:themeColor="text1"/>
        </w:rPr>
        <w:t>Penn Museum, University of Pennsylvania</w:t>
      </w:r>
      <w:r w:rsidRPr="000D669A">
        <w:rPr>
          <w:rFonts w:ascii="Garamond" w:hAnsi="Garamond"/>
          <w:color w:val="000000" w:themeColor="text1"/>
        </w:rPr>
        <w:t xml:space="preserve">, Sept. 23. </w:t>
      </w:r>
    </w:p>
    <w:p w14:paraId="51804300" w14:textId="18976C25" w:rsidR="00C42788" w:rsidRPr="000D669A" w:rsidRDefault="00C42788" w:rsidP="00F14AE0">
      <w:pPr>
        <w:ind w:right="-563"/>
        <w:rPr>
          <w:rFonts w:ascii="Garamond" w:hAnsi="Garamond"/>
          <w:color w:val="000000" w:themeColor="text1"/>
          <w:spacing w:val="3"/>
          <w:shd w:val="clear" w:color="auto" w:fill="FFFFFF"/>
        </w:rPr>
      </w:pPr>
      <w:r w:rsidRPr="000D669A">
        <w:rPr>
          <w:rFonts w:ascii="Garamond" w:hAnsi="Garamond"/>
          <w:color w:val="000000" w:themeColor="text1"/>
        </w:rPr>
        <w:t xml:space="preserve">• Engineering Internationalism: Colonialism, the Cold War and UNESCO’s Victory in Nubia, Annual Lecture, </w:t>
      </w:r>
      <w:r w:rsidRPr="000D669A">
        <w:rPr>
          <w:rFonts w:ascii="Garamond" w:hAnsi="Garamond"/>
          <w:b/>
          <w:color w:val="000000" w:themeColor="text1"/>
        </w:rPr>
        <w:t>Yan P. Lin Centre: Freedom and Global Orders in the Ancient and Modern Worlds and Department of Anthropology, McGill University,</w:t>
      </w:r>
      <w:r w:rsidRPr="000D669A">
        <w:rPr>
          <w:rFonts w:ascii="Garamond" w:hAnsi="Garamond"/>
          <w:color w:val="000000" w:themeColor="text1"/>
        </w:rPr>
        <w:t xml:space="preserve"> </w:t>
      </w:r>
      <w:r w:rsidRPr="000D669A">
        <w:rPr>
          <w:rFonts w:ascii="Garamond" w:hAnsi="Garamond"/>
          <w:color w:val="000000" w:themeColor="text1"/>
          <w:spacing w:val="3"/>
          <w:shd w:val="clear" w:color="auto" w:fill="FFFFFF"/>
        </w:rPr>
        <w:t>The Montreal Museum of Fine Arts, Canada. Oct. 17.</w:t>
      </w:r>
    </w:p>
    <w:p w14:paraId="041C97B2" w14:textId="551D2A33" w:rsidR="0032338E" w:rsidRPr="000D669A" w:rsidRDefault="0032338E" w:rsidP="00F14AE0">
      <w:pPr>
        <w:ind w:right="-563"/>
        <w:rPr>
          <w:rFonts w:ascii="Garamond" w:hAnsi="Garamond"/>
        </w:rPr>
      </w:pPr>
      <w:r w:rsidRPr="000D669A">
        <w:rPr>
          <w:rFonts w:ascii="Garamond" w:hAnsi="Garamond"/>
          <w:i/>
          <w:iCs/>
          <w:color w:val="000000" w:themeColor="text1"/>
        </w:rPr>
        <w:t xml:space="preserve">• </w:t>
      </w:r>
      <w:r w:rsidRPr="000D669A">
        <w:rPr>
          <w:rStyle w:val="Emphasis"/>
          <w:rFonts w:ascii="Garamond" w:hAnsi="Garamond"/>
          <w:i w:val="0"/>
          <w:iCs w:val="0"/>
          <w:color w:val="000000"/>
          <w:shd w:val="clear" w:color="auto" w:fill="FFFFFF"/>
        </w:rPr>
        <w:t xml:space="preserve">Imperialism, Internationalism and Archaeology in the Un/Making of the Middle East, </w:t>
      </w:r>
      <w:r w:rsidRPr="000D669A">
        <w:rPr>
          <w:rStyle w:val="Emphasis"/>
          <w:rFonts w:ascii="Garamond" w:hAnsi="Garamond"/>
          <w:b/>
          <w:bCs/>
          <w:i w:val="0"/>
          <w:iCs w:val="0"/>
          <w:color w:val="000000"/>
          <w:shd w:val="clear" w:color="auto" w:fill="FFFFFF"/>
        </w:rPr>
        <w:t>The</w:t>
      </w:r>
      <w:r w:rsidRPr="000D669A">
        <w:rPr>
          <w:rStyle w:val="Emphasis"/>
          <w:rFonts w:ascii="Garamond" w:hAnsi="Garamond"/>
          <w:b/>
          <w:bCs/>
          <w:color w:val="000000"/>
          <w:shd w:val="clear" w:color="auto" w:fill="FFFFFF"/>
        </w:rPr>
        <w:t xml:space="preserve"> </w:t>
      </w:r>
      <w:r w:rsidRPr="000D669A">
        <w:rPr>
          <w:rFonts w:ascii="Garamond" w:hAnsi="Garamond"/>
          <w:b/>
          <w:bCs/>
        </w:rPr>
        <w:t>Patty Jo Watson Distinguished Lecture, American Anthropology Association</w:t>
      </w:r>
      <w:r w:rsidRPr="000D669A">
        <w:rPr>
          <w:rFonts w:ascii="Garamond" w:hAnsi="Garamond"/>
        </w:rPr>
        <w:t>, Vancouver, Canada. Nov. 21.</w:t>
      </w:r>
    </w:p>
    <w:p w14:paraId="409748AB" w14:textId="77777777" w:rsidR="00C42788" w:rsidRPr="000D669A" w:rsidRDefault="00C42788" w:rsidP="00F14AE0">
      <w:pPr>
        <w:ind w:right="-563"/>
        <w:rPr>
          <w:rFonts w:ascii="Garamond" w:hAnsi="Garamond"/>
          <w:color w:val="000000" w:themeColor="text1"/>
        </w:rPr>
      </w:pPr>
      <w:r w:rsidRPr="000D669A">
        <w:rPr>
          <w:rFonts w:ascii="Garamond" w:hAnsi="Garamond"/>
          <w:color w:val="000000" w:themeColor="text1"/>
        </w:rPr>
        <w:t xml:space="preserve">• Salvage Mentalities: The Political Economy of Reconstruction, The Politics of Post-Conflict Heritage Reconstruction, </w:t>
      </w:r>
      <w:r w:rsidRPr="000D669A">
        <w:rPr>
          <w:rFonts w:ascii="Garamond" w:hAnsi="Garamond"/>
          <w:b/>
          <w:color w:val="000000" w:themeColor="text1"/>
        </w:rPr>
        <w:t>The Royal Netherlands Institute in Rome</w:t>
      </w:r>
      <w:r w:rsidRPr="000D669A">
        <w:rPr>
          <w:rFonts w:ascii="Garamond" w:hAnsi="Garamond"/>
          <w:color w:val="000000" w:themeColor="text1"/>
        </w:rPr>
        <w:t>, Italy. Dec. 3.</w:t>
      </w:r>
    </w:p>
    <w:p w14:paraId="06CB90A8" w14:textId="77777777" w:rsidR="00C42788" w:rsidRPr="000D669A" w:rsidRDefault="00C42788" w:rsidP="00F14AE0">
      <w:pPr>
        <w:ind w:right="-563"/>
        <w:rPr>
          <w:rFonts w:ascii="Garamond" w:hAnsi="Garamond"/>
          <w:b/>
          <w:color w:val="000000" w:themeColor="text1"/>
        </w:rPr>
      </w:pPr>
      <w:r w:rsidRPr="000D669A">
        <w:rPr>
          <w:rFonts w:ascii="Garamond" w:hAnsi="Garamond"/>
          <w:color w:val="000000" w:themeColor="text1"/>
        </w:rPr>
        <w:t xml:space="preserve">• </w:t>
      </w:r>
      <w:r w:rsidRPr="000D669A">
        <w:rPr>
          <w:rFonts w:ascii="Garamond" w:hAnsi="Garamond" w:cs="Gill Sans"/>
          <w:color w:val="000000" w:themeColor="text1"/>
        </w:rPr>
        <w:t>Other invitations from Morocco, Korea, Greece, Germany, Sweden, UK and US.</w:t>
      </w:r>
    </w:p>
    <w:p w14:paraId="4A7929EA" w14:textId="77777777" w:rsidR="00C42788" w:rsidRPr="000D669A" w:rsidRDefault="00C42788" w:rsidP="00F14AE0">
      <w:pPr>
        <w:ind w:right="-563"/>
        <w:rPr>
          <w:rFonts w:ascii="Garamond" w:hAnsi="Garamond"/>
          <w:b/>
        </w:rPr>
      </w:pPr>
    </w:p>
    <w:p w14:paraId="2549C848" w14:textId="77777777" w:rsidR="00C42788" w:rsidRPr="000D669A" w:rsidRDefault="00C42788" w:rsidP="00F14AE0">
      <w:pPr>
        <w:ind w:right="-563"/>
        <w:rPr>
          <w:rFonts w:ascii="Garamond" w:hAnsi="Garamond"/>
        </w:rPr>
      </w:pPr>
      <w:r w:rsidRPr="000D669A">
        <w:rPr>
          <w:rFonts w:ascii="Garamond" w:hAnsi="Garamond"/>
          <w:b/>
        </w:rPr>
        <w:t>2018</w:t>
      </w:r>
      <w:r w:rsidRPr="000D669A">
        <w:rPr>
          <w:rFonts w:ascii="Garamond" w:hAnsi="Garamond"/>
        </w:rPr>
        <w:t xml:space="preserve"> • Response to Lila Abu Lughod, </w:t>
      </w:r>
      <w:r w:rsidRPr="000D669A">
        <w:rPr>
          <w:rFonts w:ascii="Garamond" w:hAnsi="Garamond"/>
          <w:b/>
        </w:rPr>
        <w:t>Clifford</w:t>
      </w:r>
      <w:r w:rsidRPr="000D669A">
        <w:rPr>
          <w:rFonts w:ascii="Garamond" w:hAnsi="Garamond"/>
        </w:rPr>
        <w:t xml:space="preserve"> </w:t>
      </w:r>
      <w:r w:rsidRPr="000D669A">
        <w:rPr>
          <w:rFonts w:ascii="Garamond" w:hAnsi="Garamond"/>
          <w:b/>
        </w:rPr>
        <w:t>Geertz Memorial Lecture, Department of Anthropology, Princeton University</w:t>
      </w:r>
      <w:r w:rsidRPr="000D669A">
        <w:rPr>
          <w:rFonts w:ascii="Garamond" w:hAnsi="Garamond"/>
        </w:rPr>
        <w:t>, Princeton, USA. Feb. 23.</w:t>
      </w:r>
    </w:p>
    <w:p w14:paraId="1A953692" w14:textId="77777777" w:rsidR="00C42788" w:rsidRPr="000D669A" w:rsidRDefault="00C42788" w:rsidP="00F14AE0">
      <w:pPr>
        <w:ind w:right="-563"/>
        <w:rPr>
          <w:rFonts w:ascii="Garamond" w:hAnsi="Garamond"/>
        </w:rPr>
      </w:pPr>
      <w:r w:rsidRPr="000D669A">
        <w:rPr>
          <w:rFonts w:ascii="Garamond" w:hAnsi="Garamond"/>
        </w:rPr>
        <w:t xml:space="preserve">• Impasse Management, </w:t>
      </w:r>
      <w:r w:rsidRPr="000D669A">
        <w:rPr>
          <w:rFonts w:ascii="Garamond" w:hAnsi="Garamond"/>
          <w:color w:val="000000"/>
        </w:rPr>
        <w:t>Urban Dimensions of Religious Conflict Seminar, </w:t>
      </w:r>
      <w:r w:rsidRPr="000D669A">
        <w:rPr>
          <w:rFonts w:ascii="Garamond" w:hAnsi="Garamond"/>
          <w:b/>
          <w:iCs/>
        </w:rPr>
        <w:t>Fondation des Treilles, Toutour, Provence</w:t>
      </w:r>
      <w:r w:rsidRPr="000D669A">
        <w:rPr>
          <w:rFonts w:ascii="Garamond" w:hAnsi="Garamond"/>
          <w:iCs/>
        </w:rPr>
        <w:t>, France.</w:t>
      </w:r>
      <w:r w:rsidRPr="000D669A">
        <w:rPr>
          <w:rFonts w:ascii="Garamond" w:hAnsi="Garamond"/>
        </w:rPr>
        <w:t xml:space="preserve"> </w:t>
      </w:r>
      <w:r w:rsidRPr="000D669A">
        <w:rPr>
          <w:rFonts w:ascii="Garamond" w:hAnsi="Garamond"/>
          <w:color w:val="000000"/>
        </w:rPr>
        <w:t>March 5-10.</w:t>
      </w:r>
    </w:p>
    <w:p w14:paraId="695B2C4B" w14:textId="77777777" w:rsidR="00C42788" w:rsidRPr="000D669A" w:rsidRDefault="00C42788" w:rsidP="00F14AE0">
      <w:pPr>
        <w:ind w:right="-563"/>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Peabody Museum, Yale University</w:t>
      </w:r>
      <w:r w:rsidRPr="000D669A">
        <w:rPr>
          <w:rFonts w:ascii="Garamond" w:hAnsi="Garamond"/>
        </w:rPr>
        <w:t>, New Haven, USA. April 17.</w:t>
      </w:r>
    </w:p>
    <w:p w14:paraId="69BF2E5B" w14:textId="77777777" w:rsidR="00C42788" w:rsidRPr="000D669A" w:rsidRDefault="00C42788" w:rsidP="00F14AE0">
      <w:pPr>
        <w:ind w:right="-563"/>
        <w:jc w:val="both"/>
        <w:rPr>
          <w:rFonts w:ascii="Garamond" w:hAnsi="Garamond"/>
          <w:b/>
        </w:rPr>
      </w:pPr>
      <w:r w:rsidRPr="000D669A">
        <w:rPr>
          <w:rFonts w:ascii="Garamond" w:hAnsi="Garamond"/>
        </w:rPr>
        <w:lastRenderedPageBreak/>
        <w:t xml:space="preserve">• Grave Crimes: Conservation, Conflict, and Criminality in Timbuktu, </w:t>
      </w:r>
      <w:r w:rsidRPr="000D669A">
        <w:rPr>
          <w:rFonts w:ascii="Garamond" w:hAnsi="Garamond"/>
          <w:b/>
        </w:rPr>
        <w:t>Global Interactions Seminar, Heritage Destruction, Human Rights and International Law, Leiden University</w:t>
      </w:r>
      <w:r w:rsidRPr="000D669A">
        <w:rPr>
          <w:rFonts w:ascii="Garamond" w:hAnsi="Garamond"/>
        </w:rPr>
        <w:t xml:space="preserve">, Leiden, the Netherlands. April 30. </w:t>
      </w:r>
    </w:p>
    <w:p w14:paraId="66625596" w14:textId="77777777" w:rsidR="00C42788" w:rsidRPr="000D669A" w:rsidRDefault="00C42788" w:rsidP="00F14AE0">
      <w:pPr>
        <w:ind w:right="-563"/>
        <w:jc w:val="both"/>
        <w:rPr>
          <w:rFonts w:ascii="Garamond" w:hAnsi="Garamond"/>
        </w:rPr>
      </w:pPr>
      <w:r w:rsidRPr="000D669A">
        <w:rPr>
          <w:rFonts w:ascii="Garamond" w:hAnsi="Garamond"/>
        </w:rPr>
        <w:t xml:space="preserve">• </w:t>
      </w:r>
      <w:r w:rsidRPr="000D669A">
        <w:rPr>
          <w:rFonts w:ascii="Garamond" w:hAnsi="Garamond" w:cs="Helvetica"/>
        </w:rPr>
        <w:t>The Politicization of World Heritage</w:t>
      </w:r>
      <w:r w:rsidRPr="000D669A">
        <w:rPr>
          <w:rFonts w:ascii="Garamond" w:hAnsi="Garamond"/>
        </w:rPr>
        <w:t xml:space="preserve">, Keynote for </w:t>
      </w:r>
      <w:r w:rsidRPr="000D669A">
        <w:rPr>
          <w:rFonts w:ascii="Garamond" w:hAnsi="Garamond"/>
          <w:b/>
        </w:rPr>
        <w:t xml:space="preserve">European Union and Cultural Heritage: Legal and Policy Dilemmas </w:t>
      </w:r>
      <w:r w:rsidRPr="000D669A">
        <w:rPr>
          <w:rFonts w:ascii="Garamond" w:hAnsi="Garamond"/>
          <w:b/>
          <w:bCs/>
        </w:rPr>
        <w:t>Conference, University of Trieste</w:t>
      </w:r>
      <w:r w:rsidRPr="000D669A">
        <w:rPr>
          <w:rFonts w:ascii="Garamond" w:hAnsi="Garamond"/>
          <w:bCs/>
        </w:rPr>
        <w:t>, Italy. May</w:t>
      </w:r>
      <w:r w:rsidRPr="000D669A">
        <w:rPr>
          <w:rFonts w:ascii="Garamond" w:hAnsi="Garamond"/>
          <w:b/>
          <w:bCs/>
        </w:rPr>
        <w:t xml:space="preserve"> </w:t>
      </w:r>
      <w:r w:rsidRPr="000D669A">
        <w:rPr>
          <w:rFonts w:ascii="Garamond" w:hAnsi="Garamond"/>
          <w:bCs/>
        </w:rPr>
        <w:t>17.</w:t>
      </w:r>
    </w:p>
    <w:p w14:paraId="657A5759" w14:textId="77777777" w:rsidR="00C42788" w:rsidRPr="000D669A" w:rsidRDefault="00C42788" w:rsidP="00F14AE0">
      <w:pPr>
        <w:ind w:right="-563"/>
        <w:jc w:val="both"/>
        <w:rPr>
          <w:rFonts w:ascii="Garamond" w:hAnsi="Garamond" w:cs="Arial"/>
          <w:iCs/>
          <w:color w:val="333333"/>
          <w:shd w:val="clear" w:color="auto" w:fill="FFFFFF"/>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w:t>
      </w:r>
      <w:r w:rsidRPr="000D669A">
        <w:rPr>
          <w:rFonts w:ascii="Garamond" w:hAnsi="Garamond"/>
          <w:b/>
        </w:rPr>
        <w:t>DIALPAST Nordic graduate workshop</w:t>
      </w:r>
      <w:r w:rsidRPr="000D669A">
        <w:rPr>
          <w:rFonts w:ascii="Garamond" w:hAnsi="Garamond"/>
        </w:rPr>
        <w:t>,</w:t>
      </w:r>
      <w:r w:rsidRPr="000D669A">
        <w:rPr>
          <w:rFonts w:ascii="Garamond" w:hAnsi="Garamond" w:cs="Arial"/>
          <w:iCs/>
          <w:color w:val="333333"/>
          <w:shd w:val="clear" w:color="auto" w:fill="FFFFFF"/>
        </w:rPr>
        <w:t> </w:t>
      </w:r>
      <w:r w:rsidRPr="000D669A">
        <w:rPr>
          <w:rFonts w:ascii="Garamond" w:hAnsi="Garamond" w:cs="Arial"/>
          <w:b/>
          <w:iCs/>
          <w:color w:val="333333"/>
          <w:shd w:val="clear" w:color="auto" w:fill="FFFFFF"/>
        </w:rPr>
        <w:t>École des Hautes Etudes en Sciences Sociales</w:t>
      </w:r>
      <w:r w:rsidRPr="000D669A">
        <w:rPr>
          <w:rFonts w:ascii="Garamond" w:hAnsi="Garamond" w:cs="Arial"/>
          <w:iCs/>
          <w:color w:val="333333"/>
          <w:shd w:val="clear" w:color="auto" w:fill="FFFFFF"/>
        </w:rPr>
        <w:t>, Paris, France. May 30.</w:t>
      </w:r>
    </w:p>
    <w:p w14:paraId="2175D4D7" w14:textId="77777777" w:rsidR="00C42788" w:rsidRPr="000D669A" w:rsidRDefault="00C42788" w:rsidP="00F14AE0">
      <w:pPr>
        <w:ind w:right="-563"/>
        <w:jc w:val="both"/>
        <w:rPr>
          <w:rFonts w:ascii="Garamond" w:hAnsi="Garamond"/>
        </w:rPr>
      </w:pPr>
      <w:r w:rsidRPr="000D669A">
        <w:rPr>
          <w:rFonts w:ascii="Garamond" w:hAnsi="Garamond"/>
        </w:rPr>
        <w:t xml:space="preserve">• Save Archaeology from the Technicians: Wheeler, World Heritage and Expert Failure at Mohenjodaro, </w:t>
      </w:r>
      <w:r w:rsidRPr="000D669A">
        <w:rPr>
          <w:rFonts w:ascii="Garamond" w:hAnsi="Garamond"/>
          <w:b/>
        </w:rPr>
        <w:t>Disseminating Archaeology: The Relevance of Archaeology in 21</w:t>
      </w:r>
      <w:r w:rsidRPr="000D669A">
        <w:rPr>
          <w:rFonts w:ascii="Garamond" w:hAnsi="Garamond"/>
          <w:b/>
          <w:vertAlign w:val="superscript"/>
        </w:rPr>
        <w:t>st</w:t>
      </w:r>
      <w:r w:rsidRPr="000D669A">
        <w:rPr>
          <w:rFonts w:ascii="Garamond" w:hAnsi="Garamond"/>
          <w:b/>
        </w:rPr>
        <w:t xml:space="preserve"> Century India conference, IIT Bangalore</w:t>
      </w:r>
      <w:r w:rsidRPr="000D669A">
        <w:rPr>
          <w:rFonts w:ascii="Garamond" w:hAnsi="Garamond"/>
        </w:rPr>
        <w:t xml:space="preserve">, India. July 24. </w:t>
      </w:r>
    </w:p>
    <w:p w14:paraId="4072F7F9" w14:textId="77777777" w:rsidR="00C42788" w:rsidRPr="000D669A" w:rsidRDefault="00C42788" w:rsidP="00F14AE0">
      <w:pPr>
        <w:ind w:right="-563"/>
        <w:jc w:val="both"/>
        <w:rPr>
          <w:rFonts w:ascii="Garamond" w:hAnsi="Garamond"/>
        </w:rPr>
      </w:pPr>
      <w:r w:rsidRPr="000D669A">
        <w:rPr>
          <w:rFonts w:ascii="Garamond" w:hAnsi="Garamond"/>
        </w:rPr>
        <w:t xml:space="preserve">• World Heritage and Cultural Diplomacy in Asia, </w:t>
      </w:r>
      <w:r w:rsidRPr="000D669A">
        <w:rPr>
          <w:rFonts w:ascii="Garamond" w:hAnsi="Garamond"/>
          <w:b/>
          <w:bCs/>
        </w:rPr>
        <w:t>Rethinking Cultural Heritage: Indo-Japanese Dialogue in a Globalising World Order</w:t>
      </w:r>
      <w:r w:rsidRPr="000D669A">
        <w:rPr>
          <w:rStyle w:val="apple-converted-space"/>
          <w:rFonts w:ascii="Garamond" w:hAnsi="Garamond"/>
          <w:b/>
          <w:bCs/>
        </w:rPr>
        <w:t xml:space="preserve">, </w:t>
      </w:r>
      <w:r w:rsidRPr="000D669A">
        <w:rPr>
          <w:rFonts w:ascii="Garamond" w:hAnsi="Garamond"/>
          <w:b/>
        </w:rPr>
        <w:t>India International Center,</w:t>
      </w:r>
      <w:r w:rsidRPr="000D669A">
        <w:rPr>
          <w:rFonts w:ascii="Garamond" w:hAnsi="Garamond"/>
        </w:rPr>
        <w:t xml:space="preserve"> Delhi, India. Aug. 17.</w:t>
      </w:r>
    </w:p>
    <w:p w14:paraId="159FEA52" w14:textId="77777777" w:rsidR="00C42788" w:rsidRPr="000D669A" w:rsidRDefault="00C42788" w:rsidP="00F14AE0">
      <w:pPr>
        <w:ind w:right="-563"/>
        <w:jc w:val="both"/>
        <w:rPr>
          <w:rFonts w:ascii="Garamond" w:hAnsi="Garamond" w:cs="Calibri"/>
        </w:rPr>
      </w:pPr>
      <w:r w:rsidRPr="000D669A">
        <w:rPr>
          <w:rFonts w:ascii="Garamond" w:hAnsi="Garamond"/>
        </w:rPr>
        <w:t xml:space="preserve">• Save Archaeology from the Technicians: Wheeler, World Heritage and Expert Failure at Mohenjodaro, </w:t>
      </w:r>
      <w:r w:rsidRPr="000D669A">
        <w:rPr>
          <w:rFonts w:ascii="Garamond" w:hAnsi="Garamond"/>
          <w:b/>
        </w:rPr>
        <w:t>Disseminating</w:t>
      </w:r>
      <w:r w:rsidRPr="000D669A">
        <w:rPr>
          <w:rFonts w:ascii="Garamond" w:hAnsi="Garamond"/>
        </w:rPr>
        <w:t xml:space="preserve">, </w:t>
      </w:r>
      <w:r w:rsidRPr="000D669A">
        <w:rPr>
          <w:rFonts w:ascii="Garamond" w:hAnsi="Garamond"/>
          <w:b/>
        </w:rPr>
        <w:t>History Department, Jawaharlal Nehru University</w:t>
      </w:r>
      <w:r w:rsidRPr="000D669A">
        <w:rPr>
          <w:rFonts w:ascii="Garamond" w:hAnsi="Garamond"/>
        </w:rPr>
        <w:t>, New Delhi, India</w:t>
      </w:r>
      <w:r w:rsidRPr="000D669A">
        <w:rPr>
          <w:rFonts w:ascii="Garamond" w:hAnsi="Garamond" w:cs="Calibri"/>
        </w:rPr>
        <w:t>, Aug. 21.</w:t>
      </w:r>
    </w:p>
    <w:p w14:paraId="32ECFD9E" w14:textId="77777777" w:rsidR="00C42788" w:rsidRPr="000D669A" w:rsidRDefault="00C42788"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Keynote Address National Archaeology Student Conference, University of Sydney</w:t>
      </w:r>
      <w:r w:rsidRPr="000D669A">
        <w:rPr>
          <w:rFonts w:ascii="Garamond" w:hAnsi="Garamond"/>
        </w:rPr>
        <w:t>, Australia Aug. 25.</w:t>
      </w:r>
    </w:p>
    <w:p w14:paraId="48CA6838" w14:textId="77777777" w:rsidR="00C42788" w:rsidRPr="000D669A" w:rsidRDefault="00C42788" w:rsidP="00F14AE0">
      <w:pPr>
        <w:ind w:right="-563"/>
        <w:jc w:val="both"/>
        <w:rPr>
          <w:rFonts w:ascii="Garamond" w:hAnsi="Garamond"/>
        </w:rPr>
      </w:pPr>
      <w:r w:rsidRPr="000D669A">
        <w:rPr>
          <w:rFonts w:ascii="Garamond" w:hAnsi="Garamond"/>
        </w:rPr>
        <w:t xml:space="preserve">• Save Archaeology from the Technicians: Wheeler, World Heritage and Expert Failure at Mohenjodaro, </w:t>
      </w:r>
      <w:r w:rsidRPr="000D669A">
        <w:rPr>
          <w:rFonts w:ascii="Garamond" w:hAnsi="Garamond"/>
          <w:b/>
        </w:rPr>
        <w:t>Near Eastern Studies Seminar, University of Sydney</w:t>
      </w:r>
      <w:r w:rsidRPr="000D669A">
        <w:rPr>
          <w:rFonts w:ascii="Garamond" w:hAnsi="Garamond"/>
        </w:rPr>
        <w:t>, Australia, Aug. 27.</w:t>
      </w:r>
    </w:p>
    <w:p w14:paraId="180D13AC" w14:textId="77777777" w:rsidR="00C42788" w:rsidRPr="000D669A" w:rsidRDefault="00C42788"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Near Eastern Archaeology Foundation, University of Sydney</w:t>
      </w:r>
      <w:r w:rsidRPr="000D669A">
        <w:rPr>
          <w:rFonts w:ascii="Garamond" w:hAnsi="Garamond"/>
        </w:rPr>
        <w:t>, Australia. Aug. 29.</w:t>
      </w:r>
    </w:p>
    <w:p w14:paraId="48B87378" w14:textId="77777777" w:rsidR="00C42788" w:rsidRPr="000D669A" w:rsidRDefault="00C42788" w:rsidP="00F14AE0">
      <w:pPr>
        <w:ind w:right="-563"/>
        <w:jc w:val="both"/>
        <w:rPr>
          <w:rFonts w:ascii="Garamond" w:hAnsi="Garamond"/>
        </w:rPr>
      </w:pPr>
      <w:r w:rsidRPr="000D669A">
        <w:rPr>
          <w:rFonts w:ascii="Garamond" w:hAnsi="Garamond"/>
        </w:rPr>
        <w:t xml:space="preserve">• Impasse Management, </w:t>
      </w:r>
      <w:r w:rsidRPr="000D669A">
        <w:rPr>
          <w:rFonts w:ascii="Garamond" w:hAnsi="Garamond"/>
          <w:b/>
        </w:rPr>
        <w:t>Archaeology and Heritage seminar, University of Sydney</w:t>
      </w:r>
      <w:r w:rsidRPr="000D669A">
        <w:rPr>
          <w:rFonts w:ascii="Garamond" w:hAnsi="Garamond"/>
        </w:rPr>
        <w:t>, Australia. Aug. 31.</w:t>
      </w:r>
    </w:p>
    <w:p w14:paraId="67328F18" w14:textId="77777777" w:rsidR="00C42788" w:rsidRPr="000D669A" w:rsidRDefault="00C42788"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Monash Indigenous Studies Center, Monash University</w:t>
      </w:r>
      <w:r w:rsidRPr="000D669A">
        <w:rPr>
          <w:rFonts w:ascii="Garamond" w:hAnsi="Garamond"/>
        </w:rPr>
        <w:t>, Melbourne, Australia. Sept. 6.</w:t>
      </w:r>
    </w:p>
    <w:p w14:paraId="19A87705" w14:textId="77777777" w:rsidR="00C42788" w:rsidRPr="000D669A" w:rsidRDefault="00C42788"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Alfred Deakin Institute for Citizenship and Globalization, Deakin University,</w:t>
      </w:r>
      <w:r w:rsidRPr="000D669A">
        <w:rPr>
          <w:rFonts w:ascii="Garamond" w:hAnsi="Garamond"/>
        </w:rPr>
        <w:t xml:space="preserve"> Melbourne, Australia. Sept. 12.</w:t>
      </w:r>
    </w:p>
    <w:p w14:paraId="6EEAB27C" w14:textId="77777777" w:rsidR="00C42788" w:rsidRPr="000D669A" w:rsidRDefault="00C42788"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Department of Anthropology, Australian National University</w:t>
      </w:r>
      <w:r w:rsidRPr="000D669A">
        <w:rPr>
          <w:rFonts w:ascii="Garamond" w:hAnsi="Garamond"/>
        </w:rPr>
        <w:t>, Canberra. Australia. Sept. 20.</w:t>
      </w:r>
    </w:p>
    <w:p w14:paraId="3CCE3DAD" w14:textId="1037DA92" w:rsidR="00C42788" w:rsidRPr="000D669A" w:rsidRDefault="00C42788" w:rsidP="00F14AE0">
      <w:pPr>
        <w:ind w:right="-563"/>
        <w:jc w:val="both"/>
        <w:rPr>
          <w:rFonts w:ascii="Garamond" w:hAnsi="Garamond"/>
        </w:rPr>
      </w:pPr>
      <w:r w:rsidRPr="000D669A">
        <w:rPr>
          <w:rFonts w:ascii="Garamond" w:hAnsi="Garamond"/>
        </w:rPr>
        <w:t xml:space="preserve">• In Conversation with Lynn Meskell and Denis Byrne, </w:t>
      </w:r>
      <w:r w:rsidRPr="000D669A">
        <w:rPr>
          <w:rFonts w:ascii="Garamond" w:hAnsi="Garamond"/>
          <w:b/>
        </w:rPr>
        <w:t>GML Heritage</w:t>
      </w:r>
      <w:r w:rsidRPr="000D669A">
        <w:rPr>
          <w:rFonts w:ascii="Garamond" w:hAnsi="Garamond"/>
        </w:rPr>
        <w:t>, Sydney, Australia. Oct. 9.</w:t>
      </w:r>
    </w:p>
    <w:p w14:paraId="4F20EEC9" w14:textId="77777777" w:rsidR="00C42788" w:rsidRPr="000D669A" w:rsidRDefault="00C42788" w:rsidP="00F14AE0">
      <w:pPr>
        <w:ind w:right="-563"/>
        <w:jc w:val="both"/>
        <w:rPr>
          <w:rFonts w:ascii="Garamond" w:hAnsi="Garamond"/>
        </w:rPr>
      </w:pPr>
      <w:r w:rsidRPr="000D669A">
        <w:rPr>
          <w:rFonts w:ascii="Garamond" w:hAnsi="Garamond"/>
        </w:rPr>
        <w:t xml:space="preserve">• Engineering Internationalism: Colonialism, the Cold War and UNESCO’s Victory in Nubia, </w:t>
      </w:r>
      <w:r w:rsidRPr="000D669A">
        <w:rPr>
          <w:rFonts w:ascii="Garamond" w:hAnsi="Garamond"/>
          <w:b/>
        </w:rPr>
        <w:t>Institute for Culture and Society, Western Sydney University</w:t>
      </w:r>
      <w:r w:rsidRPr="000D669A">
        <w:rPr>
          <w:rFonts w:ascii="Garamond" w:hAnsi="Garamond"/>
        </w:rPr>
        <w:t>, Australia. Nov. 8.</w:t>
      </w:r>
    </w:p>
    <w:p w14:paraId="3D758629" w14:textId="77777777" w:rsidR="00C42788" w:rsidRPr="000D669A" w:rsidRDefault="00C42788" w:rsidP="00F14AE0">
      <w:pPr>
        <w:ind w:right="-563"/>
        <w:jc w:val="both"/>
        <w:rPr>
          <w:rFonts w:ascii="Garamond" w:hAnsi="Garamond"/>
          <w:b/>
          <w:bCs/>
          <w:color w:val="212121"/>
        </w:rPr>
      </w:pPr>
      <w:r w:rsidRPr="000D669A">
        <w:rPr>
          <w:rFonts w:ascii="Garamond" w:hAnsi="Garamond"/>
        </w:rPr>
        <w:t>•</w:t>
      </w:r>
      <w:r w:rsidRPr="000D669A">
        <w:rPr>
          <w:rFonts w:ascii="Garamond" w:hAnsi="Garamond"/>
          <w:b/>
        </w:rPr>
        <w:t xml:space="preserve"> </w:t>
      </w:r>
      <w:r w:rsidRPr="000D669A">
        <w:rPr>
          <w:rStyle w:val="Strong"/>
          <w:rFonts w:ascii="Garamond" w:hAnsi="Garamond"/>
          <w:color w:val="212121"/>
        </w:rPr>
        <w:t xml:space="preserve">Key Issues in Cultural Heritage, </w:t>
      </w:r>
      <w:r w:rsidRPr="000D669A">
        <w:rPr>
          <w:rFonts w:ascii="Garamond" w:hAnsi="Garamond"/>
          <w:b/>
          <w:color w:val="212121"/>
        </w:rPr>
        <w:t>Cultural Heritage Asia Pacific Network at Deakin University</w:t>
      </w:r>
      <w:r w:rsidRPr="000D669A">
        <w:rPr>
          <w:rFonts w:ascii="Garamond" w:hAnsi="Garamond"/>
          <w:color w:val="212121"/>
        </w:rPr>
        <w:t>, Melbourne, Australia. Nov. 27.</w:t>
      </w:r>
    </w:p>
    <w:p w14:paraId="60A8B75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Gill Sans"/>
        </w:rPr>
        <w:t>Other invitations from Japan, Australia, Chile, Sweden, Germany, Poland, Italy, Israel, and the US.</w:t>
      </w:r>
    </w:p>
    <w:p w14:paraId="438FA79B" w14:textId="77777777" w:rsidR="00C42788" w:rsidRPr="000D669A" w:rsidRDefault="00C42788" w:rsidP="00F14AE0">
      <w:pPr>
        <w:ind w:right="-563"/>
        <w:rPr>
          <w:rFonts w:ascii="Garamond" w:hAnsi="Garamond"/>
          <w:b/>
        </w:rPr>
      </w:pPr>
    </w:p>
    <w:p w14:paraId="791DB4F4" w14:textId="77777777" w:rsidR="00C42788" w:rsidRPr="000D669A" w:rsidRDefault="00C42788" w:rsidP="00F14AE0">
      <w:pPr>
        <w:ind w:right="-563"/>
        <w:rPr>
          <w:rFonts w:ascii="Garamond" w:hAnsi="Garamond" w:cs="Helvetica"/>
        </w:rPr>
      </w:pPr>
      <w:r w:rsidRPr="000D669A">
        <w:rPr>
          <w:rFonts w:ascii="Garamond" w:hAnsi="Garamond"/>
          <w:b/>
        </w:rPr>
        <w:t>2017</w:t>
      </w:r>
      <w:r w:rsidRPr="000D669A">
        <w:rPr>
          <w:rFonts w:ascii="Garamond" w:hAnsi="Garamond"/>
        </w:rPr>
        <w:t xml:space="preserve"> • World Heritage and WikiLeaks: Territory, Trade and Temples on the Thai-Cambodian Border, </w:t>
      </w:r>
      <w:r w:rsidRPr="000D669A">
        <w:rPr>
          <w:rFonts w:ascii="Garamond" w:hAnsi="Garamond" w:cs="Helvetica"/>
          <w:b/>
        </w:rPr>
        <w:t>American University in Rome</w:t>
      </w:r>
      <w:r w:rsidRPr="000D669A">
        <w:rPr>
          <w:rFonts w:ascii="Garamond" w:hAnsi="Garamond" w:cs="Helvetica"/>
        </w:rPr>
        <w:t xml:space="preserve">, Rome, Italy. March 29. </w:t>
      </w:r>
    </w:p>
    <w:p w14:paraId="03B3F812" w14:textId="77777777" w:rsidR="00C42788" w:rsidRPr="000D669A" w:rsidRDefault="00C42788" w:rsidP="00F14AE0">
      <w:pPr>
        <w:ind w:right="-563"/>
        <w:rPr>
          <w:rFonts w:ascii="Garamond" w:hAnsi="Garamond" w:cs="Helvetica"/>
        </w:rPr>
      </w:pPr>
      <w:r w:rsidRPr="000D669A">
        <w:rPr>
          <w:rFonts w:ascii="Garamond" w:hAnsi="Garamond"/>
        </w:rPr>
        <w:t xml:space="preserve">• World Heritage and WikiLeaks: Territory, Trade and Temples on the Thai-Cambodian Border, </w:t>
      </w:r>
      <w:r w:rsidRPr="000D669A">
        <w:rPr>
          <w:rFonts w:ascii="Garamond" w:hAnsi="Garamond"/>
          <w:b/>
          <w:lang w:val="en-GB"/>
        </w:rPr>
        <w:t>Department of History, Shiv Nadar University</w:t>
      </w:r>
      <w:r w:rsidRPr="000D669A">
        <w:rPr>
          <w:rFonts w:ascii="Garamond" w:hAnsi="Garamond"/>
          <w:lang w:val="en-GB"/>
        </w:rPr>
        <w:t>, Noida, India. Aug. 3.</w:t>
      </w:r>
    </w:p>
    <w:p w14:paraId="2A406EBB" w14:textId="77777777" w:rsidR="00C42788" w:rsidRPr="000D669A" w:rsidRDefault="00C42788" w:rsidP="00F14AE0">
      <w:pPr>
        <w:ind w:right="-563"/>
        <w:rPr>
          <w:rFonts w:ascii="Garamond" w:hAnsi="Garamond"/>
          <w:b/>
          <w:u w:val="single"/>
          <w:lang w:val="en-GB"/>
        </w:rPr>
      </w:pPr>
      <w:r w:rsidRPr="000D669A">
        <w:rPr>
          <w:rFonts w:ascii="Garamond" w:hAnsi="Garamond"/>
        </w:rPr>
        <w:t xml:space="preserve">• Dirty, Pretty Things: On Prehistoric Materialities, </w:t>
      </w:r>
      <w:r w:rsidRPr="000D669A">
        <w:rPr>
          <w:rFonts w:ascii="Garamond" w:hAnsi="Garamond"/>
          <w:b/>
          <w:lang w:val="en-GB"/>
        </w:rPr>
        <w:t>Indian Institute of Technology, Gandhinagar (IIT-GN</w:t>
      </w:r>
      <w:r w:rsidRPr="000D669A">
        <w:rPr>
          <w:rFonts w:ascii="Garamond" w:hAnsi="Garamond"/>
          <w:lang w:val="en-GB"/>
        </w:rPr>
        <w:t>), Gandhinagar,</w:t>
      </w:r>
      <w:r w:rsidRPr="000D669A">
        <w:rPr>
          <w:rFonts w:ascii="Garamond" w:hAnsi="Garamond"/>
          <w:b/>
          <w:lang w:val="en-GB"/>
        </w:rPr>
        <w:t xml:space="preserve"> </w:t>
      </w:r>
      <w:r w:rsidRPr="000D669A">
        <w:rPr>
          <w:rFonts w:ascii="Garamond" w:hAnsi="Garamond"/>
          <w:lang w:val="en-GB"/>
        </w:rPr>
        <w:t>India. Aug. 8.</w:t>
      </w:r>
    </w:p>
    <w:p w14:paraId="04E4CB83" w14:textId="77777777" w:rsidR="00C42788" w:rsidRPr="000D669A" w:rsidRDefault="00C42788" w:rsidP="00F14AE0">
      <w:pPr>
        <w:ind w:right="-563"/>
        <w:rPr>
          <w:rFonts w:ascii="Garamond" w:hAnsi="Garamond"/>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w:t>
      </w:r>
      <w:r w:rsidRPr="000D669A">
        <w:rPr>
          <w:rFonts w:ascii="Garamond" w:hAnsi="Garamond"/>
          <w:b/>
          <w:lang w:val="en-GB"/>
        </w:rPr>
        <w:t>Indian Institute of Technology, Gandhinagar (IIT-GN</w:t>
      </w:r>
      <w:r w:rsidRPr="000D669A">
        <w:rPr>
          <w:rFonts w:ascii="Garamond" w:hAnsi="Garamond"/>
          <w:lang w:val="en-GB"/>
        </w:rPr>
        <w:t>), Gandhinagar,</w:t>
      </w:r>
      <w:r w:rsidRPr="000D669A">
        <w:rPr>
          <w:rFonts w:ascii="Garamond" w:hAnsi="Garamond"/>
          <w:b/>
          <w:lang w:val="en-GB"/>
        </w:rPr>
        <w:t xml:space="preserve"> </w:t>
      </w:r>
      <w:r w:rsidRPr="000D669A">
        <w:rPr>
          <w:rFonts w:ascii="Garamond" w:hAnsi="Garamond"/>
          <w:lang w:val="en-GB"/>
        </w:rPr>
        <w:t>India, Aug. 9.</w:t>
      </w:r>
    </w:p>
    <w:p w14:paraId="58601051" w14:textId="77777777" w:rsidR="00C42788" w:rsidRPr="000D669A" w:rsidRDefault="00C42788" w:rsidP="00F14AE0">
      <w:pPr>
        <w:ind w:right="-563"/>
        <w:rPr>
          <w:rFonts w:ascii="Garamond" w:hAnsi="Garamond"/>
          <w:lang w:val="en-GB"/>
        </w:rPr>
      </w:pPr>
      <w:r w:rsidRPr="000D669A">
        <w:rPr>
          <w:rFonts w:ascii="Garamond" w:hAnsi="Garamond"/>
        </w:rPr>
        <w:t xml:space="preserve">• World Heritage and WikiLeaks: Territory, Trade and Temples on the Thai-Cambodian Border, </w:t>
      </w:r>
      <w:r w:rsidRPr="000D669A">
        <w:rPr>
          <w:rFonts w:ascii="Garamond" w:hAnsi="Garamond"/>
          <w:b/>
          <w:lang w:val="en-GB"/>
        </w:rPr>
        <w:t>Indian Institute of Technology, Gandhinagar (IIT-GN</w:t>
      </w:r>
      <w:r w:rsidRPr="000D669A">
        <w:rPr>
          <w:rFonts w:ascii="Garamond" w:hAnsi="Garamond"/>
          <w:lang w:val="en-GB"/>
        </w:rPr>
        <w:t>), Gandhinagar, India. Aug. 10.</w:t>
      </w:r>
    </w:p>
    <w:p w14:paraId="785EE850" w14:textId="77777777" w:rsidR="00C42788" w:rsidRPr="000D669A" w:rsidRDefault="00C42788" w:rsidP="00F14AE0">
      <w:pPr>
        <w:ind w:right="-563"/>
        <w:rPr>
          <w:rFonts w:ascii="Garamond" w:hAnsi="Garamond"/>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w:t>
      </w:r>
      <w:r w:rsidRPr="000D669A">
        <w:rPr>
          <w:rFonts w:ascii="Garamond" w:hAnsi="Garamond"/>
          <w:b/>
        </w:rPr>
        <w:t>Archaeology and Heritage Management at World Heritage Sites conference (NEARCH), German Archaeological Institute and ICHAM</w:t>
      </w:r>
      <w:r w:rsidRPr="000D669A">
        <w:rPr>
          <w:rFonts w:ascii="Garamond" w:hAnsi="Garamond"/>
        </w:rPr>
        <w:t>, Berlin, Germany. Oct. 18.</w:t>
      </w:r>
    </w:p>
    <w:p w14:paraId="6C032CB0" w14:textId="774C37A6" w:rsidR="00C42788" w:rsidRPr="000D669A" w:rsidRDefault="00C42788" w:rsidP="00F14AE0">
      <w:pPr>
        <w:ind w:right="-563"/>
        <w:rPr>
          <w:rFonts w:ascii="Garamond" w:hAnsi="Garamond"/>
        </w:rPr>
      </w:pPr>
      <w:r w:rsidRPr="000D669A">
        <w:rPr>
          <w:rFonts w:ascii="Garamond" w:hAnsi="Garamond"/>
        </w:rPr>
        <w:lastRenderedPageBreak/>
        <w:t xml:space="preserve">• Engineering Internationalism: Colonialism, the Cold War and UNESCO’s Victory in Nubia, </w:t>
      </w:r>
      <w:r w:rsidRPr="000D669A">
        <w:rPr>
          <w:rFonts w:ascii="Garamond" w:hAnsi="Garamond"/>
          <w:b/>
        </w:rPr>
        <w:t>Materialities of Postcolonial Memory, University of Amsterdam</w:t>
      </w:r>
      <w:r w:rsidRPr="000D669A">
        <w:rPr>
          <w:rFonts w:ascii="Garamond" w:hAnsi="Garamond"/>
        </w:rPr>
        <w:t xml:space="preserve">, The Netherlands. Dec. 7. </w:t>
      </w:r>
    </w:p>
    <w:p w14:paraId="50D63DD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Gill Sans"/>
        </w:rPr>
        <w:t>Other invitations from the Netherlands, Belgium, Germany, Poland, Canada, UK, Israel and the US.</w:t>
      </w:r>
    </w:p>
    <w:p w14:paraId="46105713" w14:textId="77777777" w:rsidR="00C42788" w:rsidRPr="000D669A" w:rsidRDefault="00C42788" w:rsidP="00F14AE0">
      <w:pPr>
        <w:ind w:right="-563"/>
        <w:rPr>
          <w:rFonts w:ascii="Garamond" w:hAnsi="Garamond" w:cs="Helvetica"/>
        </w:rPr>
      </w:pPr>
    </w:p>
    <w:p w14:paraId="7BE93D2E" w14:textId="77777777" w:rsidR="00C42788" w:rsidRPr="000D669A" w:rsidRDefault="00C42788" w:rsidP="00F14AE0">
      <w:pPr>
        <w:tabs>
          <w:tab w:val="left" w:pos="11057"/>
        </w:tabs>
        <w:ind w:right="-563"/>
        <w:rPr>
          <w:rFonts w:ascii="Garamond" w:hAnsi="Garamond" w:cs="Helvetica"/>
        </w:rPr>
      </w:pPr>
      <w:r w:rsidRPr="000D669A">
        <w:rPr>
          <w:rFonts w:ascii="Garamond" w:hAnsi="Garamond"/>
          <w:b/>
        </w:rPr>
        <w:t>2016</w:t>
      </w:r>
      <w:r w:rsidRPr="000D669A">
        <w:rPr>
          <w:rFonts w:ascii="Garamond" w:hAnsi="Garamond"/>
        </w:rPr>
        <w:t xml:space="preserve"> • Gridlock: UNESCO, Global Conflict and Failed Ambitions, </w:t>
      </w:r>
      <w:r w:rsidRPr="000D669A">
        <w:rPr>
          <w:rFonts w:ascii="Garamond" w:hAnsi="Garamond"/>
          <w:b/>
        </w:rPr>
        <w:t>Heritage and</w:t>
      </w:r>
      <w:r w:rsidRPr="000D669A">
        <w:rPr>
          <w:rFonts w:ascii="Garamond" w:hAnsi="Garamond"/>
        </w:rPr>
        <w:t xml:space="preserve"> </w:t>
      </w:r>
      <w:r w:rsidRPr="000D669A">
        <w:rPr>
          <w:rFonts w:ascii="Garamond" w:hAnsi="Garamond"/>
          <w:b/>
        </w:rPr>
        <w:t>Museum Studies Program</w:t>
      </w:r>
      <w:r w:rsidRPr="000D669A">
        <w:rPr>
          <w:rFonts w:ascii="Garamond" w:hAnsi="Garamond"/>
        </w:rPr>
        <w:t>,</w:t>
      </w:r>
      <w:r w:rsidRPr="000D669A">
        <w:rPr>
          <w:rFonts w:ascii="Garamond" w:hAnsi="Garamond"/>
          <w:b/>
        </w:rPr>
        <w:t xml:space="preserve"> </w:t>
      </w:r>
      <w:r w:rsidRPr="000D669A">
        <w:rPr>
          <w:rFonts w:ascii="Garamond" w:hAnsi="Garamond" w:cs="Helvetica"/>
          <w:b/>
        </w:rPr>
        <w:t>University of Sydney</w:t>
      </w:r>
      <w:r w:rsidRPr="000D669A">
        <w:rPr>
          <w:rFonts w:ascii="Garamond" w:hAnsi="Garamond" w:cs="Helvetica"/>
        </w:rPr>
        <w:t>, Australia. March 15.</w:t>
      </w:r>
    </w:p>
    <w:p w14:paraId="3DDD0047"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xml:space="preserve">• </w:t>
      </w:r>
      <w:r w:rsidRPr="000D669A">
        <w:rPr>
          <w:rFonts w:ascii="Garamond" w:hAnsi="Garamond" w:cs="Helvetica"/>
        </w:rPr>
        <w:t xml:space="preserve">One World, Two Missions: UNESCO World Heritage in the Making, </w:t>
      </w:r>
      <w:r w:rsidRPr="000D669A">
        <w:rPr>
          <w:rFonts w:ascii="Garamond" w:hAnsi="Garamond" w:cs="Helvetica"/>
          <w:b/>
        </w:rPr>
        <w:t>Memories of the World: International History and Heritage Places and Spaces Conference, University of Sydney</w:t>
      </w:r>
      <w:r w:rsidRPr="000D669A">
        <w:rPr>
          <w:rFonts w:ascii="Garamond" w:hAnsi="Garamond" w:cs="Helvetica"/>
        </w:rPr>
        <w:t>, Australia. March 17.</w:t>
      </w:r>
    </w:p>
    <w:p w14:paraId="6260734A" w14:textId="77777777" w:rsidR="00C42788" w:rsidRPr="000D669A" w:rsidRDefault="00C42788" w:rsidP="00F14AE0">
      <w:pPr>
        <w:tabs>
          <w:tab w:val="left" w:pos="11057"/>
        </w:tabs>
        <w:ind w:right="-563"/>
        <w:rPr>
          <w:rFonts w:ascii="Garamond" w:hAnsi="Garamond" w:cs="Calibri"/>
        </w:rPr>
      </w:pPr>
      <w:r w:rsidRPr="000D669A">
        <w:rPr>
          <w:rFonts w:ascii="Garamond" w:hAnsi="Garamond"/>
        </w:rPr>
        <w:t xml:space="preserve">• World Heritage and WikiLeaks: Territory, Trade and Temples on the Thai-Cambodian Border, Keynote for Asian Heritage Diplomacy conference, </w:t>
      </w:r>
      <w:r w:rsidRPr="000D669A">
        <w:rPr>
          <w:rFonts w:ascii="Garamond" w:hAnsi="Garamond" w:cs="Calibri"/>
          <w:b/>
        </w:rPr>
        <w:t>International Institute for Asian Studies, Leiden University</w:t>
      </w:r>
      <w:r w:rsidRPr="000D669A">
        <w:rPr>
          <w:rFonts w:ascii="Garamond" w:hAnsi="Garamond" w:cs="Calibri"/>
        </w:rPr>
        <w:t>, the Netherlands. May 26.</w:t>
      </w:r>
    </w:p>
    <w:p w14:paraId="2933D35F" w14:textId="77777777" w:rsidR="00C42788" w:rsidRPr="000D669A" w:rsidRDefault="00C42788" w:rsidP="00F14AE0">
      <w:pPr>
        <w:tabs>
          <w:tab w:val="left" w:pos="11057"/>
        </w:tabs>
        <w:ind w:right="-563"/>
        <w:rPr>
          <w:rFonts w:ascii="Garamond" w:hAnsi="Garamond" w:cs="Calibri"/>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GIAN Course Reporting Heritage: UNESCO and the New Order of Things</w:t>
      </w:r>
      <w:r w:rsidRPr="000D669A">
        <w:rPr>
          <w:rFonts w:ascii="Garamond" w:hAnsi="Garamond" w:cs="Calibri"/>
        </w:rPr>
        <w:t xml:space="preserve"> </w:t>
      </w:r>
      <w:r w:rsidRPr="000D669A">
        <w:rPr>
          <w:rFonts w:ascii="Garamond" w:hAnsi="Garamond"/>
          <w:b/>
        </w:rPr>
        <w:t>Jawaharlal Nehru University</w:t>
      </w:r>
      <w:r w:rsidRPr="000D669A">
        <w:rPr>
          <w:rFonts w:ascii="Garamond" w:hAnsi="Garamond"/>
        </w:rPr>
        <w:t>, New Delhi, India</w:t>
      </w:r>
      <w:r w:rsidRPr="000D669A">
        <w:rPr>
          <w:rFonts w:ascii="Garamond" w:hAnsi="Garamond" w:cs="Calibri"/>
        </w:rPr>
        <w:t>. July 25</w:t>
      </w:r>
    </w:p>
    <w:p w14:paraId="4440B628" w14:textId="77777777" w:rsidR="00C42788" w:rsidRPr="000D669A" w:rsidRDefault="00C42788" w:rsidP="00F14AE0">
      <w:pPr>
        <w:tabs>
          <w:tab w:val="left" w:pos="11057"/>
        </w:tabs>
        <w:ind w:right="-563"/>
        <w:rPr>
          <w:rFonts w:ascii="Garamond" w:hAnsi="Garamond"/>
          <w:b/>
        </w:rPr>
      </w:pPr>
      <w:r w:rsidRPr="000D669A">
        <w:rPr>
          <w:rFonts w:ascii="Garamond" w:hAnsi="Garamond"/>
        </w:rPr>
        <w:t>• States of Conservation: Protection, Politics and Pacting within UNESCO’s World Heritage Committee,</w:t>
      </w:r>
      <w:r w:rsidRPr="000D669A">
        <w:rPr>
          <w:rFonts w:ascii="Garamond" w:hAnsi="Garamond"/>
          <w:b/>
        </w:rPr>
        <w:t xml:space="preserve"> </w:t>
      </w:r>
      <w:r w:rsidRPr="000D669A">
        <w:rPr>
          <w:rFonts w:ascii="Garamond" w:hAnsi="Garamond"/>
        </w:rPr>
        <w:t>GIAN Course Reporting Heritage: UNESCO and the New Order of Things,</w:t>
      </w:r>
      <w:r w:rsidRPr="000D669A">
        <w:rPr>
          <w:rFonts w:ascii="Garamond" w:hAnsi="Garamond" w:cs="Calibri"/>
        </w:rPr>
        <w:t xml:space="preserve"> </w:t>
      </w:r>
      <w:r w:rsidRPr="000D669A">
        <w:rPr>
          <w:rFonts w:ascii="Garamond" w:hAnsi="Garamond"/>
          <w:b/>
        </w:rPr>
        <w:t>Jawaharlal Nehru University</w:t>
      </w:r>
      <w:r w:rsidRPr="000D669A">
        <w:rPr>
          <w:rFonts w:ascii="Garamond" w:hAnsi="Garamond"/>
        </w:rPr>
        <w:t>, New Delhi, India</w:t>
      </w:r>
      <w:r w:rsidRPr="000D669A">
        <w:rPr>
          <w:rFonts w:ascii="Garamond" w:hAnsi="Garamond" w:cs="Calibri"/>
        </w:rPr>
        <w:t>. July 26.</w:t>
      </w:r>
    </w:p>
    <w:p w14:paraId="019903C9" w14:textId="77777777" w:rsidR="00C42788" w:rsidRPr="000D669A" w:rsidRDefault="00C42788" w:rsidP="00F14AE0">
      <w:pPr>
        <w:tabs>
          <w:tab w:val="left" w:pos="11057"/>
        </w:tabs>
        <w:ind w:right="-563"/>
        <w:rPr>
          <w:rFonts w:ascii="Garamond" w:hAnsi="Garamond"/>
          <w:b/>
        </w:rPr>
      </w:pPr>
      <w:r w:rsidRPr="000D669A">
        <w:rPr>
          <w:rFonts w:ascii="Garamond" w:hAnsi="Garamond"/>
        </w:rPr>
        <w:t>• World Heritage and WikiLeaks: Territory, Trade and Temples on the Thai-Cambodian Border, GIAN Course Reporting Heritage: UNESCO and the New Order of Things</w:t>
      </w:r>
      <w:r w:rsidRPr="000D669A">
        <w:rPr>
          <w:rFonts w:ascii="Garamond" w:hAnsi="Garamond" w:cs="Calibri"/>
        </w:rPr>
        <w:t xml:space="preserve"> </w:t>
      </w:r>
      <w:r w:rsidRPr="000D669A">
        <w:rPr>
          <w:rFonts w:ascii="Garamond" w:hAnsi="Garamond"/>
          <w:b/>
        </w:rPr>
        <w:t>Jawaharlal Nehru University</w:t>
      </w:r>
      <w:r w:rsidRPr="000D669A">
        <w:rPr>
          <w:rFonts w:ascii="Garamond" w:hAnsi="Garamond"/>
        </w:rPr>
        <w:t>, New Delhi, India</w:t>
      </w:r>
      <w:r w:rsidRPr="000D669A">
        <w:rPr>
          <w:rFonts w:ascii="Garamond" w:hAnsi="Garamond" w:cs="Calibri"/>
        </w:rPr>
        <w:t>. July 27.</w:t>
      </w:r>
    </w:p>
    <w:p w14:paraId="6632F508" w14:textId="77777777" w:rsidR="00C42788" w:rsidRPr="000D669A" w:rsidRDefault="00C42788" w:rsidP="00F14AE0">
      <w:pPr>
        <w:tabs>
          <w:tab w:val="left" w:pos="11057"/>
        </w:tabs>
        <w:ind w:right="-563"/>
        <w:rPr>
          <w:rFonts w:ascii="Garamond" w:hAnsi="Garamond" w:cs="Calibri"/>
        </w:rPr>
      </w:pPr>
      <w:r w:rsidRPr="000D669A">
        <w:rPr>
          <w:rFonts w:ascii="Garamond" w:hAnsi="Garamond"/>
        </w:rPr>
        <w:t>• Gridlock: UNESCO, Global Conflict and Failed Ambitions, GIAN Course Reporting Heritage: UNESCO and the New Order of Things</w:t>
      </w:r>
      <w:r w:rsidRPr="000D669A">
        <w:rPr>
          <w:rFonts w:ascii="Garamond" w:hAnsi="Garamond" w:cs="Calibri"/>
        </w:rPr>
        <w:t xml:space="preserve"> </w:t>
      </w:r>
      <w:r w:rsidRPr="000D669A">
        <w:rPr>
          <w:rFonts w:ascii="Garamond" w:hAnsi="Garamond"/>
          <w:b/>
        </w:rPr>
        <w:t>Jawaharlal Nehru University</w:t>
      </w:r>
      <w:r w:rsidRPr="000D669A">
        <w:rPr>
          <w:rFonts w:ascii="Garamond" w:hAnsi="Garamond"/>
        </w:rPr>
        <w:t>, New Delhi, India</w:t>
      </w:r>
      <w:r w:rsidRPr="000D669A">
        <w:rPr>
          <w:rFonts w:ascii="Garamond" w:hAnsi="Garamond" w:cs="Calibri"/>
        </w:rPr>
        <w:t>. July 28.</w:t>
      </w:r>
    </w:p>
    <w:p w14:paraId="4BEF2AE5" w14:textId="77777777" w:rsidR="00C42788" w:rsidRPr="000D669A" w:rsidRDefault="00C42788" w:rsidP="00F14AE0">
      <w:pPr>
        <w:tabs>
          <w:tab w:val="left" w:pos="11057"/>
        </w:tabs>
        <w:ind w:right="-563"/>
        <w:rPr>
          <w:rFonts w:ascii="Garamond" w:hAnsi="Garamond" w:cs="Calibri"/>
        </w:rPr>
      </w:pPr>
      <w:r w:rsidRPr="000D669A">
        <w:rPr>
          <w:rFonts w:ascii="Garamond" w:hAnsi="Garamond"/>
        </w:rPr>
        <w:t xml:space="preserve">• </w:t>
      </w:r>
      <w:r w:rsidRPr="000D669A">
        <w:rPr>
          <w:rFonts w:ascii="Garamond" w:hAnsi="Garamond" w:cs="Helvetica"/>
        </w:rPr>
        <w:t xml:space="preserve">One World, Two Missions: UNESCO World Heritage in the Making, </w:t>
      </w:r>
      <w:r w:rsidRPr="000D669A">
        <w:rPr>
          <w:rFonts w:ascii="Garamond" w:hAnsi="Garamond"/>
        </w:rPr>
        <w:t>GIAN Course Reporting Heritage: UNESCO and the New Order of Things</w:t>
      </w:r>
      <w:r w:rsidRPr="000D669A">
        <w:rPr>
          <w:rFonts w:ascii="Garamond" w:hAnsi="Garamond" w:cs="Calibri"/>
        </w:rPr>
        <w:t xml:space="preserve"> </w:t>
      </w:r>
      <w:r w:rsidRPr="000D669A">
        <w:rPr>
          <w:rFonts w:ascii="Garamond" w:hAnsi="Garamond"/>
          <w:b/>
        </w:rPr>
        <w:t>Jawaharlal Nehru University</w:t>
      </w:r>
      <w:r w:rsidRPr="000D669A">
        <w:rPr>
          <w:rFonts w:ascii="Garamond" w:hAnsi="Garamond"/>
        </w:rPr>
        <w:t>, New Delhi, India</w:t>
      </w:r>
      <w:r w:rsidRPr="000D669A">
        <w:rPr>
          <w:rFonts w:ascii="Garamond" w:hAnsi="Garamond" w:cs="Calibri"/>
        </w:rPr>
        <w:t>. July 29.</w:t>
      </w:r>
    </w:p>
    <w:p w14:paraId="314D6337"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xml:space="preserve">• </w:t>
      </w:r>
      <w:r w:rsidRPr="000D669A">
        <w:rPr>
          <w:rFonts w:ascii="Garamond" w:hAnsi="Garamond" w:cs="Helvetica"/>
        </w:rPr>
        <w:t xml:space="preserve">One World, Two Missions: UNESCO World Heritage in the Making, </w:t>
      </w:r>
      <w:r w:rsidRPr="000D669A">
        <w:rPr>
          <w:rFonts w:ascii="Garamond" w:hAnsi="Garamond" w:cs="Helvetica"/>
          <w:b/>
        </w:rPr>
        <w:t>India International Center, New Delhi</w:t>
      </w:r>
      <w:r w:rsidRPr="000D669A">
        <w:rPr>
          <w:rFonts w:ascii="Garamond" w:hAnsi="Garamond" w:cs="Helvetica"/>
        </w:rPr>
        <w:t>, India. Aug. 20.</w:t>
      </w:r>
    </w:p>
    <w:p w14:paraId="00E40E86"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invited public lecture, </w:t>
      </w:r>
      <w:r w:rsidRPr="000D669A">
        <w:rPr>
          <w:rFonts w:ascii="Garamond" w:hAnsi="Garamond"/>
          <w:b/>
        </w:rPr>
        <w:t>Siam Society, Bangkok,</w:t>
      </w:r>
      <w:r w:rsidRPr="000D669A">
        <w:rPr>
          <w:rFonts w:ascii="Garamond" w:hAnsi="Garamond"/>
        </w:rPr>
        <w:t xml:space="preserve"> Thailand. Sept. 8.</w:t>
      </w:r>
    </w:p>
    <w:p w14:paraId="480DE07A"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Gill Sans"/>
        </w:rPr>
        <w:t>Other invitations from Australia, Germany, India, Sweden, Italy, Israel, UK and the US.</w:t>
      </w:r>
    </w:p>
    <w:p w14:paraId="57699232" w14:textId="77777777" w:rsidR="00C42788" w:rsidRPr="000D669A" w:rsidRDefault="00C42788" w:rsidP="00F14AE0">
      <w:pPr>
        <w:tabs>
          <w:tab w:val="left" w:pos="11057"/>
        </w:tabs>
        <w:ind w:right="-563"/>
        <w:rPr>
          <w:rFonts w:ascii="Garamond" w:hAnsi="Garamond"/>
          <w:b/>
        </w:rPr>
      </w:pPr>
    </w:p>
    <w:p w14:paraId="081A605C" w14:textId="77777777" w:rsidR="00C42788" w:rsidRPr="000D669A" w:rsidRDefault="00C42788" w:rsidP="00F14AE0">
      <w:pPr>
        <w:tabs>
          <w:tab w:val="left" w:pos="11057"/>
        </w:tabs>
        <w:ind w:right="-563"/>
        <w:rPr>
          <w:rFonts w:ascii="Garamond" w:hAnsi="Garamond"/>
        </w:rPr>
      </w:pPr>
      <w:r w:rsidRPr="000D669A">
        <w:rPr>
          <w:rFonts w:ascii="Garamond" w:hAnsi="Garamond"/>
          <w:b/>
        </w:rPr>
        <w:t>2015</w:t>
      </w:r>
      <w:r w:rsidRPr="000D669A">
        <w:rPr>
          <w:rFonts w:ascii="Garamond" w:hAnsi="Garamond"/>
        </w:rPr>
        <w:t xml:space="preserve"> • </w:t>
      </w:r>
      <w:r w:rsidRPr="000D669A">
        <w:rPr>
          <w:rFonts w:ascii="Garamond" w:hAnsi="Garamond" w:cs="Helvetica"/>
        </w:rPr>
        <w:t>UNESCO World Heritage: A New Global Order of Things</w:t>
      </w:r>
      <w:r w:rsidRPr="000D669A">
        <w:rPr>
          <w:rFonts w:ascii="Garamond" w:hAnsi="Garamond"/>
        </w:rPr>
        <w:t xml:space="preserve">, </w:t>
      </w:r>
      <w:r w:rsidRPr="000D669A">
        <w:rPr>
          <w:rFonts w:ascii="Garamond" w:hAnsi="Garamond"/>
          <w:b/>
        </w:rPr>
        <w:t>Department of Archaeology,</w:t>
      </w:r>
      <w:r w:rsidRPr="000D669A">
        <w:rPr>
          <w:rFonts w:ascii="Garamond" w:hAnsi="Garamond"/>
        </w:rPr>
        <w:t xml:space="preserve"> </w:t>
      </w:r>
      <w:r w:rsidRPr="000D669A">
        <w:rPr>
          <w:rFonts w:ascii="Garamond" w:hAnsi="Garamond"/>
          <w:b/>
        </w:rPr>
        <w:t>Reading University</w:t>
      </w:r>
      <w:r w:rsidRPr="000D669A">
        <w:rPr>
          <w:rFonts w:ascii="Garamond" w:hAnsi="Garamond"/>
        </w:rPr>
        <w:t>, UK. Jan. 30.</w:t>
      </w:r>
    </w:p>
    <w:p w14:paraId="76EF54E1" w14:textId="77777777" w:rsidR="00C42788" w:rsidRPr="000D669A" w:rsidRDefault="00C42788" w:rsidP="00F14AE0">
      <w:pPr>
        <w:ind w:right="-563"/>
        <w:rPr>
          <w:rFonts w:ascii="Garamond" w:hAnsi="Garamond" w:cs="Cambria"/>
        </w:rPr>
      </w:pPr>
      <w:r w:rsidRPr="000D669A">
        <w:rPr>
          <w:rFonts w:ascii="Garamond" w:hAnsi="Garamond"/>
        </w:rPr>
        <w:t xml:space="preserve">• </w:t>
      </w:r>
      <w:r w:rsidRPr="000D669A">
        <w:rPr>
          <w:rFonts w:ascii="Garamond" w:hAnsi="Garamond" w:cs="Cambria"/>
        </w:rPr>
        <w:t xml:space="preserve">Transacting UNESCO World Heritage: Creativity or Corruption, Advanced Center, </w:t>
      </w:r>
      <w:r w:rsidRPr="000D669A">
        <w:rPr>
          <w:rFonts w:ascii="Garamond" w:hAnsi="Garamond" w:cs="Cambria"/>
          <w:b/>
        </w:rPr>
        <w:t>Keble College,</w:t>
      </w:r>
      <w:r w:rsidRPr="000D669A">
        <w:rPr>
          <w:rFonts w:ascii="Garamond" w:hAnsi="Garamond" w:cs="Cambria"/>
        </w:rPr>
        <w:t xml:space="preserve"> </w:t>
      </w:r>
      <w:r w:rsidRPr="000D669A">
        <w:rPr>
          <w:rFonts w:ascii="Garamond" w:hAnsi="Garamond" w:cs="Cambria"/>
          <w:b/>
        </w:rPr>
        <w:t xml:space="preserve">Oxford University, </w:t>
      </w:r>
      <w:r w:rsidRPr="000D669A">
        <w:rPr>
          <w:rFonts w:ascii="Garamond" w:hAnsi="Garamond" w:cs="Cambria"/>
        </w:rPr>
        <w:t xml:space="preserve">UK. Feb 23.  </w:t>
      </w:r>
    </w:p>
    <w:p w14:paraId="56982310" w14:textId="77777777" w:rsidR="00C42788" w:rsidRPr="000D669A" w:rsidRDefault="00C42788" w:rsidP="00F14AE0">
      <w:pPr>
        <w:ind w:right="-563"/>
        <w:rPr>
          <w:rFonts w:ascii="Garamond" w:hAnsi="Garamond" w:cs="Helvetica"/>
        </w:rPr>
      </w:pPr>
      <w:r w:rsidRPr="000D669A">
        <w:rPr>
          <w:rFonts w:ascii="Garamond" w:hAnsi="Garamond"/>
        </w:rPr>
        <w:t xml:space="preserve">• </w:t>
      </w:r>
      <w:r w:rsidRPr="000D669A">
        <w:rPr>
          <w:rFonts w:ascii="Garamond" w:hAnsi="Garamond" w:cs="Helvetica"/>
        </w:rPr>
        <w:t xml:space="preserve">UNESCO World Heritage: A New Global Order of Things, </w:t>
      </w:r>
      <w:r w:rsidRPr="000D669A">
        <w:rPr>
          <w:rFonts w:ascii="Garamond" w:hAnsi="Garamond" w:cs="Helvetica"/>
          <w:b/>
        </w:rPr>
        <w:t>American University in Rome</w:t>
      </w:r>
      <w:r w:rsidRPr="000D669A">
        <w:rPr>
          <w:rFonts w:ascii="Garamond" w:hAnsi="Garamond" w:cs="Helvetica"/>
        </w:rPr>
        <w:t xml:space="preserve">, Rome, Italy. March 11. </w:t>
      </w:r>
    </w:p>
    <w:p w14:paraId="2586093C" w14:textId="77777777" w:rsidR="00C42788" w:rsidRPr="000D669A" w:rsidRDefault="00C42788" w:rsidP="00F14AE0">
      <w:pPr>
        <w:widowControl w:val="0"/>
        <w:autoSpaceDE w:val="0"/>
        <w:autoSpaceDN w:val="0"/>
        <w:adjustRightInd w:val="0"/>
        <w:ind w:right="-563"/>
        <w:rPr>
          <w:rFonts w:ascii="Garamond" w:hAnsi="Garamond"/>
        </w:rPr>
      </w:pPr>
      <w:r w:rsidRPr="000D669A">
        <w:rPr>
          <w:rFonts w:ascii="Garamond" w:hAnsi="Garamond"/>
        </w:rPr>
        <w:t xml:space="preserve">• Cosa intendiamo per “pubblico” e “privato”?, Cooperazione tra pubblico e privato a sostegno della cultura: incentivi e impatto, </w:t>
      </w:r>
      <w:r w:rsidRPr="000D669A">
        <w:rPr>
          <w:rFonts w:ascii="Garamond" w:hAnsi="Garamond" w:cs="Helvetica"/>
          <w:b/>
        </w:rPr>
        <w:t>American Academy in Rome</w:t>
      </w:r>
      <w:r w:rsidRPr="000D669A">
        <w:rPr>
          <w:rFonts w:ascii="Garamond" w:hAnsi="Garamond" w:cs="Helvetica"/>
        </w:rPr>
        <w:t xml:space="preserve">, Italy March 17. </w:t>
      </w:r>
    </w:p>
    <w:p w14:paraId="221D1645"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w:t>
      </w:r>
      <w:r w:rsidRPr="00971B99">
        <w:rPr>
          <w:rFonts w:ascii="Garamond" w:hAnsi="Garamond"/>
          <w:b/>
          <w:bCs/>
        </w:rPr>
        <w:t xml:space="preserve">the </w:t>
      </w:r>
      <w:r w:rsidRPr="00971B99">
        <w:rPr>
          <w:rFonts w:ascii="Garamond" w:hAnsi="Garamond" w:cs="Palatino Linotype"/>
          <w:b/>
          <w:bCs/>
          <w:color w:val="000000"/>
        </w:rPr>
        <w:t>Gravensteen Lecture</w:t>
      </w:r>
      <w:r w:rsidRPr="000D669A">
        <w:rPr>
          <w:rFonts w:ascii="Garamond" w:hAnsi="Garamond" w:cs="Palatino Linotype"/>
          <w:color w:val="000000"/>
        </w:rPr>
        <w:t xml:space="preserve">, Leiden Global Interactions and Asian Modernities and Traditions program, </w:t>
      </w:r>
      <w:r w:rsidRPr="000D669A">
        <w:rPr>
          <w:rFonts w:ascii="Garamond" w:hAnsi="Garamond" w:cs="Palatino Linotype"/>
          <w:b/>
          <w:color w:val="000000"/>
        </w:rPr>
        <w:t>Leiden University</w:t>
      </w:r>
      <w:r w:rsidRPr="000D669A">
        <w:rPr>
          <w:rFonts w:ascii="Garamond" w:hAnsi="Garamond" w:cs="Palatino Linotype"/>
          <w:color w:val="000000"/>
        </w:rPr>
        <w:t xml:space="preserve">, the Netherlands. May 7.  </w:t>
      </w:r>
    </w:p>
    <w:p w14:paraId="50EC15E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w:t>
      </w:r>
      <w:r w:rsidRPr="000D669A">
        <w:rPr>
          <w:rFonts w:ascii="Garamond" w:hAnsi="Garamond"/>
          <w:b/>
        </w:rPr>
        <w:t>University of Campinas</w:t>
      </w:r>
      <w:r w:rsidRPr="000D669A">
        <w:rPr>
          <w:rFonts w:ascii="Garamond" w:hAnsi="Garamond"/>
        </w:rPr>
        <w:t>, Brazil May 29.</w:t>
      </w:r>
    </w:p>
    <w:p w14:paraId="0C10372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Helvetica"/>
        </w:rPr>
        <w:t>The Right to World Heritage</w:t>
      </w:r>
      <w:r w:rsidRPr="000D669A">
        <w:rPr>
          <w:rFonts w:ascii="Garamond" w:hAnsi="Garamond"/>
        </w:rPr>
        <w:t xml:space="preserve">, </w:t>
      </w:r>
      <w:r w:rsidRPr="000D669A">
        <w:rPr>
          <w:rFonts w:ascii="Garamond" w:hAnsi="Garamond"/>
          <w:b/>
        </w:rPr>
        <w:t>University of Campinas</w:t>
      </w:r>
      <w:r w:rsidRPr="000D669A">
        <w:rPr>
          <w:rFonts w:ascii="Garamond" w:hAnsi="Garamond"/>
        </w:rPr>
        <w:t>, Brazil June 1.</w:t>
      </w:r>
    </w:p>
    <w:p w14:paraId="6520818C" w14:textId="77777777" w:rsidR="00C42788" w:rsidRPr="000D669A" w:rsidRDefault="00C42788" w:rsidP="00F14AE0">
      <w:pPr>
        <w:tabs>
          <w:tab w:val="left" w:pos="11057"/>
        </w:tabs>
        <w:ind w:right="-563"/>
        <w:rPr>
          <w:rFonts w:ascii="Garamond" w:hAnsi="Garamond"/>
        </w:rPr>
      </w:pPr>
      <w:r w:rsidRPr="000D669A">
        <w:rPr>
          <w:rFonts w:ascii="Garamond" w:hAnsi="Garamond" w:cs="Helvetica"/>
        </w:rPr>
        <w:t> </w:t>
      </w:r>
      <w:r w:rsidRPr="000D669A">
        <w:rPr>
          <w:rFonts w:ascii="Garamond" w:hAnsi="Garamond"/>
        </w:rPr>
        <w:t xml:space="preserve">• </w:t>
      </w:r>
      <w:r w:rsidRPr="000D669A">
        <w:rPr>
          <w:rFonts w:ascii="Garamond" w:hAnsi="Garamond" w:cs="Helvetica"/>
        </w:rPr>
        <w:t xml:space="preserve">UNESCO World Heritage and the View from Asia, invited paper </w:t>
      </w:r>
      <w:r w:rsidRPr="000D669A">
        <w:rPr>
          <w:rFonts w:ascii="Garamond" w:hAnsi="Garamond" w:cs="Helvetica"/>
          <w:b/>
        </w:rPr>
        <w:t>India International Center, New Delhi</w:t>
      </w:r>
      <w:r w:rsidRPr="000D669A">
        <w:rPr>
          <w:rFonts w:ascii="Garamond" w:hAnsi="Garamond" w:cs="Helvetica"/>
        </w:rPr>
        <w:t>. July 28.</w:t>
      </w:r>
    </w:p>
    <w:p w14:paraId="2B16C26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Dirty, Pretty Things: On Prehistoric Materialities, </w:t>
      </w:r>
      <w:r w:rsidRPr="000D669A">
        <w:rPr>
          <w:rFonts w:ascii="Garamond" w:hAnsi="Garamond"/>
          <w:b/>
        </w:rPr>
        <w:t>University of Campinas</w:t>
      </w:r>
      <w:r w:rsidRPr="000D669A">
        <w:rPr>
          <w:rFonts w:ascii="Garamond" w:hAnsi="Garamond"/>
        </w:rPr>
        <w:t>, Brazil. June 2.</w:t>
      </w:r>
    </w:p>
    <w:p w14:paraId="232CF4D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Keynote, States of Conservation: Protection and Politics in UNESCO’s World Heritage Committee, </w:t>
      </w:r>
      <w:r w:rsidRPr="000D669A">
        <w:rPr>
          <w:rFonts w:ascii="Garamond" w:hAnsi="Garamond" w:cs="Helvetica"/>
          <w:b/>
        </w:rPr>
        <w:t xml:space="preserve">University Ca’ Foscari, </w:t>
      </w:r>
      <w:r w:rsidRPr="000D669A">
        <w:rPr>
          <w:rFonts w:ascii="Garamond" w:hAnsi="Garamond" w:cs="Helvetica"/>
        </w:rPr>
        <w:t>Venice, Italy, Oct. 28.</w:t>
      </w:r>
    </w:p>
    <w:p w14:paraId="0EBA770A" w14:textId="77777777" w:rsidR="00C42788" w:rsidRPr="000D669A" w:rsidRDefault="00C42788" w:rsidP="00F14AE0">
      <w:pPr>
        <w:tabs>
          <w:tab w:val="left" w:pos="11057"/>
        </w:tabs>
        <w:ind w:right="-563"/>
        <w:rPr>
          <w:rFonts w:ascii="Garamond" w:hAnsi="Garamond"/>
        </w:rPr>
      </w:pPr>
      <w:r w:rsidRPr="000D669A">
        <w:rPr>
          <w:rFonts w:ascii="Garamond" w:hAnsi="Garamond"/>
        </w:rPr>
        <w:lastRenderedPageBreak/>
        <w:t xml:space="preserve">• </w:t>
      </w:r>
      <w:r w:rsidRPr="000D669A">
        <w:rPr>
          <w:rFonts w:ascii="Garamond" w:hAnsi="Garamond" w:cs="Gill Sans"/>
        </w:rPr>
        <w:t>Other invitations from China, Austria, Germany, Lebanon, Sweden, Norway, the United States and the UK.</w:t>
      </w:r>
    </w:p>
    <w:p w14:paraId="22756951" w14:textId="77777777" w:rsidR="00C42788" w:rsidRPr="000D669A" w:rsidRDefault="00C42788" w:rsidP="00F14AE0">
      <w:pPr>
        <w:ind w:right="-563"/>
        <w:rPr>
          <w:rFonts w:ascii="Garamond" w:hAnsi="Garamond"/>
        </w:rPr>
      </w:pPr>
    </w:p>
    <w:p w14:paraId="0D560220" w14:textId="77777777" w:rsidR="00C42788" w:rsidRPr="000D669A" w:rsidRDefault="00C42788" w:rsidP="00F14AE0">
      <w:pPr>
        <w:pStyle w:val="Heading5"/>
        <w:tabs>
          <w:tab w:val="left" w:pos="11057"/>
        </w:tabs>
        <w:ind w:left="0" w:right="-563"/>
        <w:rPr>
          <w:rFonts w:ascii="Garamond" w:hAnsi="Garamond"/>
          <w:b w:val="0"/>
          <w:i/>
          <w:sz w:val="24"/>
          <w:szCs w:val="24"/>
        </w:rPr>
      </w:pPr>
      <w:r w:rsidRPr="000D669A">
        <w:rPr>
          <w:rFonts w:ascii="Garamond" w:hAnsi="Garamond"/>
          <w:sz w:val="24"/>
          <w:szCs w:val="24"/>
        </w:rPr>
        <w:t xml:space="preserve">2014 </w:t>
      </w:r>
      <w:r w:rsidRPr="000D669A">
        <w:rPr>
          <w:rFonts w:ascii="Garamond" w:hAnsi="Garamond"/>
          <w:b w:val="0"/>
          <w:sz w:val="24"/>
          <w:szCs w:val="24"/>
        </w:rPr>
        <w:t>• Invited speaker,</w:t>
      </w:r>
      <w:r w:rsidRPr="000D669A">
        <w:rPr>
          <w:rFonts w:ascii="Garamond" w:hAnsi="Garamond"/>
          <w:sz w:val="24"/>
          <w:szCs w:val="24"/>
        </w:rPr>
        <w:t xml:space="preserve"> Peruvian National Congress on Cultural Patrimony Law, </w:t>
      </w:r>
      <w:r w:rsidRPr="000D669A">
        <w:rPr>
          <w:rFonts w:ascii="Garamond" w:hAnsi="Garamond"/>
          <w:b w:val="0"/>
          <w:sz w:val="24"/>
          <w:szCs w:val="24"/>
        </w:rPr>
        <w:t>Lima, Peru. Feb. 13-14.</w:t>
      </w:r>
    </w:p>
    <w:p w14:paraId="379C33D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panelist, </w:t>
      </w:r>
      <w:r w:rsidRPr="000D669A">
        <w:rPr>
          <w:rFonts w:ascii="Garamond" w:hAnsi="Garamond"/>
          <w:b/>
        </w:rPr>
        <w:t>Cusco Ministry of Culture</w:t>
      </w:r>
      <w:r w:rsidRPr="000D669A">
        <w:rPr>
          <w:rFonts w:ascii="Garamond" w:hAnsi="Garamond"/>
        </w:rPr>
        <w:t xml:space="preserve"> on heritage and UNESCO, Cusco, Peru. Feb. 12.</w:t>
      </w:r>
    </w:p>
    <w:p w14:paraId="7E7E352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Right to World Heritage, </w:t>
      </w:r>
      <w:r w:rsidRPr="000D669A">
        <w:rPr>
          <w:rFonts w:ascii="Garamond" w:hAnsi="Garamond"/>
          <w:b/>
        </w:rPr>
        <w:t>Department of Archaeology</w:t>
      </w:r>
      <w:r w:rsidRPr="000D669A">
        <w:rPr>
          <w:rFonts w:ascii="Garamond" w:hAnsi="Garamond"/>
        </w:rPr>
        <w:t>,</w:t>
      </w:r>
      <w:r w:rsidRPr="000D669A">
        <w:rPr>
          <w:rFonts w:ascii="Garamond" w:hAnsi="Garamond"/>
          <w:b/>
        </w:rPr>
        <w:t xml:space="preserve"> University of Queensland</w:t>
      </w:r>
      <w:r w:rsidRPr="000D669A">
        <w:rPr>
          <w:rFonts w:ascii="Garamond" w:hAnsi="Garamond"/>
        </w:rPr>
        <w:t>, Brisbane, Australia. March 26.</w:t>
      </w:r>
    </w:p>
    <w:p w14:paraId="4ACA9FF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Dirty, Pretty Things: On Prehistoric Materialities, </w:t>
      </w:r>
      <w:r w:rsidRPr="000D669A">
        <w:rPr>
          <w:rFonts w:ascii="Garamond" w:hAnsi="Garamond"/>
          <w:b/>
        </w:rPr>
        <w:t>Department of Archaeology</w:t>
      </w:r>
      <w:r w:rsidRPr="000D669A">
        <w:rPr>
          <w:rFonts w:ascii="Garamond" w:hAnsi="Garamond"/>
        </w:rPr>
        <w:t>,</w:t>
      </w:r>
      <w:r w:rsidRPr="000D669A">
        <w:rPr>
          <w:rFonts w:ascii="Garamond" w:hAnsi="Garamond"/>
          <w:b/>
        </w:rPr>
        <w:t xml:space="preserve"> University of Queensland</w:t>
      </w:r>
      <w:r w:rsidRPr="000D669A">
        <w:rPr>
          <w:rFonts w:ascii="Garamond" w:hAnsi="Garamond"/>
        </w:rPr>
        <w:t>, Brisbane, Australia. March 27.</w:t>
      </w:r>
    </w:p>
    <w:p w14:paraId="5A66BAFD" w14:textId="77777777" w:rsidR="00C42788" w:rsidRPr="000D669A" w:rsidRDefault="00C42788" w:rsidP="00F14AE0">
      <w:pPr>
        <w:tabs>
          <w:tab w:val="left" w:pos="11057"/>
        </w:tabs>
        <w:ind w:right="-563"/>
        <w:rPr>
          <w:rFonts w:ascii="Garamond" w:hAnsi="Garamond" w:cs="Cambria"/>
        </w:rPr>
      </w:pPr>
      <w:r w:rsidRPr="000D669A">
        <w:rPr>
          <w:rFonts w:ascii="Garamond" w:hAnsi="Garamond"/>
        </w:rPr>
        <w:t xml:space="preserve">• </w:t>
      </w:r>
      <w:r w:rsidRPr="000D669A">
        <w:rPr>
          <w:rFonts w:ascii="Garamond" w:hAnsi="Garamond" w:cs="Gill Sans"/>
        </w:rPr>
        <w:t>Figurine Worlds at Çatalhöyük: Materiality, Mobility and Process</w:t>
      </w:r>
      <w:r w:rsidRPr="000D669A">
        <w:rPr>
          <w:rFonts w:ascii="Garamond" w:hAnsi="Garamond" w:cs="Cambria"/>
        </w:rPr>
        <w:t xml:space="preserve">, </w:t>
      </w:r>
      <w:r w:rsidRPr="000D669A">
        <w:rPr>
          <w:rFonts w:ascii="Garamond" w:hAnsi="Garamond" w:cs="Cambria"/>
          <w:b/>
        </w:rPr>
        <w:t>Department of Art, Art History, and Visual Studies, Duke University</w:t>
      </w:r>
      <w:r w:rsidRPr="000D669A">
        <w:rPr>
          <w:rFonts w:ascii="Garamond" w:hAnsi="Garamond" w:cs="Cambria"/>
        </w:rPr>
        <w:t>, Durham. April 11.</w:t>
      </w:r>
    </w:p>
    <w:p w14:paraId="32205EF7"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xml:space="preserve">• The Right to World Heritage, invited Public Lecture at the Law School, </w:t>
      </w:r>
      <w:r w:rsidRPr="000D669A">
        <w:rPr>
          <w:rFonts w:ascii="Garamond" w:hAnsi="Garamond" w:cs="Helvetica"/>
          <w:b/>
        </w:rPr>
        <w:t>School of Philosophical and Historical Inquiry, University of Sydney</w:t>
      </w:r>
      <w:r w:rsidRPr="000D669A">
        <w:rPr>
          <w:rFonts w:ascii="Garamond" w:hAnsi="Garamond" w:cs="Helvetica"/>
        </w:rPr>
        <w:t>, Sydney, Australia. May 8.</w:t>
      </w:r>
    </w:p>
    <w:p w14:paraId="1EE8088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Keynote for the opening of the new Faculty of Archaeology, </w:t>
      </w:r>
      <w:r w:rsidRPr="000D669A">
        <w:rPr>
          <w:rFonts w:ascii="Garamond" w:hAnsi="Garamond" w:cs="Helvetica"/>
        </w:rPr>
        <w:t xml:space="preserve">UNESCO World Heritage: A New Global Order of Things for </w:t>
      </w:r>
      <w:r w:rsidRPr="000D669A">
        <w:rPr>
          <w:rFonts w:ascii="Garamond" w:hAnsi="Garamond" w:cs="Calibri"/>
          <w:b/>
          <w:iCs/>
        </w:rPr>
        <w:t>Archaeology in a Globalizing World: The Effects of Globalization in the Present and the Past</w:t>
      </w:r>
      <w:r w:rsidRPr="000D669A">
        <w:rPr>
          <w:rFonts w:ascii="Garamond" w:hAnsi="Garamond" w:cs="Calibri"/>
          <w:iCs/>
        </w:rPr>
        <w:t>,</w:t>
      </w:r>
      <w:r w:rsidRPr="000D669A">
        <w:rPr>
          <w:rFonts w:ascii="Garamond" w:hAnsi="Garamond" w:cs="Calibri"/>
          <w:b/>
          <w:iCs/>
        </w:rPr>
        <w:t xml:space="preserve"> </w:t>
      </w:r>
      <w:r w:rsidRPr="000D669A">
        <w:rPr>
          <w:rFonts w:ascii="Garamond" w:hAnsi="Garamond"/>
          <w:b/>
        </w:rPr>
        <w:t>Leiden University</w:t>
      </w:r>
      <w:r w:rsidRPr="000D669A">
        <w:rPr>
          <w:rFonts w:ascii="Garamond" w:hAnsi="Garamond"/>
        </w:rPr>
        <w:t>, the Netherlands. Sept. 25.</w:t>
      </w:r>
    </w:p>
    <w:p w14:paraId="469B812D" w14:textId="77777777" w:rsidR="00C42788" w:rsidRPr="000D669A" w:rsidRDefault="00C42788" w:rsidP="00F14AE0">
      <w:pPr>
        <w:ind w:right="-563"/>
        <w:jc w:val="both"/>
        <w:rPr>
          <w:rFonts w:ascii="Garamond" w:hAnsi="Garamond"/>
        </w:rPr>
      </w:pPr>
      <w:r w:rsidRPr="000D669A">
        <w:rPr>
          <w:rFonts w:ascii="Garamond" w:hAnsi="Garamond"/>
        </w:rPr>
        <w:t xml:space="preserve">• Opening Keynote: From World Heritage to World Peace? New World Orders at UNESCO, </w:t>
      </w:r>
      <w:r w:rsidRPr="000D669A">
        <w:rPr>
          <w:rFonts w:ascii="Garamond" w:hAnsi="Garamond"/>
          <w:b/>
        </w:rPr>
        <w:t>Theoretical Archaeology Group in South America</w:t>
      </w:r>
      <w:r w:rsidRPr="000D669A">
        <w:rPr>
          <w:rFonts w:ascii="Garamond" w:hAnsi="Garamond"/>
        </w:rPr>
        <w:t xml:space="preserve">, San Felipe, Chile. Oct. 6. </w:t>
      </w:r>
    </w:p>
    <w:p w14:paraId="56B7714A"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cs="Helvetica"/>
        </w:rPr>
        <w:t>UNESCO World Heritage: A New Global Order of Things</w:t>
      </w:r>
      <w:r w:rsidRPr="000D669A">
        <w:rPr>
          <w:rFonts w:ascii="Garamond" w:hAnsi="Garamond"/>
        </w:rPr>
        <w:t xml:space="preserve">, </w:t>
      </w:r>
      <w:r w:rsidRPr="000D669A">
        <w:rPr>
          <w:rFonts w:ascii="Garamond" w:hAnsi="Garamond"/>
          <w:b/>
        </w:rPr>
        <w:t>Invited Annual Lecture (now the Gordon Childe Lecture)</w:t>
      </w:r>
      <w:r w:rsidRPr="000D669A">
        <w:rPr>
          <w:rFonts w:ascii="Garamond" w:hAnsi="Garamond"/>
        </w:rPr>
        <w:t xml:space="preserve">, </w:t>
      </w:r>
      <w:r w:rsidRPr="000D669A">
        <w:rPr>
          <w:rFonts w:ascii="Garamond" w:hAnsi="Garamond"/>
          <w:b/>
        </w:rPr>
        <w:t>Institute of Archaeology</w:t>
      </w:r>
      <w:r w:rsidRPr="000D669A">
        <w:rPr>
          <w:rFonts w:ascii="Garamond" w:hAnsi="Garamond"/>
        </w:rPr>
        <w:t>,</w:t>
      </w:r>
      <w:r w:rsidRPr="000D669A">
        <w:rPr>
          <w:rFonts w:ascii="Garamond" w:hAnsi="Garamond"/>
          <w:b/>
        </w:rPr>
        <w:t xml:space="preserve"> University College</w:t>
      </w:r>
      <w:r w:rsidRPr="000D669A">
        <w:rPr>
          <w:rFonts w:ascii="Garamond" w:hAnsi="Garamond"/>
        </w:rPr>
        <w:t xml:space="preserve"> </w:t>
      </w:r>
      <w:r w:rsidRPr="000D669A">
        <w:rPr>
          <w:rFonts w:ascii="Garamond" w:hAnsi="Garamond"/>
          <w:b/>
        </w:rPr>
        <w:t>London</w:t>
      </w:r>
      <w:r w:rsidRPr="000D669A">
        <w:rPr>
          <w:rFonts w:ascii="Garamond" w:hAnsi="Garamond"/>
        </w:rPr>
        <w:t xml:space="preserve">, London. Nov. 27. </w:t>
      </w:r>
    </w:p>
    <w:p w14:paraId="56820AD5" w14:textId="77777777" w:rsidR="00C42788" w:rsidRPr="000D669A" w:rsidRDefault="00C42788" w:rsidP="00F14AE0">
      <w:pPr>
        <w:ind w:right="-563"/>
        <w:jc w:val="both"/>
        <w:rPr>
          <w:rFonts w:ascii="Garamond" w:hAnsi="Garamond"/>
        </w:rPr>
      </w:pPr>
      <w:r w:rsidRPr="000D669A">
        <w:rPr>
          <w:rFonts w:ascii="Garamond" w:hAnsi="Garamond"/>
        </w:rPr>
        <w:t xml:space="preserve">• </w:t>
      </w:r>
      <w:r w:rsidRPr="000D669A">
        <w:rPr>
          <w:rFonts w:ascii="Garamond" w:hAnsi="Garamond" w:cs="Gill Sans"/>
        </w:rPr>
        <w:t xml:space="preserve">Other invitations from Australia, Estonia, Canada, Germany, </w:t>
      </w:r>
      <w:r w:rsidRPr="000D669A">
        <w:rPr>
          <w:rFonts w:ascii="Garamond" w:hAnsi="Garamond"/>
        </w:rPr>
        <w:t>Sweden, Netherlands, Norway, Poland</w:t>
      </w:r>
      <w:r w:rsidRPr="000D669A">
        <w:rPr>
          <w:rFonts w:ascii="Garamond" w:hAnsi="Garamond" w:cs="Gill Sans"/>
        </w:rPr>
        <w:t xml:space="preserve"> and the United States. </w:t>
      </w:r>
    </w:p>
    <w:p w14:paraId="55E67D3F" w14:textId="77777777" w:rsidR="00C42788" w:rsidRPr="000D669A" w:rsidRDefault="00C42788" w:rsidP="00F14AE0">
      <w:pPr>
        <w:tabs>
          <w:tab w:val="left" w:pos="11057"/>
        </w:tabs>
        <w:ind w:right="-563"/>
        <w:rPr>
          <w:rFonts w:ascii="Garamond" w:hAnsi="Garamond"/>
          <w:b/>
        </w:rPr>
      </w:pPr>
    </w:p>
    <w:p w14:paraId="065FBAFF" w14:textId="77777777" w:rsidR="00C42788" w:rsidRPr="000D669A" w:rsidRDefault="00C42788" w:rsidP="00F14AE0">
      <w:pPr>
        <w:tabs>
          <w:tab w:val="left" w:pos="11057"/>
        </w:tabs>
        <w:ind w:right="-563"/>
        <w:rPr>
          <w:rFonts w:ascii="Garamond" w:hAnsi="Garamond"/>
        </w:rPr>
      </w:pPr>
      <w:r w:rsidRPr="000D669A">
        <w:rPr>
          <w:rFonts w:ascii="Garamond" w:hAnsi="Garamond"/>
          <w:b/>
        </w:rPr>
        <w:t>2013</w:t>
      </w:r>
      <w:r w:rsidRPr="000D669A">
        <w:rPr>
          <w:rFonts w:ascii="Garamond" w:hAnsi="Garamond"/>
        </w:rPr>
        <w:t xml:space="preserve"> • The Right to World Heritage, Opening Keynote Address, </w:t>
      </w:r>
      <w:r w:rsidRPr="000D669A">
        <w:rPr>
          <w:rFonts w:ascii="Garamond" w:hAnsi="Garamond"/>
          <w:b/>
        </w:rPr>
        <w:t>World Archaeology Congress</w:t>
      </w:r>
      <w:r w:rsidRPr="000D669A">
        <w:rPr>
          <w:rFonts w:ascii="Garamond" w:hAnsi="Garamond"/>
        </w:rPr>
        <w:t>, Dead Sea, Jordan. Jan. 16.</w:t>
      </w:r>
    </w:p>
    <w:p w14:paraId="21958BB3" w14:textId="77777777" w:rsidR="00C42788" w:rsidRPr="000D669A" w:rsidRDefault="00C42788" w:rsidP="00F14AE0">
      <w:pPr>
        <w:ind w:right="-563"/>
        <w:rPr>
          <w:rFonts w:ascii="Garamond" w:hAnsi="Garamond"/>
        </w:rPr>
      </w:pPr>
      <w:r w:rsidRPr="000D669A">
        <w:rPr>
          <w:rFonts w:ascii="Garamond" w:hAnsi="Garamond"/>
        </w:rPr>
        <w:t xml:space="preserve">• Co-organizer, </w:t>
      </w:r>
      <w:r w:rsidRPr="000D669A">
        <w:rPr>
          <w:rFonts w:ascii="Garamond" w:hAnsi="Garamond"/>
          <w:b/>
        </w:rPr>
        <w:t>Heritage, Cities and Sustainable Development: International Interdisciplinary Conference</w:t>
      </w:r>
      <w:r w:rsidRPr="000D669A">
        <w:rPr>
          <w:rFonts w:ascii="Garamond" w:hAnsi="Garamond"/>
        </w:rPr>
        <w:t xml:space="preserve"> (Stanford France Interdisciplinary Center) Stanford (March 7-8) and </w:t>
      </w:r>
      <w:r w:rsidRPr="000D669A">
        <w:rPr>
          <w:rFonts w:ascii="Garamond" w:hAnsi="Garamond"/>
          <w:b/>
        </w:rPr>
        <w:t>Université de Cergy-Pontoise, Paris</w:t>
      </w:r>
      <w:r w:rsidRPr="000D669A">
        <w:rPr>
          <w:rFonts w:ascii="Garamond" w:hAnsi="Garamond"/>
        </w:rPr>
        <w:t>, France. May 30-31.</w:t>
      </w:r>
    </w:p>
    <w:p w14:paraId="011D1B50" w14:textId="77777777" w:rsidR="00C42788" w:rsidRPr="000D669A" w:rsidRDefault="00C42788" w:rsidP="00F14AE0">
      <w:pPr>
        <w:ind w:right="-563"/>
        <w:rPr>
          <w:rFonts w:ascii="Garamond" w:hAnsi="Garamond"/>
        </w:rPr>
      </w:pPr>
      <w:r w:rsidRPr="000D669A">
        <w:rPr>
          <w:rFonts w:ascii="Garamond" w:hAnsi="Garamond"/>
        </w:rPr>
        <w:t xml:space="preserve">• </w:t>
      </w:r>
      <w:r w:rsidRPr="000D669A">
        <w:rPr>
          <w:rFonts w:ascii="Garamond" w:hAnsi="Garamond" w:cs="Arial"/>
          <w:lang w:eastAsia="en-GB"/>
        </w:rPr>
        <w:t xml:space="preserve">Isotopes, Images and Investment: Fleshing out Bodies at Çatalhöyük (with Dr Jessica Pearson), </w:t>
      </w:r>
      <w:r w:rsidRPr="000D669A">
        <w:rPr>
          <w:rFonts w:ascii="Garamond" w:hAnsi="Garamond" w:cs="Arial"/>
          <w:b/>
          <w:lang w:eastAsia="en-GB"/>
        </w:rPr>
        <w:t>Society for American Archaeology</w:t>
      </w:r>
      <w:r w:rsidRPr="000D669A">
        <w:rPr>
          <w:rFonts w:ascii="Garamond" w:hAnsi="Garamond" w:cs="Arial"/>
          <w:lang w:eastAsia="en-GB"/>
        </w:rPr>
        <w:t xml:space="preserve"> Meetings, Hawaii. April 3.</w:t>
      </w:r>
    </w:p>
    <w:p w14:paraId="54AD71E6"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Right to World Heritage, Opening Keynote Address, </w:t>
      </w:r>
      <w:r w:rsidRPr="000D669A">
        <w:rPr>
          <w:rFonts w:ascii="Garamond" w:hAnsi="Garamond"/>
          <w:b/>
        </w:rPr>
        <w:t>Nordic Theoretical Archaeology Group</w:t>
      </w:r>
      <w:r w:rsidRPr="000D669A">
        <w:rPr>
          <w:rFonts w:ascii="Garamond" w:hAnsi="Garamond"/>
        </w:rPr>
        <w:t xml:space="preserve">, </w:t>
      </w:r>
      <w:r w:rsidRPr="000D669A">
        <w:rPr>
          <w:rFonts w:ascii="Garamond" w:hAnsi="Garamond"/>
          <w:b/>
        </w:rPr>
        <w:t>Reykjavik</w:t>
      </w:r>
      <w:r w:rsidRPr="000D669A">
        <w:rPr>
          <w:rFonts w:ascii="Garamond" w:hAnsi="Garamond"/>
        </w:rPr>
        <w:t>, Iceland. April 21.</w:t>
      </w:r>
    </w:p>
    <w:p w14:paraId="1CF77A5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discussant, </w:t>
      </w:r>
      <w:r w:rsidRPr="000D669A">
        <w:rPr>
          <w:rFonts w:ascii="Garamond" w:hAnsi="Garamond" w:cs="Helvetica"/>
        </w:rPr>
        <w:t xml:space="preserve">ICOMOS International Scientific Committee on Interpretation and Presentation, </w:t>
      </w:r>
      <w:r w:rsidRPr="000D669A">
        <w:rPr>
          <w:rFonts w:ascii="Garamond" w:hAnsi="Garamond"/>
          <w:b/>
        </w:rPr>
        <w:t>US</w:t>
      </w:r>
      <w:r w:rsidRPr="000D669A">
        <w:rPr>
          <w:rFonts w:ascii="Garamond" w:hAnsi="Garamond"/>
        </w:rPr>
        <w:t xml:space="preserve"> </w:t>
      </w:r>
      <w:r w:rsidRPr="000D669A">
        <w:rPr>
          <w:rFonts w:ascii="Garamond" w:hAnsi="Garamond"/>
          <w:b/>
        </w:rPr>
        <w:t>ICOMOS symposium</w:t>
      </w:r>
      <w:r w:rsidRPr="000D669A">
        <w:rPr>
          <w:rFonts w:ascii="Garamond" w:hAnsi="Garamond"/>
        </w:rPr>
        <w:t>, Savannah Georgia, May 4.</w:t>
      </w:r>
    </w:p>
    <w:p w14:paraId="5D1D5596" w14:textId="77777777" w:rsidR="00C42788" w:rsidRPr="000D669A" w:rsidRDefault="00C42788" w:rsidP="00F14AE0">
      <w:pPr>
        <w:ind w:right="-563"/>
        <w:jc w:val="both"/>
        <w:rPr>
          <w:rFonts w:ascii="Garamond" w:hAnsi="Garamond"/>
        </w:rPr>
      </w:pPr>
      <w:r w:rsidRPr="000D669A">
        <w:rPr>
          <w:rFonts w:ascii="Garamond" w:hAnsi="Garamond"/>
        </w:rPr>
        <w:t>• UNESCO, World Heritage and Politics in the 21</w:t>
      </w:r>
      <w:r w:rsidRPr="000D669A">
        <w:rPr>
          <w:rFonts w:ascii="Garamond" w:hAnsi="Garamond"/>
          <w:vertAlign w:val="superscript"/>
        </w:rPr>
        <w:t>st</w:t>
      </w:r>
      <w:r w:rsidRPr="000D669A">
        <w:rPr>
          <w:rFonts w:ascii="Garamond" w:hAnsi="Garamond"/>
        </w:rPr>
        <w:t xml:space="preserve"> Century, </w:t>
      </w:r>
      <w:r w:rsidRPr="000D669A">
        <w:rPr>
          <w:rFonts w:ascii="Garamond" w:hAnsi="Garamond"/>
          <w:b/>
        </w:rPr>
        <w:t>Ministry of Culture</w:t>
      </w:r>
      <w:r w:rsidRPr="000D669A">
        <w:rPr>
          <w:rFonts w:ascii="Garamond" w:hAnsi="Garamond"/>
        </w:rPr>
        <w:t>,</w:t>
      </w:r>
      <w:r w:rsidRPr="000D669A">
        <w:rPr>
          <w:rFonts w:ascii="Garamond" w:hAnsi="Garamond"/>
          <w:b/>
        </w:rPr>
        <w:t xml:space="preserve"> </w:t>
      </w:r>
      <w:r w:rsidRPr="000D669A">
        <w:rPr>
          <w:rFonts w:ascii="Garamond" w:hAnsi="Garamond"/>
        </w:rPr>
        <w:t>Cuzco, Peru. May 14.</w:t>
      </w:r>
    </w:p>
    <w:p w14:paraId="4969509B" w14:textId="77777777" w:rsidR="00C42788" w:rsidRPr="000D669A" w:rsidRDefault="00C42788" w:rsidP="00F14AE0">
      <w:pPr>
        <w:tabs>
          <w:tab w:val="left" w:pos="11057"/>
        </w:tabs>
        <w:ind w:right="-563"/>
        <w:rPr>
          <w:rFonts w:ascii="Garamond" w:hAnsi="Garamond" w:cs="Gill Sans"/>
        </w:rPr>
      </w:pPr>
      <w:r w:rsidRPr="000D669A">
        <w:rPr>
          <w:rFonts w:ascii="Garamond" w:hAnsi="Garamond"/>
        </w:rPr>
        <w:t>• The Right to World Heritage,</w:t>
      </w:r>
      <w:r w:rsidRPr="000D669A">
        <w:rPr>
          <w:rFonts w:ascii="Garamond" w:hAnsi="Garamond" w:cs="Gill Sans"/>
        </w:rPr>
        <w:t xml:space="preserve"> invited lecture </w:t>
      </w:r>
      <w:r w:rsidRPr="000D669A">
        <w:rPr>
          <w:rFonts w:ascii="Garamond" w:hAnsi="Garamond" w:cs="Helvetica"/>
          <w:b/>
        </w:rPr>
        <w:t>Pontificia Universidad Católica</w:t>
      </w:r>
      <w:r w:rsidRPr="000D669A">
        <w:rPr>
          <w:rFonts w:ascii="Garamond" w:hAnsi="Garamond" w:cs="Helvetica"/>
        </w:rPr>
        <w:t>,</w:t>
      </w:r>
      <w:r w:rsidRPr="000D669A">
        <w:rPr>
          <w:rFonts w:ascii="Garamond" w:hAnsi="Garamond" w:cs="Gill Sans"/>
        </w:rPr>
        <w:t xml:space="preserve"> Lima, Peru. May 16.</w:t>
      </w:r>
    </w:p>
    <w:p w14:paraId="68462079" w14:textId="77777777" w:rsidR="00C42788" w:rsidRPr="000D669A" w:rsidRDefault="00C42788" w:rsidP="00F14AE0">
      <w:pPr>
        <w:tabs>
          <w:tab w:val="left" w:pos="11057"/>
        </w:tabs>
        <w:ind w:right="-563"/>
        <w:rPr>
          <w:rFonts w:ascii="Garamond" w:hAnsi="Garamond" w:cs="Gill Sans"/>
        </w:rPr>
      </w:pPr>
      <w:r w:rsidRPr="000D669A">
        <w:rPr>
          <w:rFonts w:ascii="Garamond" w:hAnsi="Garamond"/>
        </w:rPr>
        <w:t xml:space="preserve">• </w:t>
      </w:r>
      <w:r w:rsidRPr="000D669A">
        <w:rPr>
          <w:rFonts w:ascii="Garamond" w:hAnsi="Garamond" w:cs="Gill Sans"/>
        </w:rPr>
        <w:t xml:space="preserve">Figurine Worlds at Çatalhöyük: Materiality, Mobility and Process, Invited Lecture </w:t>
      </w:r>
      <w:r w:rsidRPr="000D669A">
        <w:rPr>
          <w:rFonts w:ascii="Garamond" w:hAnsi="Garamond" w:cs="Helvetica"/>
          <w:b/>
        </w:rPr>
        <w:t>Pontificia Universidad Católica,</w:t>
      </w:r>
      <w:r w:rsidRPr="000D669A">
        <w:rPr>
          <w:rFonts w:ascii="Garamond" w:hAnsi="Garamond" w:cs="Gill Sans"/>
        </w:rPr>
        <w:t xml:space="preserve"> Lima, Peru. May 17.</w:t>
      </w:r>
    </w:p>
    <w:p w14:paraId="6558BDD0" w14:textId="77777777" w:rsidR="00C42788" w:rsidRPr="000D669A" w:rsidRDefault="00C42788" w:rsidP="00F14AE0">
      <w:pPr>
        <w:ind w:right="-563"/>
        <w:jc w:val="both"/>
        <w:rPr>
          <w:rFonts w:ascii="Garamond" w:hAnsi="Garamond"/>
        </w:rPr>
      </w:pPr>
      <w:r w:rsidRPr="000D669A">
        <w:rPr>
          <w:rFonts w:ascii="Garamond" w:hAnsi="Garamond"/>
        </w:rPr>
        <w:t>• States of Conservation: Protection, Politics and Pacting within UNESCO’s World Heritage Committee,</w:t>
      </w:r>
      <w:r w:rsidRPr="000D669A">
        <w:rPr>
          <w:rFonts w:ascii="Garamond" w:hAnsi="Garamond"/>
          <w:b/>
        </w:rPr>
        <w:t xml:space="preserve"> Critical Heritage Studies, University of Gothenburg</w:t>
      </w:r>
      <w:r w:rsidRPr="000D669A">
        <w:rPr>
          <w:rFonts w:ascii="Garamond" w:hAnsi="Garamond"/>
        </w:rPr>
        <w:t>, Gothenburg, Sweden. Sept. 19.</w:t>
      </w:r>
    </w:p>
    <w:p w14:paraId="1876B812" w14:textId="77777777" w:rsidR="00C42788" w:rsidRPr="000D669A" w:rsidRDefault="00C42788" w:rsidP="00F14AE0">
      <w:pPr>
        <w:pStyle w:val="NormalWeb"/>
        <w:spacing w:before="2" w:after="2"/>
        <w:ind w:right="-563"/>
        <w:rPr>
          <w:rFonts w:ascii="Garamond" w:hAnsi="Garamond"/>
          <w:sz w:val="24"/>
          <w:szCs w:val="24"/>
        </w:rPr>
      </w:pPr>
      <w:r w:rsidRPr="000D669A">
        <w:rPr>
          <w:rFonts w:ascii="Garamond" w:hAnsi="Garamond"/>
          <w:sz w:val="24"/>
          <w:szCs w:val="24"/>
        </w:rPr>
        <w:t>• Things Fall Apart: The World Heritage Committee and the Conservation Agenda,</w:t>
      </w:r>
      <w:r w:rsidRPr="000D669A">
        <w:rPr>
          <w:rFonts w:ascii="Garamond" w:hAnsi="Garamond"/>
          <w:b/>
          <w:sz w:val="24"/>
          <w:szCs w:val="24"/>
        </w:rPr>
        <w:t xml:space="preserve"> International Centre for the Study of the Preservation and Restoration of Cultural Property</w:t>
      </w:r>
      <w:r w:rsidRPr="000D669A">
        <w:rPr>
          <w:rFonts w:ascii="Garamond" w:hAnsi="Garamond"/>
          <w:sz w:val="24"/>
          <w:szCs w:val="24"/>
        </w:rPr>
        <w:t xml:space="preserve"> (</w:t>
      </w:r>
      <w:r w:rsidRPr="000D669A">
        <w:rPr>
          <w:rFonts w:ascii="Garamond" w:hAnsi="Garamond"/>
          <w:b/>
          <w:sz w:val="24"/>
          <w:szCs w:val="24"/>
        </w:rPr>
        <w:t>ICCROM)</w:t>
      </w:r>
      <w:r w:rsidRPr="000D669A">
        <w:rPr>
          <w:rFonts w:ascii="Garamond" w:hAnsi="Garamond"/>
          <w:sz w:val="24"/>
          <w:szCs w:val="24"/>
        </w:rPr>
        <w:t>, Rome, Italy, Oct. 17.</w:t>
      </w:r>
    </w:p>
    <w:p w14:paraId="1D804669" w14:textId="77777777" w:rsidR="00C42788" w:rsidRPr="000D669A" w:rsidRDefault="00C42788" w:rsidP="00F14AE0">
      <w:pPr>
        <w:pStyle w:val="NormalWeb"/>
        <w:spacing w:before="2" w:after="2"/>
        <w:ind w:right="-563"/>
        <w:rPr>
          <w:rFonts w:ascii="Garamond" w:hAnsi="Garamond"/>
          <w:sz w:val="24"/>
          <w:szCs w:val="24"/>
        </w:rPr>
      </w:pPr>
      <w:r w:rsidRPr="000D669A">
        <w:rPr>
          <w:rFonts w:ascii="Garamond" w:hAnsi="Garamond"/>
          <w:sz w:val="24"/>
          <w:szCs w:val="24"/>
        </w:rPr>
        <w:t xml:space="preserve">• The Right to World Heritage, </w:t>
      </w:r>
      <w:r w:rsidRPr="000D669A">
        <w:rPr>
          <w:rFonts w:ascii="Garamond" w:hAnsi="Garamond"/>
          <w:b/>
          <w:sz w:val="24"/>
          <w:szCs w:val="24"/>
        </w:rPr>
        <w:t>UNESCO Landscapes Conference</w:t>
      </w:r>
      <w:r w:rsidRPr="000D669A">
        <w:rPr>
          <w:rFonts w:ascii="Garamond" w:hAnsi="Garamond"/>
          <w:sz w:val="24"/>
          <w:szCs w:val="24"/>
        </w:rPr>
        <w:t xml:space="preserve">, </w:t>
      </w:r>
      <w:r w:rsidRPr="000D669A">
        <w:rPr>
          <w:rFonts w:ascii="Garamond" w:hAnsi="Garamond"/>
          <w:b/>
          <w:sz w:val="24"/>
          <w:szCs w:val="24"/>
        </w:rPr>
        <w:t>India International Center,</w:t>
      </w:r>
      <w:r w:rsidRPr="000D669A">
        <w:rPr>
          <w:rFonts w:ascii="Garamond" w:hAnsi="Garamond"/>
          <w:sz w:val="24"/>
          <w:szCs w:val="24"/>
        </w:rPr>
        <w:t xml:space="preserve"> New Delhi, India. Dec. 10.</w:t>
      </w:r>
    </w:p>
    <w:p w14:paraId="5D19E2A4" w14:textId="77777777" w:rsidR="00C42788" w:rsidRPr="000D669A" w:rsidRDefault="00C42788" w:rsidP="00F14AE0">
      <w:pPr>
        <w:ind w:right="-563"/>
        <w:jc w:val="both"/>
        <w:rPr>
          <w:rFonts w:ascii="Garamond" w:hAnsi="Garamond"/>
        </w:rPr>
      </w:pPr>
      <w:r w:rsidRPr="000D669A">
        <w:rPr>
          <w:rFonts w:ascii="Garamond" w:hAnsi="Garamond"/>
        </w:rPr>
        <w:t xml:space="preserve">• </w:t>
      </w:r>
      <w:r w:rsidRPr="000D669A">
        <w:rPr>
          <w:rFonts w:ascii="Garamond" w:hAnsi="Garamond" w:cs="Gill Sans"/>
        </w:rPr>
        <w:t xml:space="preserve">Other invitations from Canada, China, Germany, Australia, </w:t>
      </w:r>
      <w:r w:rsidRPr="000D669A">
        <w:rPr>
          <w:rFonts w:ascii="Garamond" w:hAnsi="Garamond"/>
        </w:rPr>
        <w:t>Sweden, Belgium, the United States</w:t>
      </w:r>
      <w:r w:rsidRPr="000D669A">
        <w:rPr>
          <w:rFonts w:ascii="Garamond" w:hAnsi="Garamond" w:cs="Gill Sans"/>
        </w:rPr>
        <w:t xml:space="preserve">. </w:t>
      </w:r>
    </w:p>
    <w:p w14:paraId="451885C5" w14:textId="77777777" w:rsidR="00C42788" w:rsidRPr="000D669A" w:rsidRDefault="00C42788" w:rsidP="00F14AE0">
      <w:pPr>
        <w:tabs>
          <w:tab w:val="left" w:pos="11057"/>
        </w:tabs>
        <w:ind w:right="-563"/>
        <w:rPr>
          <w:rFonts w:ascii="Garamond" w:hAnsi="Garamond"/>
          <w:b/>
        </w:rPr>
      </w:pPr>
    </w:p>
    <w:p w14:paraId="58D0A863" w14:textId="77777777" w:rsidR="00C42788" w:rsidRPr="000D669A" w:rsidRDefault="00C42788" w:rsidP="00F14AE0">
      <w:pPr>
        <w:ind w:right="-563"/>
        <w:rPr>
          <w:rFonts w:ascii="Garamond" w:hAnsi="Garamond" w:cs="Gill Sans"/>
        </w:rPr>
      </w:pPr>
      <w:r w:rsidRPr="000D669A">
        <w:rPr>
          <w:rFonts w:ascii="Garamond" w:hAnsi="Garamond"/>
          <w:b/>
        </w:rPr>
        <w:t>2012</w:t>
      </w:r>
      <w:r w:rsidRPr="000D669A">
        <w:rPr>
          <w:rFonts w:ascii="Garamond" w:hAnsi="Garamond"/>
        </w:rPr>
        <w:t xml:space="preserve"> • </w:t>
      </w:r>
      <w:r w:rsidRPr="000D669A">
        <w:rPr>
          <w:rFonts w:ascii="Garamond" w:hAnsi="Garamond" w:cs="Gill Sans"/>
        </w:rPr>
        <w:t xml:space="preserve">Figurine Worlds at Çatalhöyük: Materiality, Mobility and Process, invited lecture, </w:t>
      </w:r>
      <w:r w:rsidRPr="000D669A">
        <w:rPr>
          <w:rFonts w:ascii="Garamond" w:hAnsi="Garamond" w:cs="Gill Sans"/>
          <w:b/>
        </w:rPr>
        <w:t xml:space="preserve">Institute of Archaeology, </w:t>
      </w:r>
      <w:r w:rsidRPr="000D669A">
        <w:rPr>
          <w:rFonts w:ascii="Garamond" w:hAnsi="Garamond" w:cs="Gill Sans"/>
        </w:rPr>
        <w:t>Beijing, China. March 12.</w:t>
      </w:r>
    </w:p>
    <w:p w14:paraId="57D8C54A" w14:textId="77777777" w:rsidR="00C42788" w:rsidRPr="000D669A" w:rsidRDefault="00C42788" w:rsidP="00F14AE0">
      <w:pPr>
        <w:pStyle w:val="Heading2"/>
        <w:spacing w:before="2"/>
        <w:ind w:left="0" w:right="-563"/>
        <w:rPr>
          <w:rFonts w:ascii="Garamond" w:hAnsi="Garamond"/>
          <w:b w:val="0"/>
          <w:i w:val="0"/>
          <w:sz w:val="24"/>
          <w:szCs w:val="24"/>
        </w:rPr>
      </w:pPr>
      <w:r w:rsidRPr="000D669A">
        <w:rPr>
          <w:rFonts w:ascii="Garamond" w:hAnsi="Garamond"/>
          <w:i w:val="0"/>
          <w:sz w:val="24"/>
          <w:szCs w:val="24"/>
        </w:rPr>
        <w:t xml:space="preserve">• </w:t>
      </w:r>
      <w:r w:rsidRPr="000D669A">
        <w:rPr>
          <w:rFonts w:ascii="Garamond" w:hAnsi="Garamond"/>
          <w:b w:val="0"/>
          <w:i w:val="0"/>
          <w:sz w:val="24"/>
          <w:szCs w:val="24"/>
        </w:rPr>
        <w:t>The Rush to Inscribe: Reflections on the 35</w:t>
      </w:r>
      <w:r w:rsidRPr="000D669A">
        <w:rPr>
          <w:rFonts w:ascii="Garamond" w:hAnsi="Garamond"/>
          <w:b w:val="0"/>
          <w:i w:val="0"/>
          <w:sz w:val="24"/>
          <w:szCs w:val="24"/>
          <w:vertAlign w:val="superscript"/>
        </w:rPr>
        <w:t>th</w:t>
      </w:r>
      <w:r w:rsidRPr="000D669A">
        <w:rPr>
          <w:rFonts w:ascii="Garamond" w:hAnsi="Garamond"/>
          <w:b w:val="0"/>
          <w:i w:val="0"/>
          <w:sz w:val="24"/>
          <w:szCs w:val="24"/>
        </w:rPr>
        <w:t xml:space="preserve"> Session of the World Heritage Committee, UNESCO Paris.</w:t>
      </w:r>
      <w:r w:rsidRPr="000D669A">
        <w:rPr>
          <w:rFonts w:ascii="Garamond" w:hAnsi="Garamond"/>
          <w:i w:val="0"/>
          <w:sz w:val="24"/>
          <w:szCs w:val="24"/>
        </w:rPr>
        <w:t xml:space="preserve"> Northwest University, </w:t>
      </w:r>
      <w:r w:rsidRPr="000D669A">
        <w:rPr>
          <w:rFonts w:ascii="Garamond" w:hAnsi="Garamond"/>
          <w:b w:val="0"/>
          <w:i w:val="0"/>
          <w:sz w:val="24"/>
          <w:szCs w:val="24"/>
        </w:rPr>
        <w:t>Xian,</w:t>
      </w:r>
      <w:r w:rsidRPr="000D669A">
        <w:rPr>
          <w:rFonts w:ascii="Garamond" w:hAnsi="Garamond"/>
          <w:i w:val="0"/>
          <w:sz w:val="24"/>
          <w:szCs w:val="24"/>
        </w:rPr>
        <w:t xml:space="preserve"> </w:t>
      </w:r>
      <w:r w:rsidRPr="000D669A">
        <w:rPr>
          <w:rFonts w:ascii="Garamond" w:hAnsi="Garamond"/>
          <w:b w:val="0"/>
          <w:i w:val="0"/>
          <w:sz w:val="24"/>
          <w:szCs w:val="24"/>
        </w:rPr>
        <w:t>China.</w:t>
      </w:r>
      <w:r w:rsidRPr="000D669A">
        <w:rPr>
          <w:rFonts w:ascii="Garamond" w:hAnsi="Garamond"/>
          <w:i w:val="0"/>
          <w:sz w:val="24"/>
          <w:szCs w:val="24"/>
        </w:rPr>
        <w:t xml:space="preserve"> </w:t>
      </w:r>
      <w:r w:rsidRPr="000D669A">
        <w:rPr>
          <w:rFonts w:ascii="Garamond" w:hAnsi="Garamond"/>
          <w:b w:val="0"/>
          <w:i w:val="0"/>
          <w:sz w:val="24"/>
          <w:szCs w:val="24"/>
        </w:rPr>
        <w:t>March 16.</w:t>
      </w:r>
    </w:p>
    <w:p w14:paraId="3215943B" w14:textId="77777777" w:rsidR="00C42788" w:rsidRPr="000D669A" w:rsidRDefault="00C42788" w:rsidP="00F14AE0">
      <w:pPr>
        <w:ind w:right="-563"/>
        <w:rPr>
          <w:rFonts w:ascii="Garamond" w:hAnsi="Garamond"/>
        </w:rPr>
      </w:pPr>
      <w:r w:rsidRPr="000D669A">
        <w:rPr>
          <w:rFonts w:ascii="Garamond" w:hAnsi="Garamond"/>
        </w:rPr>
        <w:t xml:space="preserve">• Pastmastering in the New South Africa, </w:t>
      </w:r>
      <w:r w:rsidRPr="000D669A">
        <w:rPr>
          <w:rFonts w:ascii="Garamond" w:hAnsi="Garamond"/>
          <w:b/>
        </w:rPr>
        <w:t>Center for</w:t>
      </w:r>
      <w:r w:rsidRPr="000D669A">
        <w:rPr>
          <w:rFonts w:ascii="Garamond" w:hAnsi="Garamond"/>
        </w:rPr>
        <w:t xml:space="preserve"> </w:t>
      </w:r>
      <w:r w:rsidRPr="000D669A">
        <w:rPr>
          <w:rFonts w:ascii="Garamond" w:hAnsi="Garamond"/>
          <w:b/>
        </w:rPr>
        <w:t>African Studies</w:t>
      </w:r>
      <w:r w:rsidRPr="000D669A">
        <w:rPr>
          <w:rFonts w:ascii="Garamond" w:hAnsi="Garamond"/>
        </w:rPr>
        <w:t xml:space="preserve">, </w:t>
      </w:r>
      <w:r w:rsidRPr="000D669A">
        <w:rPr>
          <w:rFonts w:ascii="Garamond" w:hAnsi="Garamond"/>
          <w:b/>
        </w:rPr>
        <w:t>Stanford University</w:t>
      </w:r>
      <w:r w:rsidRPr="000D669A">
        <w:rPr>
          <w:rFonts w:ascii="Garamond" w:hAnsi="Garamond"/>
        </w:rPr>
        <w:t>. April 30.</w:t>
      </w:r>
    </w:p>
    <w:p w14:paraId="00E467F1" w14:textId="77777777" w:rsidR="00C42788" w:rsidRPr="000D669A" w:rsidRDefault="00C42788" w:rsidP="00F14AE0">
      <w:pPr>
        <w:ind w:right="-563"/>
        <w:rPr>
          <w:rFonts w:ascii="Garamond" w:hAnsi="Garamond"/>
        </w:rPr>
      </w:pPr>
      <w:r w:rsidRPr="000D669A">
        <w:rPr>
          <w:rFonts w:ascii="Garamond" w:hAnsi="Garamond"/>
        </w:rPr>
        <w:t xml:space="preserve">• Dirty, Pretty Things, </w:t>
      </w:r>
      <w:r w:rsidRPr="000D669A">
        <w:rPr>
          <w:rFonts w:ascii="Garamond" w:hAnsi="Garamond"/>
          <w:b/>
        </w:rPr>
        <w:t>Department of Archaeology</w:t>
      </w:r>
      <w:r w:rsidRPr="000D669A">
        <w:rPr>
          <w:rFonts w:ascii="Garamond" w:hAnsi="Garamond"/>
        </w:rPr>
        <w:t xml:space="preserve">, </w:t>
      </w:r>
      <w:r w:rsidRPr="000D669A">
        <w:rPr>
          <w:rFonts w:ascii="Garamond" w:hAnsi="Garamond"/>
          <w:b/>
        </w:rPr>
        <w:t>Conservation and Historical Studies</w:t>
      </w:r>
      <w:r w:rsidRPr="000D669A">
        <w:rPr>
          <w:rFonts w:ascii="Garamond" w:hAnsi="Garamond"/>
        </w:rPr>
        <w:t>,</w:t>
      </w:r>
      <w:r w:rsidRPr="000D669A">
        <w:rPr>
          <w:rFonts w:ascii="Garamond" w:hAnsi="Garamond"/>
          <w:b/>
        </w:rPr>
        <w:t xml:space="preserve"> University of</w:t>
      </w:r>
      <w:r w:rsidRPr="000D669A">
        <w:rPr>
          <w:rFonts w:ascii="Garamond" w:hAnsi="Garamond"/>
        </w:rPr>
        <w:t xml:space="preserve"> </w:t>
      </w:r>
      <w:r w:rsidRPr="000D669A">
        <w:rPr>
          <w:rFonts w:ascii="Garamond" w:hAnsi="Garamond"/>
          <w:b/>
        </w:rPr>
        <w:t>Oslo</w:t>
      </w:r>
      <w:r w:rsidRPr="000D669A">
        <w:rPr>
          <w:rFonts w:ascii="Garamond" w:hAnsi="Garamond"/>
        </w:rPr>
        <w:t>, Oslo, Norway. May 7.</w:t>
      </w:r>
    </w:p>
    <w:p w14:paraId="5574271F" w14:textId="77777777" w:rsidR="00C42788" w:rsidRPr="000D669A" w:rsidRDefault="00C42788" w:rsidP="00F14AE0">
      <w:pPr>
        <w:ind w:right="-563"/>
        <w:rPr>
          <w:rFonts w:ascii="Garamond" w:hAnsi="Garamond"/>
        </w:rPr>
      </w:pPr>
      <w:r w:rsidRPr="000D669A">
        <w:rPr>
          <w:rFonts w:ascii="Garamond" w:hAnsi="Garamond"/>
        </w:rPr>
        <w:t xml:space="preserve">• Human Rights and Heritage Ethics, </w:t>
      </w:r>
      <w:r w:rsidRPr="000D669A">
        <w:rPr>
          <w:rFonts w:ascii="Garamond" w:hAnsi="Garamond"/>
          <w:b/>
        </w:rPr>
        <w:t>Department of Archaeology, Conservation and Historical Studies, University of</w:t>
      </w:r>
      <w:r w:rsidRPr="000D669A">
        <w:rPr>
          <w:rFonts w:ascii="Garamond" w:hAnsi="Garamond"/>
        </w:rPr>
        <w:t xml:space="preserve"> </w:t>
      </w:r>
      <w:r w:rsidRPr="000D669A">
        <w:rPr>
          <w:rFonts w:ascii="Garamond" w:hAnsi="Garamond"/>
          <w:b/>
        </w:rPr>
        <w:t>Oslo</w:t>
      </w:r>
      <w:r w:rsidRPr="000D669A">
        <w:rPr>
          <w:rFonts w:ascii="Garamond" w:hAnsi="Garamond"/>
        </w:rPr>
        <w:t>, Oslo, Norway, May 8.</w:t>
      </w:r>
    </w:p>
    <w:p w14:paraId="640DAE4C" w14:textId="77777777" w:rsidR="00C42788" w:rsidRPr="000D669A" w:rsidRDefault="00C42788" w:rsidP="00F14AE0">
      <w:pPr>
        <w:autoSpaceDE w:val="0"/>
        <w:autoSpaceDN w:val="0"/>
        <w:adjustRightInd w:val="0"/>
        <w:ind w:right="-563"/>
        <w:rPr>
          <w:rFonts w:ascii="Garamond" w:hAnsi="Garamond" w:cs="Arial"/>
          <w:lang w:eastAsia="en-GB"/>
        </w:rPr>
      </w:pPr>
      <w:r w:rsidRPr="000D669A">
        <w:rPr>
          <w:rFonts w:ascii="Garamond" w:hAnsi="Garamond"/>
        </w:rPr>
        <w:t xml:space="preserve">• </w:t>
      </w:r>
      <w:r w:rsidRPr="000D669A">
        <w:rPr>
          <w:rFonts w:ascii="Garamond" w:hAnsi="Garamond" w:cs="Arial"/>
          <w:lang w:eastAsia="en-GB"/>
        </w:rPr>
        <w:t xml:space="preserve">Isotopes, Images and Investment: Fleshing out Bodies at Çatalhöyük (with Dr Jessica Pearson) </w:t>
      </w:r>
      <w:r w:rsidRPr="000D669A">
        <w:rPr>
          <w:rFonts w:ascii="Garamond" w:hAnsi="Garamond" w:cs="Arial"/>
          <w:b/>
          <w:lang w:eastAsia="en-GB"/>
        </w:rPr>
        <w:t>Early Farmers: The view from Archaeology and Science</w:t>
      </w:r>
      <w:r w:rsidRPr="000D669A">
        <w:rPr>
          <w:rFonts w:ascii="Garamond" w:hAnsi="Garamond" w:cs="Arial"/>
          <w:lang w:eastAsia="en-GB"/>
        </w:rPr>
        <w:t xml:space="preserve">, </w:t>
      </w:r>
      <w:r w:rsidRPr="000D669A">
        <w:rPr>
          <w:rFonts w:ascii="Garamond" w:hAnsi="Garamond" w:cs="Arial"/>
          <w:b/>
          <w:lang w:eastAsia="en-GB"/>
        </w:rPr>
        <w:t>Cardiff University</w:t>
      </w:r>
      <w:r w:rsidRPr="000D669A">
        <w:rPr>
          <w:rFonts w:ascii="Garamond" w:hAnsi="Garamond" w:cs="Arial"/>
          <w:lang w:eastAsia="en-GB"/>
        </w:rPr>
        <w:t>, Cardiff, UK. May 16.</w:t>
      </w:r>
    </w:p>
    <w:p w14:paraId="7BE47D56" w14:textId="77777777" w:rsidR="00C42788" w:rsidRPr="000D669A" w:rsidRDefault="00C42788" w:rsidP="00F14AE0">
      <w:pPr>
        <w:pStyle w:val="Heading1"/>
        <w:ind w:left="0" w:right="-563"/>
        <w:jc w:val="left"/>
        <w:rPr>
          <w:rFonts w:ascii="Garamond" w:hAnsi="Garamond" w:cs="Helvetica"/>
          <w:b w:val="0"/>
          <w:szCs w:val="24"/>
        </w:rPr>
      </w:pPr>
      <w:r w:rsidRPr="000D669A">
        <w:rPr>
          <w:rFonts w:ascii="Garamond" w:hAnsi="Garamond"/>
          <w:b w:val="0"/>
          <w:szCs w:val="24"/>
        </w:rPr>
        <w:t>•</w:t>
      </w:r>
      <w:r w:rsidRPr="000D669A">
        <w:rPr>
          <w:rFonts w:ascii="Garamond" w:hAnsi="Garamond"/>
          <w:szCs w:val="24"/>
        </w:rPr>
        <w:t xml:space="preserve"> </w:t>
      </w:r>
      <w:r w:rsidRPr="000D669A">
        <w:rPr>
          <w:rFonts w:ascii="Garamond" w:hAnsi="Garamond"/>
          <w:b w:val="0"/>
          <w:szCs w:val="24"/>
        </w:rPr>
        <w:t>Human Rights and Heritage Ethics,</w:t>
      </w:r>
      <w:r w:rsidRPr="000D669A">
        <w:rPr>
          <w:rFonts w:ascii="Garamond" w:hAnsi="Garamond"/>
          <w:szCs w:val="24"/>
        </w:rPr>
        <w:t xml:space="preserve"> </w:t>
      </w:r>
      <w:r w:rsidRPr="000D669A">
        <w:rPr>
          <w:rFonts w:ascii="Garamond" w:hAnsi="Garamond"/>
          <w:szCs w:val="24"/>
          <w:lang w:eastAsia="fr-FR"/>
        </w:rPr>
        <w:t xml:space="preserve">Shaping Heritage-Scapes: Processes of Patrimonialization in a Globalized World, </w:t>
      </w:r>
      <w:r w:rsidRPr="000D669A">
        <w:rPr>
          <w:rFonts w:ascii="Garamond" w:hAnsi="Garamond" w:cs="Helvetica"/>
          <w:szCs w:val="24"/>
        </w:rPr>
        <w:t>University of Lausanne,</w:t>
      </w:r>
      <w:r w:rsidRPr="000D669A">
        <w:rPr>
          <w:rFonts w:ascii="Garamond" w:hAnsi="Garamond" w:cs="Helvetica"/>
          <w:b w:val="0"/>
          <w:szCs w:val="24"/>
        </w:rPr>
        <w:t xml:space="preserve"> Lausanne, Switzerland. Aug. 28.</w:t>
      </w:r>
    </w:p>
    <w:p w14:paraId="07A94362" w14:textId="77777777" w:rsidR="00C42788" w:rsidRPr="000D669A" w:rsidRDefault="00C42788" w:rsidP="00F14AE0">
      <w:pPr>
        <w:pStyle w:val="NormalWeb"/>
        <w:spacing w:before="2" w:after="2"/>
        <w:ind w:right="-563"/>
        <w:rPr>
          <w:rFonts w:ascii="Garamond" w:hAnsi="Garamond"/>
          <w:sz w:val="24"/>
          <w:szCs w:val="24"/>
        </w:rPr>
      </w:pPr>
      <w:r w:rsidRPr="000D669A">
        <w:rPr>
          <w:rFonts w:ascii="Garamond" w:hAnsi="Garamond"/>
          <w:sz w:val="24"/>
          <w:szCs w:val="24"/>
        </w:rPr>
        <w:t xml:space="preserve">• Cosmopolitan Institutions, Global Heritage and Indigenous Networks, </w:t>
      </w:r>
      <w:r w:rsidRPr="000D669A">
        <w:rPr>
          <w:rFonts w:ascii="Garamond" w:hAnsi="Garamond"/>
          <w:b/>
          <w:bCs/>
          <w:sz w:val="24"/>
          <w:szCs w:val="24"/>
        </w:rPr>
        <w:t xml:space="preserve">Indigenous Networks and ‘Transnational’ Cultures: Exploring Trajectories of Mobility, Exchange and Border Crossing </w:t>
      </w:r>
    </w:p>
    <w:p w14:paraId="038AB2E3" w14:textId="77777777" w:rsidR="00C42788" w:rsidRPr="000D669A" w:rsidRDefault="00C42788" w:rsidP="00F14AE0">
      <w:pPr>
        <w:pStyle w:val="NormalWeb"/>
        <w:spacing w:before="2" w:after="2"/>
        <w:ind w:right="-563"/>
        <w:rPr>
          <w:rFonts w:ascii="Garamond" w:hAnsi="Garamond"/>
          <w:sz w:val="24"/>
          <w:szCs w:val="24"/>
        </w:rPr>
      </w:pPr>
      <w:r w:rsidRPr="000D669A">
        <w:rPr>
          <w:rFonts w:ascii="Garamond" w:hAnsi="Garamond"/>
          <w:sz w:val="24"/>
          <w:szCs w:val="24"/>
        </w:rPr>
        <w:t>Monash University at Prato, Italy. Sept. 21.</w:t>
      </w:r>
    </w:p>
    <w:p w14:paraId="7AFD6F59" w14:textId="333253DD" w:rsidR="00C42788" w:rsidRPr="000D669A" w:rsidRDefault="00C42788" w:rsidP="00F14AE0">
      <w:pPr>
        <w:ind w:right="-563"/>
        <w:jc w:val="both"/>
        <w:rPr>
          <w:rFonts w:ascii="Garamond" w:hAnsi="Garamond"/>
        </w:rPr>
      </w:pPr>
      <w:r w:rsidRPr="000D669A">
        <w:rPr>
          <w:rFonts w:ascii="Garamond" w:hAnsi="Garamond"/>
        </w:rPr>
        <w:t xml:space="preserve">• UNESCO’s World Heritage Convention at 40: Challenging the economic and political order of international heritage conservation, </w:t>
      </w:r>
      <w:r w:rsidRPr="000D669A">
        <w:rPr>
          <w:rFonts w:ascii="Garamond" w:hAnsi="Garamond"/>
          <w:b/>
        </w:rPr>
        <w:t xml:space="preserve">World Heritage Now: Critical Views </w:t>
      </w:r>
      <w:r w:rsidR="00220897" w:rsidRPr="000D669A">
        <w:rPr>
          <w:rFonts w:ascii="Garamond" w:hAnsi="Garamond"/>
          <w:b/>
        </w:rPr>
        <w:t>o</w:t>
      </w:r>
      <w:r w:rsidRPr="000D669A">
        <w:rPr>
          <w:rFonts w:ascii="Garamond" w:hAnsi="Garamond"/>
          <w:b/>
        </w:rPr>
        <w:t xml:space="preserve">f </w:t>
      </w:r>
      <w:r w:rsidR="00220897" w:rsidRPr="000D669A">
        <w:rPr>
          <w:rFonts w:ascii="Garamond" w:hAnsi="Garamond"/>
          <w:b/>
        </w:rPr>
        <w:t>t</w:t>
      </w:r>
      <w:r w:rsidRPr="000D669A">
        <w:rPr>
          <w:rFonts w:ascii="Garamond" w:hAnsi="Garamond"/>
          <w:b/>
        </w:rPr>
        <w:t>he 1970 &amp; 1972 UNESCO Conventions, University of Pennsylvania</w:t>
      </w:r>
      <w:r w:rsidRPr="000D669A">
        <w:rPr>
          <w:rFonts w:ascii="Garamond" w:hAnsi="Garamond"/>
        </w:rPr>
        <w:t>, Philadelphia. Sept.</w:t>
      </w:r>
      <w:r w:rsidRPr="000D669A">
        <w:rPr>
          <w:rFonts w:ascii="Garamond" w:hAnsi="Garamond"/>
          <w:b/>
        </w:rPr>
        <w:t xml:space="preserve"> </w:t>
      </w:r>
      <w:r w:rsidRPr="000D669A">
        <w:rPr>
          <w:rFonts w:ascii="Garamond" w:hAnsi="Garamond"/>
        </w:rPr>
        <w:t>29.</w:t>
      </w:r>
    </w:p>
    <w:p w14:paraId="67A5B512" w14:textId="77777777" w:rsidR="00C42788" w:rsidRPr="000D669A" w:rsidRDefault="00C42788" w:rsidP="00F14AE0">
      <w:pPr>
        <w:pStyle w:val="NormalWeb"/>
        <w:spacing w:before="2" w:after="2"/>
        <w:ind w:right="-563"/>
        <w:rPr>
          <w:rFonts w:ascii="Garamond" w:hAnsi="Garamond"/>
          <w:sz w:val="24"/>
          <w:szCs w:val="24"/>
        </w:rPr>
      </w:pPr>
      <w:r w:rsidRPr="000D669A">
        <w:rPr>
          <w:rFonts w:ascii="Garamond" w:hAnsi="Garamond"/>
          <w:sz w:val="24"/>
          <w:szCs w:val="24"/>
        </w:rPr>
        <w:t xml:space="preserve">• </w:t>
      </w:r>
      <w:r w:rsidRPr="000D669A">
        <w:rPr>
          <w:rFonts w:ascii="Garamond" w:hAnsi="Garamond" w:cs="Helvetica"/>
          <w:sz w:val="24"/>
          <w:szCs w:val="24"/>
        </w:rPr>
        <w:t xml:space="preserve">Mapungubwe Cultural Landscape: Extractive Economies and Endangerment on South Africa's Borders, </w:t>
      </w:r>
      <w:r w:rsidRPr="000D669A">
        <w:rPr>
          <w:rFonts w:ascii="Garamond" w:hAnsi="Garamond"/>
          <w:b/>
          <w:sz w:val="24"/>
          <w:szCs w:val="24"/>
        </w:rPr>
        <w:t>World Heritage on the Ground: Ethnographic Perspectives, Max Planck Institute for Social Anthropology</w:t>
      </w:r>
      <w:r w:rsidRPr="000D669A">
        <w:rPr>
          <w:rFonts w:ascii="Garamond" w:hAnsi="Garamond"/>
          <w:sz w:val="24"/>
          <w:szCs w:val="24"/>
        </w:rPr>
        <w:t xml:space="preserve">, Leipzig, Germany. Oct 11. </w:t>
      </w:r>
    </w:p>
    <w:p w14:paraId="5B206A99" w14:textId="77777777" w:rsidR="00C42788" w:rsidRPr="000D669A" w:rsidRDefault="00C42788" w:rsidP="00F14AE0">
      <w:pPr>
        <w:ind w:right="-563"/>
        <w:rPr>
          <w:rFonts w:ascii="Garamond" w:hAnsi="Garamond"/>
        </w:rPr>
      </w:pPr>
      <w:r w:rsidRPr="000D669A">
        <w:rPr>
          <w:rFonts w:ascii="Garamond" w:hAnsi="Garamond"/>
        </w:rPr>
        <w:t xml:space="preserve">• other invitations from Brazil, Germany, Norway, Australia, the United Kingdom, the United States. </w:t>
      </w:r>
    </w:p>
    <w:p w14:paraId="05A6617A" w14:textId="77777777" w:rsidR="00C42788" w:rsidRPr="000D669A" w:rsidRDefault="00C42788" w:rsidP="00F14AE0">
      <w:pPr>
        <w:ind w:right="-563"/>
        <w:rPr>
          <w:rFonts w:ascii="Garamond" w:hAnsi="Garamond"/>
        </w:rPr>
      </w:pPr>
    </w:p>
    <w:p w14:paraId="5AF63C64" w14:textId="6D604E16" w:rsidR="00C42788" w:rsidRPr="000D669A" w:rsidRDefault="00C42788" w:rsidP="00F14AE0">
      <w:pPr>
        <w:pStyle w:val="Heading2"/>
        <w:spacing w:before="2" w:after="2"/>
        <w:ind w:left="0" w:right="-563"/>
        <w:rPr>
          <w:rFonts w:ascii="Garamond" w:hAnsi="Garamond"/>
          <w:i w:val="0"/>
          <w:sz w:val="24"/>
          <w:szCs w:val="24"/>
        </w:rPr>
      </w:pPr>
      <w:r w:rsidRPr="000D669A">
        <w:rPr>
          <w:rFonts w:ascii="Garamond" w:hAnsi="Garamond"/>
          <w:i w:val="0"/>
          <w:sz w:val="24"/>
          <w:szCs w:val="24"/>
        </w:rPr>
        <w:t>2011</w:t>
      </w:r>
      <w:r w:rsidR="00971B99">
        <w:rPr>
          <w:rFonts w:ascii="Garamond" w:hAnsi="Garamond"/>
          <w:i w:val="0"/>
          <w:sz w:val="24"/>
          <w:szCs w:val="24"/>
        </w:rPr>
        <w:t xml:space="preserve"> </w:t>
      </w:r>
      <w:r w:rsidRPr="000D669A">
        <w:rPr>
          <w:rFonts w:ascii="Garamond" w:hAnsi="Garamond"/>
          <w:i w:val="0"/>
          <w:sz w:val="24"/>
          <w:szCs w:val="24"/>
        </w:rPr>
        <w:t xml:space="preserve">• </w:t>
      </w:r>
      <w:r w:rsidRPr="000D669A">
        <w:rPr>
          <w:rFonts w:ascii="Garamond" w:hAnsi="Garamond" w:cs="BASKERVILLE SEMIBOLD"/>
          <w:b w:val="0"/>
          <w:bCs/>
          <w:i w:val="0"/>
          <w:sz w:val="24"/>
          <w:szCs w:val="24"/>
        </w:rPr>
        <w:t xml:space="preserve">Archaeological Ethnography: Disciplinary Intersections and Hybrid Methodologies, Plenary paper, </w:t>
      </w:r>
      <w:r w:rsidRPr="000D669A">
        <w:rPr>
          <w:rFonts w:ascii="Garamond" w:hAnsi="Garamond"/>
          <w:i w:val="0"/>
          <w:sz w:val="24"/>
          <w:szCs w:val="24"/>
        </w:rPr>
        <w:t>Archaeology &amp; Anthropology: Converging Disciplines? University of Leiden</w:t>
      </w:r>
      <w:r w:rsidRPr="000D669A">
        <w:rPr>
          <w:rFonts w:ascii="Garamond" w:hAnsi="Garamond"/>
          <w:b w:val="0"/>
          <w:i w:val="0"/>
          <w:sz w:val="24"/>
          <w:szCs w:val="24"/>
        </w:rPr>
        <w:t>, Netherlands. Feb 7.</w:t>
      </w:r>
    </w:p>
    <w:p w14:paraId="3377B593"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The Nature of Cultural Heritage, </w:t>
      </w:r>
      <w:r w:rsidRPr="000D669A">
        <w:rPr>
          <w:rFonts w:ascii="Garamond" w:hAnsi="Garamond" w:cs="Helvetica"/>
          <w:b/>
        </w:rPr>
        <w:t xml:space="preserve">Department of Archaeology and Classical Studies, </w:t>
      </w:r>
      <w:r w:rsidRPr="000D669A">
        <w:rPr>
          <w:rFonts w:ascii="Garamond" w:hAnsi="Garamond"/>
          <w:b/>
        </w:rPr>
        <w:t>Stockholm University</w:t>
      </w:r>
      <w:r w:rsidRPr="000D669A">
        <w:rPr>
          <w:rFonts w:ascii="Garamond" w:hAnsi="Garamond"/>
        </w:rPr>
        <w:t xml:space="preserve">, Stockholm, Sweden. Feb. 10. </w:t>
      </w:r>
    </w:p>
    <w:p w14:paraId="127D9BCD"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w:t>
      </w:r>
      <w:r w:rsidRPr="000D669A">
        <w:rPr>
          <w:rFonts w:ascii="Garamond" w:hAnsi="Garamond" w:cs="Helvetica"/>
        </w:rPr>
        <w:t xml:space="preserve">Heritage as Therapy: The Materiality of Uplift in Post-Apartheid South Africa, </w:t>
      </w:r>
      <w:r w:rsidRPr="000D669A">
        <w:rPr>
          <w:rFonts w:ascii="Garamond" w:hAnsi="Garamond" w:cs="Helvetica"/>
          <w:b/>
        </w:rPr>
        <w:t xml:space="preserve">Department of Anthropology, University of Texas, </w:t>
      </w:r>
      <w:r w:rsidRPr="000D669A">
        <w:rPr>
          <w:rFonts w:ascii="Garamond" w:hAnsi="Garamond" w:cs="Helvetica"/>
        </w:rPr>
        <w:t>Austin. April 11.</w:t>
      </w:r>
    </w:p>
    <w:p w14:paraId="77CEC150"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w:t>
      </w:r>
      <w:r w:rsidRPr="000D669A">
        <w:rPr>
          <w:rFonts w:ascii="Garamond" w:hAnsi="Garamond" w:cs="Helvetica"/>
        </w:rPr>
        <w:t xml:space="preserve">Heritage as Therapy: The Materiality of Uplift in Post-Apartheid South Africa, </w:t>
      </w:r>
      <w:r w:rsidRPr="000D669A">
        <w:rPr>
          <w:rFonts w:ascii="Garamond" w:hAnsi="Garamond" w:cs="Helvetica"/>
          <w:b/>
        </w:rPr>
        <w:t xml:space="preserve">Bard Graduate Center, </w:t>
      </w:r>
      <w:r w:rsidRPr="000D669A">
        <w:rPr>
          <w:rFonts w:ascii="Garamond" w:hAnsi="Garamond" w:cs="Helvetica"/>
        </w:rPr>
        <w:t xml:space="preserve">New York. April 20. </w:t>
      </w:r>
    </w:p>
    <w:p w14:paraId="51DB22F5" w14:textId="77777777" w:rsidR="00C42788" w:rsidRPr="000D669A" w:rsidRDefault="00C42788" w:rsidP="00F14AE0">
      <w:pPr>
        <w:spacing w:line="275" w:lineRule="auto"/>
        <w:ind w:right="-563"/>
        <w:rPr>
          <w:rFonts w:ascii="Garamond" w:hAnsi="Garamond" w:cs="Garamond"/>
        </w:rPr>
      </w:pPr>
      <w:r w:rsidRPr="000D669A">
        <w:rPr>
          <w:rFonts w:ascii="Garamond" w:hAnsi="Garamond"/>
        </w:rPr>
        <w:t>• Dirty, Pretty Things, The Lives of Things Conference: 25</w:t>
      </w:r>
      <w:r w:rsidRPr="000D669A">
        <w:rPr>
          <w:rFonts w:ascii="Garamond" w:hAnsi="Garamond"/>
          <w:vertAlign w:val="superscript"/>
        </w:rPr>
        <w:t>th</w:t>
      </w:r>
      <w:r w:rsidRPr="000D669A">
        <w:rPr>
          <w:rFonts w:ascii="Garamond" w:hAnsi="Garamond"/>
        </w:rPr>
        <w:t xml:space="preserve"> Anniversary of </w:t>
      </w:r>
      <w:r w:rsidRPr="000D669A">
        <w:rPr>
          <w:rFonts w:ascii="Garamond" w:hAnsi="Garamond"/>
          <w:i/>
        </w:rPr>
        <w:t>The Social Life of Things</w:t>
      </w:r>
      <w:r w:rsidRPr="000D669A">
        <w:rPr>
          <w:rFonts w:ascii="Garamond" w:hAnsi="Garamond"/>
        </w:rPr>
        <w:t xml:space="preserve">, </w:t>
      </w:r>
      <w:r w:rsidRPr="000D669A">
        <w:rPr>
          <w:rFonts w:ascii="Garamond" w:hAnsi="Garamond" w:cs="Garamond"/>
          <w:b/>
        </w:rPr>
        <w:t xml:space="preserve">Chicago Center for Contemporary Theory, </w:t>
      </w:r>
      <w:r w:rsidRPr="000D669A">
        <w:rPr>
          <w:rFonts w:ascii="Garamond" w:hAnsi="Garamond"/>
          <w:b/>
        </w:rPr>
        <w:t xml:space="preserve">Chicago University, </w:t>
      </w:r>
      <w:r w:rsidRPr="000D669A">
        <w:rPr>
          <w:rFonts w:ascii="Garamond" w:hAnsi="Garamond"/>
        </w:rPr>
        <w:t>Chicago. April 29.</w:t>
      </w:r>
    </w:p>
    <w:p w14:paraId="5ED8E572" w14:textId="77777777" w:rsidR="00C42788" w:rsidRPr="000D669A" w:rsidRDefault="00C42788" w:rsidP="00F14AE0">
      <w:pPr>
        <w:spacing w:line="275" w:lineRule="auto"/>
        <w:ind w:right="-563"/>
        <w:rPr>
          <w:rFonts w:ascii="Garamond" w:hAnsi="Garamond"/>
        </w:rPr>
      </w:pPr>
      <w:r w:rsidRPr="000D669A">
        <w:rPr>
          <w:rFonts w:ascii="Garamond" w:hAnsi="Garamond"/>
        </w:rPr>
        <w:t xml:space="preserve">• The Nature of Cultural Heritage, </w:t>
      </w:r>
      <w:r w:rsidRPr="000D669A">
        <w:rPr>
          <w:rFonts w:ascii="Garamond" w:hAnsi="Garamond"/>
          <w:b/>
        </w:rPr>
        <w:t>Department of Anthropology, Chicago University</w:t>
      </w:r>
      <w:r w:rsidRPr="000D669A">
        <w:rPr>
          <w:rFonts w:ascii="Garamond" w:hAnsi="Garamond"/>
        </w:rPr>
        <w:t>. May 2.</w:t>
      </w:r>
    </w:p>
    <w:p w14:paraId="41E73B74" w14:textId="77777777" w:rsidR="00C42788" w:rsidRPr="000D669A" w:rsidRDefault="00C42788" w:rsidP="00F14AE0">
      <w:pPr>
        <w:ind w:right="-563"/>
        <w:jc w:val="both"/>
        <w:rPr>
          <w:rFonts w:ascii="Garamond" w:hAnsi="Garamond"/>
        </w:rPr>
      </w:pPr>
      <w:r w:rsidRPr="000D669A">
        <w:rPr>
          <w:rFonts w:ascii="Garamond" w:hAnsi="Garamond"/>
        </w:rPr>
        <w:t>• Invited panelist, Oxford Sawyer-Mellon Seminar in Creativity,</w:t>
      </w:r>
      <w:r w:rsidRPr="000D669A">
        <w:rPr>
          <w:rFonts w:ascii="Garamond" w:hAnsi="Garamond"/>
          <w:b/>
        </w:rPr>
        <w:t xml:space="preserve"> Institute of Archaeology, Oxford University, </w:t>
      </w:r>
      <w:r w:rsidRPr="000D669A">
        <w:rPr>
          <w:rFonts w:ascii="Garamond" w:hAnsi="Garamond"/>
        </w:rPr>
        <w:t>UK. May 9-13.</w:t>
      </w:r>
    </w:p>
    <w:p w14:paraId="5EE0A057" w14:textId="77777777" w:rsidR="00C42788" w:rsidRPr="000D669A" w:rsidRDefault="00C42788" w:rsidP="00F14AE0">
      <w:pPr>
        <w:ind w:right="-563"/>
        <w:jc w:val="both"/>
        <w:rPr>
          <w:rFonts w:ascii="Garamond" w:hAnsi="Garamond"/>
        </w:rPr>
      </w:pPr>
      <w:r w:rsidRPr="000D669A">
        <w:rPr>
          <w:rFonts w:ascii="Garamond" w:hAnsi="Garamond"/>
        </w:rPr>
        <w:t xml:space="preserve">• The Nature of Cultural Heritage, Ethics @ Noon, </w:t>
      </w:r>
      <w:r w:rsidRPr="000D669A">
        <w:rPr>
          <w:rFonts w:ascii="Garamond" w:hAnsi="Garamond"/>
          <w:b/>
        </w:rPr>
        <w:t>Stanford University</w:t>
      </w:r>
      <w:r w:rsidRPr="000D669A">
        <w:rPr>
          <w:rFonts w:ascii="Garamond" w:hAnsi="Garamond"/>
        </w:rPr>
        <w:t>, Stanford. Nov. 11.</w:t>
      </w:r>
    </w:p>
    <w:p w14:paraId="6A740338" w14:textId="77777777" w:rsidR="00C42788" w:rsidRPr="000D669A" w:rsidRDefault="00C42788" w:rsidP="00F14AE0">
      <w:pPr>
        <w:ind w:right="-563"/>
        <w:jc w:val="both"/>
        <w:rPr>
          <w:rFonts w:ascii="Garamond" w:hAnsi="Garamond"/>
        </w:rPr>
      </w:pPr>
      <w:r w:rsidRPr="000D669A">
        <w:rPr>
          <w:rFonts w:ascii="Garamond" w:hAnsi="Garamond"/>
        </w:rPr>
        <w:t xml:space="preserve">• Human Rights and Heritage Ethics, Opening Address, </w:t>
      </w:r>
      <w:r w:rsidRPr="000D669A">
        <w:rPr>
          <w:rFonts w:ascii="Garamond" w:hAnsi="Garamond"/>
          <w:b/>
        </w:rPr>
        <w:t>Australian Archaeological Association Meetings</w:t>
      </w:r>
      <w:r w:rsidRPr="000D669A">
        <w:rPr>
          <w:rFonts w:ascii="Garamond" w:hAnsi="Garamond"/>
        </w:rPr>
        <w:t>, Toowoomba, Australia. Dec. 1.</w:t>
      </w:r>
    </w:p>
    <w:p w14:paraId="7FAC5E78"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63"/>
        <w:jc w:val="both"/>
        <w:rPr>
          <w:rFonts w:ascii="Garamond" w:hAnsi="Garamond" w:cs="Gill Sans"/>
        </w:rPr>
      </w:pPr>
      <w:r w:rsidRPr="000D669A">
        <w:rPr>
          <w:rFonts w:ascii="Garamond" w:hAnsi="Garamond"/>
        </w:rPr>
        <w:t>• other invitations from the Argentina, Germany, United Kingdom, Canada, United States, Sweden, Spain, Turkey.</w:t>
      </w:r>
    </w:p>
    <w:p w14:paraId="12B12DB6" w14:textId="77777777" w:rsidR="00C42788" w:rsidRPr="000D669A" w:rsidRDefault="00C42788" w:rsidP="00F14AE0">
      <w:pPr>
        <w:tabs>
          <w:tab w:val="left" w:pos="11057"/>
        </w:tabs>
        <w:ind w:right="-563"/>
        <w:rPr>
          <w:rFonts w:ascii="Garamond" w:hAnsi="Garamond"/>
          <w:b/>
        </w:rPr>
      </w:pPr>
    </w:p>
    <w:p w14:paraId="32336C5F"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2010 </w:t>
      </w:r>
      <w:r w:rsidRPr="000D669A">
        <w:rPr>
          <w:rFonts w:ascii="Garamond" w:hAnsi="Garamond"/>
        </w:rPr>
        <w:t xml:space="preserve">• Naturalizing Cultural Heritage, invited workshop, </w:t>
      </w:r>
      <w:r w:rsidRPr="000D669A">
        <w:rPr>
          <w:rFonts w:ascii="Garamond" w:hAnsi="Garamond" w:cs="Helvetica"/>
          <w:b/>
          <w:iCs/>
        </w:rPr>
        <w:t>Laboratorio de Patrimonio CSIC</w:t>
      </w:r>
      <w:r w:rsidRPr="000D669A">
        <w:rPr>
          <w:rFonts w:ascii="Garamond" w:hAnsi="Garamond" w:cs="Helvetica"/>
          <w:iCs/>
        </w:rPr>
        <w:t xml:space="preserve">, </w:t>
      </w:r>
      <w:r w:rsidRPr="000D669A">
        <w:rPr>
          <w:rFonts w:ascii="Garamond" w:hAnsi="Garamond" w:cs="Helvetica"/>
          <w:b/>
          <w:iCs/>
        </w:rPr>
        <w:t>University of Santiago de Compostela</w:t>
      </w:r>
      <w:r w:rsidRPr="000D669A">
        <w:rPr>
          <w:rFonts w:ascii="Garamond" w:hAnsi="Garamond" w:cs="Helvetica"/>
          <w:iCs/>
        </w:rPr>
        <w:t xml:space="preserve">, Santiago, Spain. Feb. 10. </w:t>
      </w:r>
    </w:p>
    <w:p w14:paraId="79D13666" w14:textId="77777777" w:rsidR="00C42788" w:rsidRPr="000D669A" w:rsidRDefault="00C42788" w:rsidP="00F14AE0">
      <w:pPr>
        <w:tabs>
          <w:tab w:val="left" w:pos="11057"/>
        </w:tabs>
        <w:ind w:right="-563"/>
        <w:rPr>
          <w:rFonts w:ascii="Garamond" w:hAnsi="Garamond" w:cs="Helvetica"/>
          <w:iCs/>
        </w:rPr>
      </w:pPr>
      <w:r w:rsidRPr="000D669A">
        <w:rPr>
          <w:rFonts w:ascii="Garamond" w:hAnsi="Garamond"/>
        </w:rPr>
        <w:lastRenderedPageBreak/>
        <w:t xml:space="preserve">• The Nature of Culture in Kruger National Park, </w:t>
      </w:r>
      <w:r w:rsidRPr="000D669A">
        <w:rPr>
          <w:rFonts w:ascii="Garamond" w:hAnsi="Garamond" w:cs="Helvetica"/>
          <w:b/>
          <w:iCs/>
        </w:rPr>
        <w:t>Laboratorio de Patrimonio CSIC</w:t>
      </w:r>
      <w:r w:rsidRPr="000D669A">
        <w:rPr>
          <w:rFonts w:ascii="Garamond" w:hAnsi="Garamond" w:cs="Helvetica"/>
          <w:iCs/>
        </w:rPr>
        <w:t xml:space="preserve">, </w:t>
      </w:r>
      <w:r w:rsidRPr="000D669A">
        <w:rPr>
          <w:rFonts w:ascii="Garamond" w:hAnsi="Garamond" w:cs="Helvetica"/>
          <w:b/>
          <w:iCs/>
        </w:rPr>
        <w:t>University of Santiago de Compostela</w:t>
      </w:r>
      <w:r w:rsidRPr="000D669A">
        <w:rPr>
          <w:rFonts w:ascii="Garamond" w:hAnsi="Garamond" w:cs="Helvetica"/>
          <w:iCs/>
        </w:rPr>
        <w:t>, Santiago, Spain. Feb. 11.</w:t>
      </w:r>
    </w:p>
    <w:p w14:paraId="6A20E89A"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63"/>
        <w:jc w:val="both"/>
        <w:rPr>
          <w:rFonts w:ascii="Garamond" w:hAnsi="Garamond" w:cs="Gill Sans"/>
        </w:rPr>
      </w:pPr>
      <w:r w:rsidRPr="000D669A">
        <w:rPr>
          <w:rFonts w:ascii="Garamond" w:hAnsi="Garamond"/>
        </w:rPr>
        <w:t xml:space="preserve">• </w:t>
      </w:r>
      <w:r w:rsidRPr="000D669A">
        <w:rPr>
          <w:rFonts w:ascii="Garamond" w:hAnsi="Garamond" w:cs="Gill Sans"/>
        </w:rPr>
        <w:t xml:space="preserve">Figurine Worlds at Çatalhöyük: Materiality, Mobility and Process, </w:t>
      </w:r>
      <w:r w:rsidRPr="000D669A">
        <w:rPr>
          <w:rFonts w:ascii="Garamond" w:hAnsi="Garamond" w:cs="Gill Sans"/>
          <w:b/>
        </w:rPr>
        <w:t>University of California, Merced</w:t>
      </w:r>
      <w:r w:rsidRPr="000D669A">
        <w:rPr>
          <w:rFonts w:ascii="Garamond" w:hAnsi="Garamond" w:cs="Gill Sans"/>
        </w:rPr>
        <w:t>. Merced, Nov. 1</w:t>
      </w:r>
    </w:p>
    <w:p w14:paraId="0B885E66"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563"/>
        <w:jc w:val="both"/>
        <w:rPr>
          <w:rFonts w:ascii="Garamond" w:hAnsi="Garamond" w:cs="Gill Sans"/>
        </w:rPr>
      </w:pPr>
      <w:r w:rsidRPr="000D669A">
        <w:rPr>
          <w:rFonts w:ascii="Garamond" w:hAnsi="Garamond"/>
        </w:rPr>
        <w:t>• other invitations from the United Kingdom, United States, Cyprus, Sweden, France, Canada, Australia.</w:t>
      </w:r>
    </w:p>
    <w:p w14:paraId="099A2B9A" w14:textId="77777777" w:rsidR="00C42788" w:rsidRPr="000D669A" w:rsidRDefault="00C42788" w:rsidP="00F14AE0">
      <w:pPr>
        <w:tabs>
          <w:tab w:val="left" w:pos="11057"/>
        </w:tabs>
        <w:ind w:right="-563"/>
        <w:rPr>
          <w:rFonts w:ascii="Garamond" w:hAnsi="Garamond"/>
          <w:b/>
        </w:rPr>
      </w:pPr>
    </w:p>
    <w:p w14:paraId="7A875D6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2009 </w:t>
      </w:r>
      <w:r w:rsidRPr="000D669A">
        <w:rPr>
          <w:rFonts w:ascii="Garamond" w:hAnsi="Garamond"/>
        </w:rPr>
        <w:t xml:space="preserve">• The Nature of Culture in South Africa, invited lecture, </w:t>
      </w:r>
      <w:r w:rsidRPr="000D669A">
        <w:rPr>
          <w:rFonts w:ascii="Garamond" w:hAnsi="Garamond"/>
          <w:b/>
        </w:rPr>
        <w:t>Anthropology and History Program</w:t>
      </w:r>
      <w:r w:rsidRPr="000D669A">
        <w:rPr>
          <w:rFonts w:ascii="Garamond" w:hAnsi="Garamond"/>
        </w:rPr>
        <w:t xml:space="preserve">, </w:t>
      </w:r>
      <w:r w:rsidRPr="000D669A">
        <w:rPr>
          <w:rFonts w:ascii="Garamond" w:hAnsi="Garamond"/>
          <w:b/>
        </w:rPr>
        <w:t>University of Michigan</w:t>
      </w:r>
      <w:r w:rsidRPr="000D669A">
        <w:rPr>
          <w:rFonts w:ascii="Garamond" w:hAnsi="Garamond"/>
        </w:rPr>
        <w:t>, Ann Arbor. Feb 6.</w:t>
      </w:r>
    </w:p>
    <w:p w14:paraId="36181E6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Archaeological Ethnography: Materiality, Heritage and Hybrid Methodologies, invited plenary paper for the </w:t>
      </w:r>
      <w:r w:rsidRPr="000D669A">
        <w:rPr>
          <w:rFonts w:ascii="Garamond" w:hAnsi="Garamond"/>
          <w:b/>
        </w:rPr>
        <w:t>Association Social Anthropology</w:t>
      </w:r>
      <w:r w:rsidRPr="000D669A">
        <w:rPr>
          <w:rFonts w:ascii="Garamond" w:hAnsi="Garamond"/>
        </w:rPr>
        <w:t xml:space="preserve">, </w:t>
      </w:r>
      <w:r w:rsidRPr="000D669A">
        <w:rPr>
          <w:rFonts w:ascii="Garamond" w:hAnsi="Garamond"/>
          <w:b/>
        </w:rPr>
        <w:t>Bristol University</w:t>
      </w:r>
      <w:r w:rsidRPr="000D669A">
        <w:rPr>
          <w:rFonts w:ascii="Garamond" w:hAnsi="Garamond"/>
        </w:rPr>
        <w:t>, Bristol, UK. April 9.</w:t>
      </w:r>
    </w:p>
    <w:p w14:paraId="565410F1"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Commentary on Figurines in Motion session, </w:t>
      </w:r>
      <w:r w:rsidRPr="000D669A">
        <w:rPr>
          <w:rFonts w:ascii="Garamond" w:hAnsi="Garamond"/>
          <w:b/>
        </w:rPr>
        <w:t>Theoretical Archaeology</w:t>
      </w:r>
      <w:r w:rsidRPr="000D669A">
        <w:rPr>
          <w:rFonts w:ascii="Garamond" w:hAnsi="Garamond"/>
        </w:rPr>
        <w:t xml:space="preserve"> </w:t>
      </w:r>
      <w:r w:rsidRPr="000D669A">
        <w:rPr>
          <w:rFonts w:ascii="Garamond" w:hAnsi="Garamond"/>
          <w:b/>
        </w:rPr>
        <w:t>Group</w:t>
      </w:r>
      <w:r w:rsidRPr="000D669A">
        <w:rPr>
          <w:rFonts w:ascii="Garamond" w:hAnsi="Garamond"/>
        </w:rPr>
        <w:t>,</w:t>
      </w:r>
      <w:r w:rsidRPr="000D669A">
        <w:rPr>
          <w:rFonts w:ascii="Garamond" w:hAnsi="Garamond"/>
          <w:b/>
        </w:rPr>
        <w:t xml:space="preserve"> Stanford University</w:t>
      </w:r>
      <w:r w:rsidRPr="000D669A">
        <w:rPr>
          <w:rFonts w:ascii="Garamond" w:hAnsi="Garamond"/>
        </w:rPr>
        <w:t>, Stanford. May 2.</w:t>
      </w:r>
    </w:p>
    <w:p w14:paraId="721AC31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The Symbolism of Çatalhöyük in its Regional Context (with I. Hodder), </w:t>
      </w:r>
      <w:r w:rsidRPr="000D669A">
        <w:rPr>
          <w:rFonts w:ascii="Garamond" w:hAnsi="Garamond"/>
          <w:b/>
        </w:rPr>
        <w:t>Theoretical Archaeology Group, Stanford University</w:t>
      </w:r>
      <w:r w:rsidRPr="000D669A">
        <w:rPr>
          <w:rFonts w:ascii="Garamond" w:hAnsi="Garamond"/>
        </w:rPr>
        <w:t>, Stanford. May 3.</w:t>
      </w:r>
    </w:p>
    <w:p w14:paraId="07BC4060"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On Figurines and Art at Çatalhöyük: History of Research and New Theories, </w:t>
      </w:r>
      <w:r w:rsidRPr="000D669A">
        <w:rPr>
          <w:rFonts w:ascii="Garamond" w:hAnsi="Garamond"/>
          <w:b/>
        </w:rPr>
        <w:t>British Festival of Science</w:t>
      </w:r>
      <w:r w:rsidRPr="000D669A">
        <w:rPr>
          <w:rFonts w:ascii="Garamond" w:hAnsi="Garamond"/>
        </w:rPr>
        <w:t xml:space="preserve">, </w:t>
      </w:r>
      <w:r w:rsidRPr="000D669A">
        <w:rPr>
          <w:rFonts w:ascii="Garamond" w:hAnsi="Garamond"/>
          <w:b/>
        </w:rPr>
        <w:t>University of Surrey,</w:t>
      </w:r>
      <w:r w:rsidRPr="000D669A">
        <w:rPr>
          <w:rFonts w:ascii="Garamond" w:hAnsi="Garamond"/>
        </w:rPr>
        <w:t xml:space="preserve"> Surrey, UK. Sept. 9.</w:t>
      </w:r>
    </w:p>
    <w:p w14:paraId="5BFE5AB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Reports on the Death of Theory have been Greatly Exaggerated. Keynote address for the </w:t>
      </w:r>
      <w:r w:rsidRPr="000D669A">
        <w:rPr>
          <w:rFonts w:ascii="Garamond" w:hAnsi="Garamond"/>
          <w:b/>
        </w:rPr>
        <w:t>Theoretical Archaeology Group, University of Durham,</w:t>
      </w:r>
      <w:r w:rsidRPr="000D669A">
        <w:rPr>
          <w:rFonts w:ascii="Garamond" w:hAnsi="Garamond"/>
        </w:rPr>
        <w:t xml:space="preserve"> Durham, UK. Dec. 17.</w:t>
      </w:r>
    </w:p>
    <w:p w14:paraId="47EA44DE"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other invitations from the United Kingdom, Slovenia, Sweden, Spain, Canada, Poland and the United States. </w:t>
      </w:r>
    </w:p>
    <w:p w14:paraId="0160C933" w14:textId="77777777" w:rsidR="00C42788" w:rsidRPr="000D669A" w:rsidRDefault="00C42788" w:rsidP="00F14AE0">
      <w:pPr>
        <w:tabs>
          <w:tab w:val="left" w:pos="11057"/>
        </w:tabs>
        <w:ind w:right="-563"/>
        <w:rPr>
          <w:rFonts w:ascii="Garamond" w:hAnsi="Garamond"/>
          <w:b/>
        </w:rPr>
      </w:pPr>
    </w:p>
    <w:p w14:paraId="7913671E"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2008 </w:t>
      </w:r>
      <w:r w:rsidRPr="000D669A">
        <w:rPr>
          <w:rFonts w:ascii="Garamond" w:hAnsi="Garamond"/>
        </w:rPr>
        <w:t xml:space="preserve">• Figured Lifeworlds and Depositional Practices at Çatalhöyük, Integrating Social Worlds at Çatalhöyük, </w:t>
      </w:r>
      <w:r w:rsidRPr="000D669A">
        <w:rPr>
          <w:rFonts w:ascii="Garamond" w:hAnsi="Garamond"/>
          <w:b/>
        </w:rPr>
        <w:t>Society for American Archaeology</w:t>
      </w:r>
      <w:r w:rsidRPr="000D669A">
        <w:rPr>
          <w:rFonts w:ascii="Garamond" w:hAnsi="Garamond"/>
        </w:rPr>
        <w:t>, Vancouver, Canada. March 29.</w:t>
      </w:r>
    </w:p>
    <w:p w14:paraId="7867CF9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Nature of Culture in South Africa, Invited lecture and workshops in </w:t>
      </w:r>
      <w:r w:rsidRPr="000D669A">
        <w:rPr>
          <w:rFonts w:ascii="Garamond" w:hAnsi="Garamond"/>
          <w:b/>
        </w:rPr>
        <w:t>Cultural Heritage Management in Africa and the Developing World: Problems and Prospects</w:t>
      </w:r>
      <w:r w:rsidRPr="000D669A">
        <w:rPr>
          <w:rFonts w:ascii="Garamond" w:hAnsi="Garamond"/>
        </w:rPr>
        <w:t xml:space="preserve">, </w:t>
      </w:r>
      <w:r w:rsidRPr="000D669A">
        <w:rPr>
          <w:rFonts w:ascii="Garamond" w:hAnsi="Garamond"/>
          <w:b/>
        </w:rPr>
        <w:t>University of Florida,</w:t>
      </w:r>
      <w:r w:rsidRPr="000D669A">
        <w:rPr>
          <w:rFonts w:ascii="Garamond" w:hAnsi="Garamond"/>
        </w:rPr>
        <w:t xml:space="preserve"> Gainesville. April 7-9.</w:t>
      </w:r>
    </w:p>
    <w:p w14:paraId="4193328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Workshop on heritage, biodiversity and rights, </w:t>
      </w:r>
      <w:r w:rsidRPr="000D669A">
        <w:rPr>
          <w:rFonts w:ascii="Garamond" w:hAnsi="Garamond"/>
          <w:b/>
        </w:rPr>
        <w:t>Department of Anthropology, University of Pennsylvania</w:t>
      </w:r>
      <w:r w:rsidRPr="000D669A">
        <w:rPr>
          <w:rFonts w:ascii="Garamond" w:hAnsi="Garamond"/>
        </w:rPr>
        <w:t>, Philadelphia. April 28-29</w:t>
      </w:r>
      <w:r w:rsidRPr="000D669A">
        <w:rPr>
          <w:rFonts w:ascii="Garamond" w:hAnsi="Garamond"/>
          <w:vertAlign w:val="superscript"/>
        </w:rPr>
        <w:t>th</w:t>
      </w:r>
      <w:r w:rsidRPr="000D669A">
        <w:rPr>
          <w:rFonts w:ascii="Garamond" w:hAnsi="Garamond"/>
        </w:rPr>
        <w:t xml:space="preserve">. </w:t>
      </w:r>
    </w:p>
    <w:p w14:paraId="4705AC06"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Heritage Ethics and Human Rights, in Cultural Heritage and Human Rights: A Critical View, </w:t>
      </w:r>
      <w:r w:rsidRPr="000D669A">
        <w:rPr>
          <w:rFonts w:ascii="Garamond" w:hAnsi="Garamond"/>
          <w:b/>
        </w:rPr>
        <w:t xml:space="preserve">American Anthropological Meetings, </w:t>
      </w:r>
      <w:r w:rsidRPr="000D669A">
        <w:rPr>
          <w:rFonts w:ascii="Garamond" w:hAnsi="Garamond"/>
        </w:rPr>
        <w:t>San Francisco. Nov. 20.</w:t>
      </w:r>
    </w:p>
    <w:p w14:paraId="3FA53341"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Commentator, Resisting Enclosure: Emergent Dialogues in Archaeological Ethnography, </w:t>
      </w:r>
      <w:r w:rsidRPr="000D669A">
        <w:rPr>
          <w:rFonts w:ascii="Garamond" w:hAnsi="Garamond"/>
          <w:b/>
        </w:rPr>
        <w:t xml:space="preserve">American Anthropological Meetings, </w:t>
      </w:r>
      <w:r w:rsidRPr="000D669A">
        <w:rPr>
          <w:rFonts w:ascii="Garamond" w:hAnsi="Garamond"/>
        </w:rPr>
        <w:t>San Francisco. Nov. 20.</w:t>
      </w:r>
    </w:p>
    <w:p w14:paraId="3FAC0C9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other invitations from the United Kingdom, Canada, Palestine and the United States. </w:t>
      </w:r>
    </w:p>
    <w:p w14:paraId="466CF898" w14:textId="77777777" w:rsidR="00C42788" w:rsidRPr="000D669A" w:rsidRDefault="00C42788" w:rsidP="00F14AE0">
      <w:pPr>
        <w:tabs>
          <w:tab w:val="left" w:pos="11057"/>
        </w:tabs>
        <w:ind w:right="-563"/>
        <w:rPr>
          <w:rFonts w:ascii="Garamond" w:hAnsi="Garamond"/>
        </w:rPr>
      </w:pPr>
    </w:p>
    <w:p w14:paraId="5D89A7F9"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2007 </w:t>
      </w:r>
      <w:r w:rsidRPr="000D669A">
        <w:rPr>
          <w:rFonts w:ascii="Garamond" w:hAnsi="Garamond"/>
          <w:i/>
        </w:rPr>
        <w:t>•</w:t>
      </w:r>
      <w:r w:rsidRPr="000D669A">
        <w:rPr>
          <w:rFonts w:ascii="Garamond" w:hAnsi="Garamond"/>
        </w:rPr>
        <w:t xml:space="preserve"> Invited discussant,</w:t>
      </w:r>
      <w:r w:rsidRPr="000D669A">
        <w:rPr>
          <w:rFonts w:ascii="Garamond" w:hAnsi="Garamond"/>
          <w:b/>
        </w:rPr>
        <w:t xml:space="preserve"> </w:t>
      </w:r>
      <w:r w:rsidRPr="000D669A">
        <w:rPr>
          <w:rFonts w:ascii="Garamond" w:hAnsi="Garamond"/>
        </w:rPr>
        <w:t>Emerging Scholars Symposium,</w:t>
      </w:r>
      <w:r w:rsidRPr="000D669A">
        <w:rPr>
          <w:rFonts w:ascii="Garamond" w:hAnsi="Garamond"/>
          <w:b/>
        </w:rPr>
        <w:t xml:space="preserve"> Center for Material Culture Studies, University</w:t>
      </w:r>
      <w:r w:rsidRPr="000D669A">
        <w:rPr>
          <w:rFonts w:ascii="Garamond" w:hAnsi="Garamond"/>
        </w:rPr>
        <w:t xml:space="preserve"> </w:t>
      </w:r>
      <w:r w:rsidRPr="000D669A">
        <w:rPr>
          <w:rFonts w:ascii="Garamond" w:hAnsi="Garamond"/>
          <w:b/>
        </w:rPr>
        <w:t>of Delaware</w:t>
      </w:r>
      <w:r w:rsidRPr="000D669A">
        <w:rPr>
          <w:rFonts w:ascii="Garamond" w:hAnsi="Garamond"/>
        </w:rPr>
        <w:t>, Newark. April 13.</w:t>
      </w:r>
    </w:p>
    <w:p w14:paraId="04FDE39C" w14:textId="77777777" w:rsidR="00C42788" w:rsidRPr="000D669A" w:rsidRDefault="00C42788" w:rsidP="00F14AE0">
      <w:pPr>
        <w:tabs>
          <w:tab w:val="left" w:pos="11057"/>
        </w:tabs>
        <w:ind w:right="-563"/>
        <w:rPr>
          <w:rFonts w:ascii="Garamond" w:hAnsi="Garamond"/>
        </w:rPr>
      </w:pPr>
      <w:r w:rsidRPr="000D669A">
        <w:rPr>
          <w:rFonts w:ascii="Garamond" w:hAnsi="Garamond"/>
          <w:i/>
        </w:rPr>
        <w:t xml:space="preserve">• </w:t>
      </w:r>
      <w:r w:rsidRPr="000D669A">
        <w:rPr>
          <w:rFonts w:ascii="Garamond" w:hAnsi="Garamond"/>
        </w:rPr>
        <w:t xml:space="preserve">Identities, Memories and Culture: A World view of Heritage, (France-Stanford Center for Interdisciplinary Studies) </w:t>
      </w:r>
      <w:r w:rsidRPr="000D669A">
        <w:rPr>
          <w:rFonts w:ascii="Garamond" w:hAnsi="Garamond"/>
          <w:b/>
        </w:rPr>
        <w:t>Collège de France</w:t>
      </w:r>
      <w:r w:rsidRPr="000D669A">
        <w:rPr>
          <w:rFonts w:ascii="Garamond" w:hAnsi="Garamond"/>
        </w:rPr>
        <w:t>, Paris, France. June 13-14.</w:t>
      </w:r>
    </w:p>
    <w:p w14:paraId="1B119D95" w14:textId="77777777" w:rsidR="00C42788" w:rsidRPr="000D669A" w:rsidRDefault="00C42788" w:rsidP="00F14AE0">
      <w:pPr>
        <w:tabs>
          <w:tab w:val="left" w:pos="11057"/>
        </w:tabs>
        <w:ind w:right="-563"/>
        <w:rPr>
          <w:rFonts w:ascii="Garamond" w:hAnsi="Garamond"/>
        </w:rPr>
      </w:pPr>
      <w:r w:rsidRPr="000D669A">
        <w:rPr>
          <w:rFonts w:ascii="Garamond" w:hAnsi="Garamond"/>
          <w:i/>
        </w:rPr>
        <w:t>•</w:t>
      </w:r>
      <w:r w:rsidRPr="000D669A">
        <w:rPr>
          <w:rFonts w:ascii="Garamond" w:hAnsi="Garamond"/>
        </w:rPr>
        <w:t xml:space="preserve"> Beyond Matriarchy and Mother Goddesses: New Discoveries from Çatalhöyük, Turkey. Invited public lecture, </w:t>
      </w:r>
      <w:r w:rsidRPr="000D669A">
        <w:rPr>
          <w:rFonts w:ascii="Garamond" w:hAnsi="Garamond"/>
          <w:b/>
        </w:rPr>
        <w:t>Origins Center, Wits University</w:t>
      </w:r>
      <w:r w:rsidRPr="000D669A">
        <w:rPr>
          <w:rFonts w:ascii="Garamond" w:hAnsi="Garamond"/>
        </w:rPr>
        <w:t>, Johannesburg, South Africa. July 24.</w:t>
      </w:r>
    </w:p>
    <w:p w14:paraId="0DD722AA" w14:textId="77777777" w:rsidR="00C42788" w:rsidRPr="000D669A" w:rsidRDefault="00C42788" w:rsidP="00F14AE0">
      <w:pPr>
        <w:tabs>
          <w:tab w:val="left" w:pos="11057"/>
        </w:tabs>
        <w:ind w:right="-563"/>
        <w:rPr>
          <w:rFonts w:ascii="Garamond" w:hAnsi="Garamond"/>
        </w:rPr>
      </w:pPr>
      <w:r w:rsidRPr="000D669A">
        <w:rPr>
          <w:rFonts w:ascii="Garamond" w:hAnsi="Garamond"/>
          <w:i/>
        </w:rPr>
        <w:t>•</w:t>
      </w:r>
      <w:r w:rsidRPr="000D669A">
        <w:rPr>
          <w:rFonts w:ascii="Garamond" w:hAnsi="Garamond"/>
        </w:rPr>
        <w:t xml:space="preserve"> Beyond Matriarchy and Mother Goddesses: New Discoveries from Çatalhöyük, Turkey, </w:t>
      </w:r>
      <w:r w:rsidRPr="000D669A">
        <w:rPr>
          <w:rFonts w:ascii="Garamond" w:hAnsi="Garamond"/>
          <w:b/>
        </w:rPr>
        <w:t>Department of Archaeology, Conservation and Historical Studies, University of</w:t>
      </w:r>
      <w:r w:rsidRPr="000D669A">
        <w:rPr>
          <w:rFonts w:ascii="Garamond" w:hAnsi="Garamond"/>
        </w:rPr>
        <w:t xml:space="preserve"> </w:t>
      </w:r>
      <w:r w:rsidRPr="000D669A">
        <w:rPr>
          <w:rFonts w:ascii="Garamond" w:hAnsi="Garamond"/>
          <w:b/>
        </w:rPr>
        <w:t>Oslo</w:t>
      </w:r>
      <w:r w:rsidRPr="000D669A">
        <w:rPr>
          <w:rFonts w:ascii="Garamond" w:hAnsi="Garamond"/>
        </w:rPr>
        <w:t>, Oslo, Norway. Sept. 5.</w:t>
      </w:r>
    </w:p>
    <w:p w14:paraId="11599CD1" w14:textId="77777777" w:rsidR="00C42788" w:rsidRPr="000D669A" w:rsidRDefault="00C42788" w:rsidP="00F14AE0">
      <w:pPr>
        <w:tabs>
          <w:tab w:val="left" w:pos="11057"/>
        </w:tabs>
        <w:ind w:right="-563"/>
        <w:rPr>
          <w:rFonts w:ascii="Garamond" w:hAnsi="Garamond"/>
        </w:rPr>
      </w:pPr>
      <w:r w:rsidRPr="000D669A">
        <w:rPr>
          <w:rFonts w:ascii="Garamond" w:hAnsi="Garamond"/>
          <w:i/>
        </w:rPr>
        <w:t xml:space="preserve">• </w:t>
      </w:r>
      <w:r w:rsidRPr="000D669A">
        <w:rPr>
          <w:rFonts w:ascii="Garamond" w:hAnsi="Garamond"/>
        </w:rPr>
        <w:t xml:space="preserve">Invited speaker and discussant, Body, Self and Identity, </w:t>
      </w:r>
      <w:r w:rsidRPr="000D669A">
        <w:rPr>
          <w:rFonts w:ascii="Garamond" w:hAnsi="Garamond"/>
          <w:b/>
        </w:rPr>
        <w:t>Nordic Graduate School in Archaeology</w:t>
      </w:r>
      <w:r w:rsidRPr="000D669A">
        <w:rPr>
          <w:rFonts w:ascii="Garamond" w:hAnsi="Garamond"/>
        </w:rPr>
        <w:t xml:space="preserve">, </w:t>
      </w:r>
      <w:r w:rsidRPr="000D669A">
        <w:rPr>
          <w:rFonts w:ascii="Garamond" w:hAnsi="Garamond"/>
          <w:b/>
        </w:rPr>
        <w:t>Athens</w:t>
      </w:r>
      <w:r w:rsidRPr="000D669A">
        <w:rPr>
          <w:rFonts w:ascii="Garamond" w:hAnsi="Garamond"/>
        </w:rPr>
        <w:t>, Athens, Greece. Sept 23-29.</w:t>
      </w:r>
    </w:p>
    <w:p w14:paraId="35E1B539" w14:textId="77777777" w:rsidR="00C42788" w:rsidRPr="000D669A" w:rsidRDefault="00C42788" w:rsidP="00F14AE0">
      <w:pPr>
        <w:tabs>
          <w:tab w:val="left" w:pos="11057"/>
        </w:tabs>
        <w:ind w:right="-563"/>
        <w:rPr>
          <w:rFonts w:ascii="Garamond" w:hAnsi="Garamond"/>
        </w:rPr>
      </w:pPr>
      <w:r w:rsidRPr="000D669A">
        <w:rPr>
          <w:rFonts w:ascii="Garamond" w:hAnsi="Garamond"/>
          <w:i/>
        </w:rPr>
        <w:t>•</w:t>
      </w:r>
      <w:r w:rsidRPr="000D669A">
        <w:rPr>
          <w:rFonts w:ascii="Garamond" w:hAnsi="Garamond"/>
        </w:rPr>
        <w:t xml:space="preserve"> Beyond Matriarchy and Mother Goddesses: New Discoveries from Çatalhöyük, Turkey. Invited speaker, </w:t>
      </w:r>
      <w:r w:rsidRPr="000D669A">
        <w:rPr>
          <w:rFonts w:ascii="Garamond" w:hAnsi="Garamond"/>
          <w:b/>
        </w:rPr>
        <w:t>Aristotle University, Thessaloniki</w:t>
      </w:r>
      <w:r w:rsidRPr="000D669A">
        <w:rPr>
          <w:rFonts w:ascii="Garamond" w:hAnsi="Garamond"/>
        </w:rPr>
        <w:t>, Athens, Greece. Oct. 2.</w:t>
      </w:r>
    </w:p>
    <w:p w14:paraId="2EF2277F" w14:textId="77777777" w:rsidR="00C42788" w:rsidRPr="000D669A" w:rsidRDefault="00C42788" w:rsidP="00F14AE0">
      <w:pPr>
        <w:tabs>
          <w:tab w:val="left" w:pos="11057"/>
        </w:tabs>
        <w:ind w:right="-563"/>
        <w:rPr>
          <w:rFonts w:ascii="Garamond" w:hAnsi="Garamond"/>
        </w:rPr>
      </w:pPr>
      <w:r w:rsidRPr="000D669A">
        <w:rPr>
          <w:rFonts w:ascii="Garamond" w:hAnsi="Garamond"/>
          <w:i/>
        </w:rPr>
        <w:t xml:space="preserve">• </w:t>
      </w:r>
      <w:r w:rsidRPr="000D669A">
        <w:rPr>
          <w:rFonts w:ascii="Garamond" w:hAnsi="Garamond"/>
        </w:rPr>
        <w:t xml:space="preserve">Figuring Social Worlds at Neolithic Çatalhöyük, Turkey. </w:t>
      </w:r>
      <w:r w:rsidRPr="000D669A">
        <w:rPr>
          <w:rFonts w:ascii="Garamond" w:hAnsi="Garamond"/>
          <w:b/>
        </w:rPr>
        <w:t>Archaeological Institute of America</w:t>
      </w:r>
      <w:r w:rsidRPr="000D669A">
        <w:rPr>
          <w:rFonts w:ascii="Garamond" w:hAnsi="Garamond"/>
        </w:rPr>
        <w:t xml:space="preserve"> Lecture, Santa Rosa College, Santa Rosa. Oct 7.</w:t>
      </w:r>
    </w:p>
    <w:p w14:paraId="1AE1FA2C"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11057"/>
        </w:tabs>
        <w:adjustRightInd w:val="0"/>
        <w:ind w:right="-563"/>
        <w:rPr>
          <w:rFonts w:ascii="Garamond" w:hAnsi="Garamond"/>
        </w:rPr>
      </w:pPr>
      <w:r w:rsidRPr="000D669A">
        <w:rPr>
          <w:rFonts w:ascii="Garamond" w:hAnsi="Garamond"/>
          <w:i/>
        </w:rPr>
        <w:lastRenderedPageBreak/>
        <w:t>•</w:t>
      </w:r>
      <w:r w:rsidRPr="000D669A">
        <w:rPr>
          <w:rFonts w:ascii="Garamond" w:hAnsi="Garamond"/>
          <w:b/>
        </w:rPr>
        <w:t xml:space="preserve"> </w:t>
      </w:r>
      <w:r w:rsidRPr="000D669A">
        <w:rPr>
          <w:rFonts w:ascii="Garamond" w:hAnsi="Garamond"/>
        </w:rPr>
        <w:t xml:space="preserve">Heritage as Performance and Therapy: Case Studies from the New South Africa, Heritage, Violence, and Healing: Heritage in Conflict and Post-Conflict Societies (Palestine, Kosovo, South Africa), </w:t>
      </w:r>
      <w:r w:rsidRPr="000D669A">
        <w:rPr>
          <w:rFonts w:ascii="Garamond" w:hAnsi="Garamond"/>
          <w:b/>
        </w:rPr>
        <w:t>Second Riwaq Biennale/UNESCO</w:t>
      </w:r>
      <w:r w:rsidRPr="000D669A">
        <w:rPr>
          <w:rFonts w:ascii="Garamond" w:hAnsi="Garamond"/>
        </w:rPr>
        <w:t>, Ramallah, Palestine. Oct. 24.</w:t>
      </w:r>
    </w:p>
    <w:p w14:paraId="6A4724F3" w14:textId="77777777" w:rsidR="00C42788" w:rsidRPr="000D669A" w:rsidRDefault="00C42788" w:rsidP="00F14AE0">
      <w:pPr>
        <w:tabs>
          <w:tab w:val="left" w:pos="11057"/>
        </w:tabs>
        <w:ind w:right="-563"/>
        <w:rPr>
          <w:rFonts w:ascii="Garamond" w:hAnsi="Garamond"/>
        </w:rPr>
      </w:pPr>
      <w:r w:rsidRPr="000D669A">
        <w:rPr>
          <w:rFonts w:ascii="Garamond" w:hAnsi="Garamond"/>
          <w:i/>
        </w:rPr>
        <w:t>•</w:t>
      </w:r>
      <w:r w:rsidRPr="000D669A">
        <w:rPr>
          <w:rFonts w:ascii="Garamond" w:hAnsi="Garamond"/>
        </w:rPr>
        <w:t xml:space="preserve"> The Promise and Perils of Post-Apartheid Archaeology (with Sibongile Masuku Van Damme) for The Challenges of Decolonizing Archaeological Practice, Invited Symposium, </w:t>
      </w:r>
      <w:r w:rsidRPr="000D669A">
        <w:rPr>
          <w:rFonts w:ascii="Garamond" w:hAnsi="Garamond"/>
          <w:b/>
        </w:rPr>
        <w:t>American Anthropological Meetings</w:t>
      </w:r>
      <w:r w:rsidRPr="000D669A">
        <w:rPr>
          <w:rFonts w:ascii="Garamond" w:hAnsi="Garamond"/>
        </w:rPr>
        <w:t>,</w:t>
      </w:r>
      <w:r w:rsidRPr="000D669A">
        <w:rPr>
          <w:rFonts w:ascii="Garamond" w:hAnsi="Garamond"/>
          <w:b/>
        </w:rPr>
        <w:t xml:space="preserve"> </w:t>
      </w:r>
      <w:r w:rsidRPr="000D669A">
        <w:rPr>
          <w:rFonts w:ascii="Garamond" w:hAnsi="Garamond"/>
        </w:rPr>
        <w:t>Washington D.C. Nov. 29.</w:t>
      </w:r>
    </w:p>
    <w:p w14:paraId="46617C9B" w14:textId="77777777" w:rsidR="00C42788" w:rsidRPr="000D669A" w:rsidRDefault="00C42788" w:rsidP="00F14AE0">
      <w:pPr>
        <w:tabs>
          <w:tab w:val="left" w:pos="11057"/>
        </w:tabs>
        <w:ind w:right="-563"/>
        <w:rPr>
          <w:rFonts w:ascii="Garamond" w:hAnsi="Garamond"/>
        </w:rPr>
      </w:pPr>
      <w:r w:rsidRPr="000D669A">
        <w:rPr>
          <w:rFonts w:ascii="Garamond" w:hAnsi="Garamond"/>
        </w:rPr>
        <w:t>• other invitations from England, Greece, Norway, Croatia, Denmark and the United States.</w:t>
      </w:r>
    </w:p>
    <w:p w14:paraId="24F62997" w14:textId="77777777" w:rsidR="00C42788" w:rsidRPr="000D669A" w:rsidRDefault="00C42788" w:rsidP="00F14AE0">
      <w:pPr>
        <w:tabs>
          <w:tab w:val="left" w:pos="11057"/>
        </w:tabs>
        <w:ind w:right="-563"/>
        <w:rPr>
          <w:rFonts w:ascii="Garamond" w:hAnsi="Garamond"/>
        </w:rPr>
      </w:pPr>
      <w:r w:rsidRPr="000D669A">
        <w:rPr>
          <w:rFonts w:ascii="Garamond" w:hAnsi="Garamond"/>
        </w:rPr>
        <w:tab/>
      </w:r>
    </w:p>
    <w:p w14:paraId="12A6532F" w14:textId="77777777" w:rsidR="00C42788" w:rsidRPr="000D669A" w:rsidRDefault="00C42788" w:rsidP="00F14AE0">
      <w:pPr>
        <w:pStyle w:val="Heading2"/>
        <w:tabs>
          <w:tab w:val="left" w:pos="11057"/>
        </w:tabs>
        <w:ind w:left="0" w:right="-563"/>
        <w:rPr>
          <w:rFonts w:ascii="Garamond" w:hAnsi="Garamond"/>
          <w:b w:val="0"/>
          <w:i w:val="0"/>
          <w:sz w:val="24"/>
          <w:szCs w:val="24"/>
        </w:rPr>
      </w:pPr>
      <w:r w:rsidRPr="000D669A">
        <w:rPr>
          <w:rFonts w:ascii="Garamond" w:hAnsi="Garamond"/>
          <w:i w:val="0"/>
          <w:sz w:val="24"/>
          <w:szCs w:val="24"/>
        </w:rPr>
        <w:t>2006</w:t>
      </w:r>
      <w:r w:rsidRPr="000D669A">
        <w:rPr>
          <w:rFonts w:ascii="Garamond" w:hAnsi="Garamond"/>
          <w:b w:val="0"/>
          <w:i w:val="0"/>
          <w:sz w:val="24"/>
          <w:szCs w:val="24"/>
        </w:rPr>
        <w:t xml:space="preserve"> • Recognition, restitution and the potentials of postcolonial liberalism for South African heritage, invited speaker for When Past and Present Collide: The Ethics of Archaeological Stewardship</w:t>
      </w:r>
      <w:r w:rsidRPr="000D669A">
        <w:rPr>
          <w:rFonts w:ascii="Garamond" w:hAnsi="Garamond"/>
          <w:i w:val="0"/>
          <w:sz w:val="24"/>
          <w:szCs w:val="24"/>
        </w:rPr>
        <w:t>, AIA Meetings</w:t>
      </w:r>
      <w:r w:rsidRPr="000D669A">
        <w:rPr>
          <w:rFonts w:ascii="Garamond" w:hAnsi="Garamond"/>
          <w:b w:val="0"/>
          <w:i w:val="0"/>
          <w:sz w:val="24"/>
          <w:szCs w:val="24"/>
        </w:rPr>
        <w:t>, Montreal, Canada. Jan. 8.</w:t>
      </w:r>
    </w:p>
    <w:p w14:paraId="11D1F6F0"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Multiculturalism, Internationalism and the Politics of Intervention, </w:t>
      </w:r>
      <w:r w:rsidRPr="000D669A">
        <w:rPr>
          <w:rFonts w:ascii="Garamond" w:hAnsi="Garamond"/>
          <w:b/>
        </w:rPr>
        <w:t>Cultures of Contact: Archaeology, Ethics, and Globalization</w:t>
      </w:r>
      <w:r w:rsidRPr="000D669A">
        <w:rPr>
          <w:rFonts w:ascii="Garamond" w:hAnsi="Garamond"/>
        </w:rPr>
        <w:t xml:space="preserve">, </w:t>
      </w:r>
      <w:r w:rsidRPr="000D669A">
        <w:rPr>
          <w:rFonts w:ascii="Garamond" w:hAnsi="Garamond"/>
          <w:b/>
        </w:rPr>
        <w:t>Stanford Archaeology Conference,</w:t>
      </w:r>
      <w:r w:rsidRPr="000D669A">
        <w:rPr>
          <w:rFonts w:ascii="Garamond" w:hAnsi="Garamond"/>
        </w:rPr>
        <w:t xml:space="preserve"> Stanford. Feb. 18.</w:t>
      </w:r>
    </w:p>
    <w:p w14:paraId="3EFB05E4" w14:textId="77777777" w:rsidR="00C42788" w:rsidRPr="000D669A" w:rsidRDefault="00C42788" w:rsidP="00F14AE0">
      <w:pPr>
        <w:pStyle w:val="Heading1"/>
        <w:tabs>
          <w:tab w:val="left" w:pos="11057"/>
        </w:tabs>
        <w:ind w:left="0" w:right="-563"/>
        <w:jc w:val="both"/>
        <w:rPr>
          <w:rFonts w:ascii="Garamond" w:hAnsi="Garamond"/>
          <w:szCs w:val="24"/>
        </w:rPr>
      </w:pPr>
      <w:r w:rsidRPr="000D669A">
        <w:rPr>
          <w:rFonts w:ascii="Garamond" w:hAnsi="Garamond"/>
          <w:szCs w:val="24"/>
        </w:rPr>
        <w:t xml:space="preserve">• </w:t>
      </w:r>
      <w:r w:rsidRPr="000D669A">
        <w:rPr>
          <w:rFonts w:ascii="Garamond" w:hAnsi="Garamond"/>
          <w:b w:val="0"/>
          <w:szCs w:val="24"/>
        </w:rPr>
        <w:t>Figurine Worlds at Çatalhöyük: Materiality, Mobility and Process,</w:t>
      </w:r>
      <w:r w:rsidRPr="000D669A">
        <w:rPr>
          <w:rFonts w:ascii="Garamond" w:hAnsi="Garamond"/>
          <w:szCs w:val="24"/>
        </w:rPr>
        <w:t xml:space="preserve"> Ethnohistory Workshop, Department of Anthropology, University of Pennsylvania</w:t>
      </w:r>
      <w:r w:rsidRPr="000D669A">
        <w:rPr>
          <w:rFonts w:ascii="Garamond" w:hAnsi="Garamond"/>
          <w:b w:val="0"/>
          <w:szCs w:val="24"/>
        </w:rPr>
        <w:t>,</w:t>
      </w:r>
      <w:r w:rsidRPr="000D669A">
        <w:rPr>
          <w:rFonts w:ascii="Garamond" w:hAnsi="Garamond"/>
          <w:szCs w:val="24"/>
        </w:rPr>
        <w:t xml:space="preserve"> </w:t>
      </w:r>
      <w:r w:rsidRPr="000D669A">
        <w:rPr>
          <w:rFonts w:ascii="Garamond" w:hAnsi="Garamond"/>
          <w:b w:val="0"/>
          <w:szCs w:val="24"/>
        </w:rPr>
        <w:t>Philadelphia.</w:t>
      </w:r>
      <w:r w:rsidRPr="000D669A">
        <w:rPr>
          <w:rFonts w:ascii="Garamond" w:hAnsi="Garamond"/>
          <w:szCs w:val="24"/>
        </w:rPr>
        <w:t xml:space="preserve"> </w:t>
      </w:r>
      <w:r w:rsidRPr="000D669A">
        <w:rPr>
          <w:rFonts w:ascii="Garamond" w:hAnsi="Garamond"/>
          <w:b w:val="0"/>
          <w:szCs w:val="24"/>
        </w:rPr>
        <w:t>April 6.</w:t>
      </w:r>
    </w:p>
    <w:p w14:paraId="3F1DD837" w14:textId="77777777" w:rsidR="00C42788" w:rsidRPr="000D669A" w:rsidRDefault="00C42788" w:rsidP="00F14AE0">
      <w:pPr>
        <w:tabs>
          <w:tab w:val="left" w:pos="11057"/>
        </w:tabs>
        <w:ind w:right="-563"/>
        <w:rPr>
          <w:rFonts w:ascii="Garamond" w:hAnsi="Garamond"/>
        </w:rPr>
      </w:pPr>
      <w:r w:rsidRPr="000D669A">
        <w:rPr>
          <w:rFonts w:ascii="Garamond" w:hAnsi="Garamond"/>
        </w:rPr>
        <w:t>• Making myths of terra nullius,</w:t>
      </w:r>
      <w:r w:rsidRPr="000D669A">
        <w:rPr>
          <w:rFonts w:ascii="Garamond" w:hAnsi="Garamond"/>
          <w:b/>
        </w:rPr>
        <w:t xml:space="preserve"> </w:t>
      </w:r>
      <w:r w:rsidRPr="000D669A">
        <w:rPr>
          <w:rFonts w:ascii="Garamond" w:hAnsi="Garamond"/>
        </w:rPr>
        <w:t xml:space="preserve">The Genealogies of Empires: The Past in the Present, </w:t>
      </w:r>
      <w:r w:rsidRPr="000D669A">
        <w:rPr>
          <w:rFonts w:ascii="Garamond" w:hAnsi="Garamond"/>
          <w:b/>
        </w:rPr>
        <w:t>Society for American Archaeology</w:t>
      </w:r>
      <w:r w:rsidRPr="000D669A">
        <w:rPr>
          <w:rFonts w:ascii="Garamond" w:hAnsi="Garamond"/>
        </w:rPr>
        <w:t>, Puerto Rico. April 28.</w:t>
      </w:r>
    </w:p>
    <w:p w14:paraId="76FC8E65"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Discussant, Acting and Believing: An Archaeology of Bodily Practices, </w:t>
      </w:r>
      <w:r w:rsidRPr="000D669A">
        <w:rPr>
          <w:rFonts w:ascii="Garamond" w:hAnsi="Garamond"/>
          <w:b/>
        </w:rPr>
        <w:t>Society for American Archaeology</w:t>
      </w:r>
      <w:r w:rsidRPr="000D669A">
        <w:rPr>
          <w:rFonts w:ascii="Garamond" w:hAnsi="Garamond"/>
        </w:rPr>
        <w:t>, Puerto Rico. April 28.</w:t>
      </w:r>
    </w:p>
    <w:p w14:paraId="51EF9F6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Other People’s Pasts: Stories of Salvage for a Global Humanity, Ethics at Noon, </w:t>
      </w:r>
      <w:r w:rsidRPr="000D669A">
        <w:rPr>
          <w:rFonts w:ascii="Garamond" w:hAnsi="Garamond"/>
          <w:b/>
        </w:rPr>
        <w:t>Stanford University</w:t>
      </w:r>
      <w:r w:rsidRPr="000D669A">
        <w:rPr>
          <w:rFonts w:ascii="Garamond" w:hAnsi="Garamond"/>
        </w:rPr>
        <w:t>, Stanford. May 26.</w:t>
      </w:r>
    </w:p>
    <w:p w14:paraId="70C3A6E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Nature of Culture in Kruger National Park, the J.P.B. de Josselin de Jong Annual Lecture, </w:t>
      </w:r>
      <w:r w:rsidRPr="000D669A">
        <w:rPr>
          <w:rFonts w:ascii="Garamond" w:hAnsi="Garamond"/>
          <w:b/>
        </w:rPr>
        <w:t>Research School for Asian, African and Amerindian Studies, Leiden University</w:t>
      </w:r>
      <w:r w:rsidRPr="000D669A">
        <w:rPr>
          <w:rFonts w:ascii="Garamond" w:hAnsi="Garamond"/>
        </w:rPr>
        <w:t>, Leiden, Netherlands, Aug. 31.</w:t>
      </w:r>
    </w:p>
    <w:p w14:paraId="1CE706B9"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11057"/>
        </w:tabs>
        <w:adjustRightInd w:val="0"/>
        <w:ind w:right="-563"/>
        <w:rPr>
          <w:rFonts w:ascii="Garamond" w:hAnsi="Garamond"/>
        </w:rPr>
      </w:pPr>
      <w:r w:rsidRPr="000D669A">
        <w:rPr>
          <w:rFonts w:ascii="Garamond" w:hAnsi="Garamond"/>
        </w:rPr>
        <w:t xml:space="preserve">• Natural and Cultural Heritage and Discourses of Empowerment around Kruger National Park, </w:t>
      </w:r>
      <w:r w:rsidRPr="000D669A">
        <w:rPr>
          <w:rFonts w:ascii="Garamond" w:hAnsi="Garamond"/>
          <w:b/>
        </w:rPr>
        <w:t>Stanford Working Group on South Africa</w:t>
      </w:r>
      <w:r w:rsidRPr="000D669A">
        <w:rPr>
          <w:rFonts w:ascii="Garamond" w:hAnsi="Garamond"/>
        </w:rPr>
        <w:t>, Stanford University, Stanford. Nov. 2.</w:t>
      </w:r>
    </w:p>
    <w:p w14:paraId="65F9A52C"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11057"/>
        </w:tabs>
        <w:adjustRightInd w:val="0"/>
        <w:ind w:right="-563"/>
        <w:rPr>
          <w:rFonts w:ascii="Garamond" w:hAnsi="Garamond"/>
        </w:rPr>
      </w:pPr>
      <w:r w:rsidRPr="000D669A">
        <w:rPr>
          <w:rFonts w:ascii="Garamond" w:hAnsi="Garamond"/>
        </w:rPr>
        <w:t xml:space="preserve">• The Nature of Culture in Kruger National Park, Department of Anthropology, </w:t>
      </w:r>
      <w:r w:rsidRPr="000D669A">
        <w:rPr>
          <w:rFonts w:ascii="Garamond" w:hAnsi="Garamond"/>
          <w:b/>
        </w:rPr>
        <w:t>University of British</w:t>
      </w:r>
      <w:r w:rsidRPr="000D669A">
        <w:rPr>
          <w:rFonts w:ascii="Garamond" w:hAnsi="Garamond"/>
        </w:rPr>
        <w:t xml:space="preserve"> </w:t>
      </w:r>
      <w:r w:rsidRPr="000D669A">
        <w:rPr>
          <w:rFonts w:ascii="Garamond" w:hAnsi="Garamond"/>
          <w:b/>
        </w:rPr>
        <w:t xml:space="preserve">Columbia, </w:t>
      </w:r>
      <w:r w:rsidRPr="000D669A">
        <w:rPr>
          <w:rFonts w:ascii="Garamond" w:hAnsi="Garamond"/>
        </w:rPr>
        <w:t>Vancouver, Canada. Nov. 9.</w:t>
      </w:r>
    </w:p>
    <w:p w14:paraId="35426B24"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11057"/>
        </w:tabs>
        <w:adjustRightInd w:val="0"/>
        <w:ind w:right="-563"/>
        <w:rPr>
          <w:rFonts w:ascii="Garamond" w:hAnsi="Garamond"/>
        </w:rPr>
      </w:pPr>
      <w:r w:rsidRPr="000D669A">
        <w:rPr>
          <w:rFonts w:ascii="Garamond" w:hAnsi="Garamond"/>
        </w:rPr>
        <w:t xml:space="preserve">• Archaeologies: A Discussion of Disciplinary Diversity and Directions, </w:t>
      </w:r>
      <w:r w:rsidRPr="000D669A">
        <w:rPr>
          <w:rFonts w:ascii="Garamond" w:hAnsi="Garamond"/>
          <w:b/>
        </w:rPr>
        <w:t>Department of Archaeology,</w:t>
      </w:r>
      <w:r w:rsidRPr="000D669A">
        <w:rPr>
          <w:rFonts w:ascii="Garamond" w:hAnsi="Garamond"/>
        </w:rPr>
        <w:t xml:space="preserve"> </w:t>
      </w:r>
      <w:r w:rsidRPr="000D669A">
        <w:rPr>
          <w:rFonts w:ascii="Garamond" w:hAnsi="Garamond"/>
          <w:b/>
        </w:rPr>
        <w:t>Simon Fraser University</w:t>
      </w:r>
      <w:r w:rsidRPr="000D669A">
        <w:rPr>
          <w:rFonts w:ascii="Garamond" w:hAnsi="Garamond"/>
        </w:rPr>
        <w:t>, Vancouver, Canada. Nov. 10.</w:t>
      </w:r>
    </w:p>
    <w:p w14:paraId="50151BF8"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11057"/>
        </w:tabs>
        <w:adjustRightInd w:val="0"/>
        <w:ind w:right="-563"/>
        <w:rPr>
          <w:rFonts w:ascii="Garamond" w:hAnsi="Garamond"/>
        </w:rPr>
      </w:pPr>
      <w:r w:rsidRPr="000D669A">
        <w:rPr>
          <w:rFonts w:ascii="Garamond" w:hAnsi="Garamond"/>
        </w:rPr>
        <w:t xml:space="preserve">• Cosmopolitan Archaeologies, Invited Keynote for the </w:t>
      </w:r>
      <w:r w:rsidRPr="000D669A">
        <w:rPr>
          <w:rFonts w:ascii="Garamond" w:hAnsi="Garamond"/>
          <w:b/>
        </w:rPr>
        <w:t>Chacmool Annual Conference on Decolonizing Archaeology</w:t>
      </w:r>
      <w:r w:rsidRPr="000D669A">
        <w:rPr>
          <w:rFonts w:ascii="Garamond" w:hAnsi="Garamond"/>
        </w:rPr>
        <w:t>, Calgary, Canada. Nov. 11.</w:t>
      </w:r>
    </w:p>
    <w:p w14:paraId="54DED56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Other People’s Pasts: Stories of Salvage for a Global Humanity, </w:t>
      </w:r>
      <w:r w:rsidRPr="000D669A">
        <w:rPr>
          <w:rFonts w:ascii="Garamond" w:hAnsi="Garamond"/>
          <w:b/>
        </w:rPr>
        <w:t>Cosmologies of Humanitarianism,</w:t>
      </w:r>
      <w:r w:rsidRPr="000D669A">
        <w:rPr>
          <w:rFonts w:ascii="Garamond" w:hAnsi="Garamond"/>
        </w:rPr>
        <w:t xml:space="preserve"> </w:t>
      </w:r>
      <w:r w:rsidRPr="000D669A">
        <w:rPr>
          <w:rFonts w:ascii="Garamond" w:hAnsi="Garamond"/>
          <w:b/>
        </w:rPr>
        <w:t>AAA Meetings</w:t>
      </w:r>
      <w:r w:rsidRPr="000D669A">
        <w:rPr>
          <w:rFonts w:ascii="Garamond" w:hAnsi="Garamond"/>
        </w:rPr>
        <w:t xml:space="preserve">, San Jose. Nov. 19. </w:t>
      </w:r>
    </w:p>
    <w:p w14:paraId="03ADC83B" w14:textId="77777777" w:rsidR="00C42788" w:rsidRPr="000D669A" w:rsidRDefault="00C42788" w:rsidP="00F14AE0">
      <w:pPr>
        <w:tabs>
          <w:tab w:val="left" w:pos="11057"/>
        </w:tabs>
        <w:ind w:right="-563"/>
        <w:rPr>
          <w:rFonts w:ascii="Garamond" w:hAnsi="Garamond"/>
        </w:rPr>
      </w:pPr>
      <w:r w:rsidRPr="000D669A">
        <w:rPr>
          <w:rFonts w:ascii="Garamond" w:hAnsi="Garamond"/>
        </w:rPr>
        <w:t>• other invitations from Denmark, Greece, Germany, Holland, England (Cambridge, London), Canada, Spain (Madrid, Barcelona), Sweden.</w:t>
      </w:r>
    </w:p>
    <w:p w14:paraId="3CE743EB" w14:textId="77777777" w:rsidR="00C42788" w:rsidRPr="000D669A" w:rsidRDefault="00C42788" w:rsidP="00F14AE0">
      <w:pPr>
        <w:tabs>
          <w:tab w:val="left" w:pos="11057"/>
        </w:tabs>
        <w:ind w:right="-563"/>
        <w:rPr>
          <w:rFonts w:ascii="Garamond" w:hAnsi="Garamond"/>
        </w:rPr>
      </w:pPr>
    </w:p>
    <w:p w14:paraId="0F2568F6" w14:textId="77777777" w:rsidR="00C42788" w:rsidRPr="000D669A" w:rsidRDefault="00C42788" w:rsidP="00F14AE0">
      <w:pPr>
        <w:tabs>
          <w:tab w:val="left" w:pos="11057"/>
        </w:tabs>
        <w:ind w:right="-563"/>
        <w:rPr>
          <w:rFonts w:ascii="Garamond" w:hAnsi="Garamond"/>
        </w:rPr>
      </w:pPr>
      <w:r w:rsidRPr="000D669A">
        <w:rPr>
          <w:rFonts w:ascii="Garamond" w:hAnsi="Garamond"/>
          <w:b/>
        </w:rPr>
        <w:t>2005</w:t>
      </w:r>
      <w:r w:rsidRPr="000D669A">
        <w:rPr>
          <w:rFonts w:ascii="Garamond" w:hAnsi="Garamond"/>
        </w:rPr>
        <w:t xml:space="preserve"> • It’s Mine, It’s Yours: Archaeology and cultural heritage in the Park, </w:t>
      </w:r>
      <w:r w:rsidRPr="000D669A">
        <w:rPr>
          <w:rFonts w:ascii="Garamond" w:hAnsi="Garamond"/>
          <w:b/>
        </w:rPr>
        <w:t>Social Science Networking</w:t>
      </w:r>
      <w:r w:rsidRPr="000D669A">
        <w:rPr>
          <w:rFonts w:ascii="Garamond" w:hAnsi="Garamond"/>
        </w:rPr>
        <w:t xml:space="preserve"> </w:t>
      </w:r>
    </w:p>
    <w:p w14:paraId="29386FFF" w14:textId="77777777" w:rsidR="00C42788" w:rsidRPr="000D669A" w:rsidRDefault="00C42788" w:rsidP="00F14AE0">
      <w:pPr>
        <w:pStyle w:val="Heading5"/>
        <w:tabs>
          <w:tab w:val="left" w:pos="11057"/>
        </w:tabs>
        <w:ind w:left="0" w:right="-563"/>
        <w:rPr>
          <w:rFonts w:ascii="Garamond" w:hAnsi="Garamond"/>
          <w:b w:val="0"/>
          <w:sz w:val="24"/>
          <w:szCs w:val="24"/>
        </w:rPr>
      </w:pPr>
      <w:r w:rsidRPr="000D669A">
        <w:rPr>
          <w:rFonts w:ascii="Garamond" w:hAnsi="Garamond"/>
          <w:sz w:val="24"/>
          <w:szCs w:val="24"/>
        </w:rPr>
        <w:t>Meeting</w:t>
      </w:r>
      <w:r w:rsidRPr="000D669A">
        <w:rPr>
          <w:rFonts w:ascii="Garamond" w:hAnsi="Garamond"/>
          <w:b w:val="0"/>
          <w:sz w:val="24"/>
          <w:szCs w:val="24"/>
        </w:rPr>
        <w:t xml:space="preserve">, </w:t>
      </w:r>
      <w:r w:rsidRPr="000D669A">
        <w:rPr>
          <w:rFonts w:ascii="Garamond" w:hAnsi="Garamond"/>
          <w:sz w:val="24"/>
          <w:szCs w:val="24"/>
        </w:rPr>
        <w:t>Kruger National Park,</w:t>
      </w:r>
      <w:r w:rsidRPr="000D669A">
        <w:rPr>
          <w:rFonts w:ascii="Garamond" w:hAnsi="Garamond"/>
          <w:b w:val="0"/>
          <w:sz w:val="24"/>
          <w:szCs w:val="24"/>
        </w:rPr>
        <w:t xml:space="preserve"> Skukuza, South Africa. April 6.</w:t>
      </w:r>
    </w:p>
    <w:p w14:paraId="752D602D" w14:textId="77777777" w:rsidR="00C42788" w:rsidRPr="000D669A" w:rsidRDefault="00C42788" w:rsidP="00F14AE0">
      <w:pPr>
        <w:pStyle w:val="Footer"/>
        <w:tabs>
          <w:tab w:val="left" w:pos="11057"/>
        </w:tabs>
        <w:ind w:right="-563"/>
        <w:rPr>
          <w:rFonts w:ascii="Garamond" w:hAnsi="Garamond"/>
        </w:rPr>
      </w:pPr>
      <w:r w:rsidRPr="000D669A">
        <w:rPr>
          <w:rFonts w:ascii="Garamond" w:hAnsi="Garamond"/>
        </w:rPr>
        <w:t xml:space="preserve">• Falling Walls and Mending Fences: Archaeological Ethnography in the Limpopo, </w:t>
      </w:r>
      <w:r w:rsidRPr="000D669A">
        <w:rPr>
          <w:rFonts w:ascii="Garamond" w:hAnsi="Garamond"/>
          <w:b/>
        </w:rPr>
        <w:t>Wenner-Gren Foundation Workshop on Ethnography and Archaeology</w:t>
      </w:r>
      <w:r w:rsidRPr="000D669A">
        <w:rPr>
          <w:rFonts w:ascii="Garamond" w:hAnsi="Garamond"/>
        </w:rPr>
        <w:t>, Pisté, Mexico. June 2.</w:t>
      </w:r>
    </w:p>
    <w:p w14:paraId="68CF96AE" w14:textId="77777777" w:rsidR="00C42788" w:rsidRPr="000D669A" w:rsidRDefault="00C42788" w:rsidP="00F14AE0">
      <w:pPr>
        <w:pStyle w:val="Footer"/>
        <w:tabs>
          <w:tab w:val="left" w:pos="11057"/>
        </w:tabs>
        <w:ind w:right="-563"/>
        <w:rPr>
          <w:rFonts w:ascii="Garamond" w:hAnsi="Garamond"/>
        </w:rPr>
      </w:pPr>
      <w:r w:rsidRPr="000D669A">
        <w:rPr>
          <w:rFonts w:ascii="Garamond" w:hAnsi="Garamond"/>
          <w:b/>
        </w:rPr>
        <w:t xml:space="preserve">• </w:t>
      </w:r>
      <w:r w:rsidRPr="000D669A">
        <w:rPr>
          <w:rFonts w:ascii="Garamond" w:hAnsi="Garamond"/>
        </w:rPr>
        <w:t xml:space="preserve">Conference Co-organiser (with Colin Renfrew) </w:t>
      </w:r>
      <w:r w:rsidRPr="000D669A">
        <w:rPr>
          <w:rFonts w:ascii="Garamond" w:hAnsi="Garamond"/>
          <w:b/>
        </w:rPr>
        <w:t>The Roots of Spirituality Conference, Cambridge</w:t>
      </w:r>
      <w:r w:rsidRPr="000D669A">
        <w:rPr>
          <w:rFonts w:ascii="Garamond" w:hAnsi="Garamond"/>
        </w:rPr>
        <w:t xml:space="preserve"> </w:t>
      </w:r>
      <w:r w:rsidRPr="000D669A">
        <w:rPr>
          <w:rFonts w:ascii="Garamond" w:hAnsi="Garamond"/>
          <w:b/>
        </w:rPr>
        <w:t>University</w:t>
      </w:r>
      <w:r w:rsidRPr="000D669A">
        <w:rPr>
          <w:rFonts w:ascii="Garamond" w:hAnsi="Garamond"/>
        </w:rPr>
        <w:t>, Cambridge, UK.</w:t>
      </w:r>
      <w:r w:rsidRPr="000D669A">
        <w:rPr>
          <w:rFonts w:ascii="Garamond" w:hAnsi="Garamond"/>
          <w:b/>
        </w:rPr>
        <w:t xml:space="preserve"> </w:t>
      </w:r>
      <w:r w:rsidRPr="000D669A">
        <w:rPr>
          <w:rFonts w:ascii="Garamond" w:hAnsi="Garamond"/>
        </w:rPr>
        <w:t>Sept. 13-17.</w:t>
      </w:r>
    </w:p>
    <w:p w14:paraId="7ED4869F" w14:textId="77777777" w:rsidR="00C42788" w:rsidRPr="000D669A" w:rsidRDefault="00C42788" w:rsidP="00F14AE0">
      <w:pPr>
        <w:pStyle w:val="Footer"/>
        <w:tabs>
          <w:tab w:val="left" w:pos="11057"/>
        </w:tabs>
        <w:ind w:right="-563"/>
        <w:rPr>
          <w:rFonts w:ascii="Garamond" w:hAnsi="Garamond"/>
        </w:rPr>
      </w:pPr>
      <w:r w:rsidRPr="000D669A">
        <w:rPr>
          <w:rFonts w:ascii="Garamond" w:hAnsi="Garamond"/>
          <w:b/>
        </w:rPr>
        <w:t xml:space="preserve">• </w:t>
      </w:r>
      <w:r w:rsidRPr="000D669A">
        <w:rPr>
          <w:rFonts w:ascii="Garamond" w:hAnsi="Garamond"/>
        </w:rPr>
        <w:t xml:space="preserve">Refiguring the Corpus at Çatalhöyük, </w:t>
      </w:r>
      <w:r w:rsidRPr="000D669A">
        <w:rPr>
          <w:rFonts w:ascii="Garamond" w:hAnsi="Garamond"/>
          <w:b/>
        </w:rPr>
        <w:t>The Roots of Spirituality Conference, Cambridge University</w:t>
      </w:r>
      <w:r w:rsidRPr="000D669A">
        <w:rPr>
          <w:rFonts w:ascii="Garamond" w:hAnsi="Garamond"/>
        </w:rPr>
        <w:t>,</w:t>
      </w:r>
      <w:r w:rsidRPr="000D669A">
        <w:rPr>
          <w:rFonts w:ascii="Garamond" w:hAnsi="Garamond"/>
          <w:b/>
        </w:rPr>
        <w:t xml:space="preserve"> </w:t>
      </w:r>
      <w:r w:rsidRPr="000D669A">
        <w:rPr>
          <w:rFonts w:ascii="Garamond" w:hAnsi="Garamond"/>
        </w:rPr>
        <w:t>Cambridge, UK</w:t>
      </w:r>
      <w:r w:rsidRPr="000D669A">
        <w:rPr>
          <w:rFonts w:ascii="Garamond" w:hAnsi="Garamond"/>
          <w:b/>
        </w:rPr>
        <w:t xml:space="preserve">. </w:t>
      </w:r>
      <w:r w:rsidRPr="000D669A">
        <w:rPr>
          <w:rFonts w:ascii="Garamond" w:hAnsi="Garamond"/>
        </w:rPr>
        <w:t>Sept. 14.</w:t>
      </w:r>
    </w:p>
    <w:p w14:paraId="3A3D73CE" w14:textId="77777777" w:rsidR="00C42788" w:rsidRPr="000D669A" w:rsidRDefault="00C42788" w:rsidP="00F14AE0">
      <w:pPr>
        <w:pStyle w:val="Footer"/>
        <w:tabs>
          <w:tab w:val="left" w:pos="11057"/>
        </w:tabs>
        <w:ind w:right="-563"/>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Plenary Speaker</w:t>
      </w:r>
      <w:r w:rsidRPr="000D669A">
        <w:rPr>
          <w:rFonts w:ascii="Garamond" w:hAnsi="Garamond"/>
          <w:b/>
        </w:rPr>
        <w:t xml:space="preserve">, </w:t>
      </w:r>
      <w:r w:rsidRPr="000D669A">
        <w:rPr>
          <w:rFonts w:ascii="Garamond" w:hAnsi="Garamond"/>
        </w:rPr>
        <w:t>Deep Past, Divided Present: South Africa’s heritage at the frontier,</w:t>
      </w:r>
      <w:r w:rsidRPr="000D669A">
        <w:rPr>
          <w:rFonts w:ascii="Garamond" w:hAnsi="Garamond"/>
          <w:b/>
        </w:rPr>
        <w:t xml:space="preserve"> Borderlands, The 2005 Western Alliance Conference, </w:t>
      </w:r>
      <w:r w:rsidRPr="000D669A">
        <w:rPr>
          <w:rFonts w:ascii="Garamond" w:hAnsi="Garamond"/>
        </w:rPr>
        <w:t>Tucson. Oct. 21.</w:t>
      </w:r>
    </w:p>
    <w:p w14:paraId="62906AFE" w14:textId="77777777" w:rsidR="00C42788" w:rsidRPr="000D669A" w:rsidRDefault="00C42788" w:rsidP="00F14AE0">
      <w:pPr>
        <w:pStyle w:val="Footer"/>
        <w:tabs>
          <w:tab w:val="left" w:pos="11057"/>
        </w:tabs>
        <w:ind w:right="-563"/>
        <w:rPr>
          <w:rFonts w:ascii="Garamond" w:hAnsi="Garamond"/>
        </w:rPr>
      </w:pPr>
      <w:r w:rsidRPr="000D669A">
        <w:rPr>
          <w:rFonts w:ascii="Garamond" w:hAnsi="Garamond"/>
        </w:rPr>
        <w:t xml:space="preserve">• Commentator, </w:t>
      </w:r>
      <w:r w:rsidRPr="000D669A">
        <w:rPr>
          <w:rFonts w:ascii="Garamond" w:hAnsi="Garamond"/>
          <w:b/>
        </w:rPr>
        <w:t>The Archaeology of Ritual, Memory, and Materiality,</w:t>
      </w:r>
      <w:r w:rsidRPr="000D669A">
        <w:rPr>
          <w:rFonts w:ascii="Garamond" w:hAnsi="Garamond"/>
        </w:rPr>
        <w:t xml:space="preserve"> </w:t>
      </w:r>
      <w:r w:rsidRPr="000D669A">
        <w:rPr>
          <w:rFonts w:ascii="Garamond" w:hAnsi="Garamond"/>
          <w:b/>
        </w:rPr>
        <w:t>AAA Meetings</w:t>
      </w:r>
      <w:r w:rsidRPr="000D669A">
        <w:rPr>
          <w:rFonts w:ascii="Garamond" w:hAnsi="Garamond"/>
        </w:rPr>
        <w:t xml:space="preserve">, Washington D.C. Dec. 1. </w:t>
      </w:r>
    </w:p>
    <w:p w14:paraId="59658536" w14:textId="77777777" w:rsidR="00C42788" w:rsidRPr="000D669A" w:rsidRDefault="00C42788" w:rsidP="00F14AE0">
      <w:pPr>
        <w:pStyle w:val="Heading5"/>
        <w:tabs>
          <w:tab w:val="left" w:pos="11057"/>
        </w:tabs>
        <w:ind w:left="0" w:right="-563"/>
        <w:rPr>
          <w:rFonts w:ascii="Garamond" w:hAnsi="Garamond"/>
          <w:sz w:val="24"/>
          <w:szCs w:val="24"/>
        </w:rPr>
      </w:pPr>
    </w:p>
    <w:p w14:paraId="26B45AE2" w14:textId="77777777" w:rsidR="00C42788" w:rsidRPr="000D669A" w:rsidRDefault="00C42788" w:rsidP="00F14AE0">
      <w:pPr>
        <w:pStyle w:val="Heading5"/>
        <w:tabs>
          <w:tab w:val="left" w:pos="11057"/>
        </w:tabs>
        <w:ind w:left="0" w:right="-563"/>
        <w:rPr>
          <w:rFonts w:ascii="Garamond" w:hAnsi="Garamond"/>
          <w:b w:val="0"/>
          <w:sz w:val="24"/>
          <w:szCs w:val="24"/>
        </w:rPr>
      </w:pPr>
      <w:r w:rsidRPr="000D669A">
        <w:rPr>
          <w:rFonts w:ascii="Garamond" w:hAnsi="Garamond"/>
          <w:sz w:val="24"/>
          <w:szCs w:val="24"/>
        </w:rPr>
        <w:t xml:space="preserve">2004 </w:t>
      </w:r>
      <w:r w:rsidRPr="000D669A">
        <w:rPr>
          <w:rFonts w:ascii="Garamond" w:hAnsi="Garamond"/>
          <w:b w:val="0"/>
          <w:sz w:val="24"/>
          <w:szCs w:val="24"/>
        </w:rPr>
        <w:t>•</w:t>
      </w:r>
      <w:r w:rsidRPr="000D669A">
        <w:rPr>
          <w:rFonts w:ascii="Garamond" w:hAnsi="Garamond"/>
          <w:sz w:val="24"/>
          <w:szCs w:val="24"/>
        </w:rPr>
        <w:t xml:space="preserve"> </w:t>
      </w:r>
      <w:r w:rsidRPr="000D669A">
        <w:rPr>
          <w:rFonts w:ascii="Garamond" w:hAnsi="Garamond"/>
          <w:b w:val="0"/>
          <w:sz w:val="24"/>
          <w:szCs w:val="24"/>
        </w:rPr>
        <w:t xml:space="preserve">Digital Archaeology Initiative Workshop, </w:t>
      </w:r>
      <w:r w:rsidRPr="000D669A">
        <w:rPr>
          <w:rFonts w:ascii="Garamond" w:hAnsi="Garamond"/>
          <w:sz w:val="24"/>
          <w:szCs w:val="24"/>
        </w:rPr>
        <w:t>School of American Research</w:t>
      </w:r>
      <w:r w:rsidRPr="000D669A">
        <w:rPr>
          <w:rFonts w:ascii="Garamond" w:hAnsi="Garamond"/>
          <w:b w:val="0"/>
          <w:sz w:val="24"/>
          <w:szCs w:val="24"/>
        </w:rPr>
        <w:t>, Santa Fe. Feb 27 – 28.</w:t>
      </w:r>
    </w:p>
    <w:p w14:paraId="700F6A03" w14:textId="77777777" w:rsidR="00C42788" w:rsidRPr="000D669A" w:rsidRDefault="00C42788" w:rsidP="00F14AE0">
      <w:pPr>
        <w:pStyle w:val="Heading5"/>
        <w:tabs>
          <w:tab w:val="left" w:pos="11057"/>
        </w:tabs>
        <w:ind w:left="0" w:right="-563"/>
        <w:rPr>
          <w:rFonts w:ascii="Garamond" w:hAnsi="Garamond"/>
          <w:b w:val="0"/>
          <w:sz w:val="24"/>
          <w:szCs w:val="24"/>
        </w:rPr>
      </w:pPr>
      <w:r w:rsidRPr="000D669A">
        <w:rPr>
          <w:rFonts w:ascii="Garamond" w:hAnsi="Garamond"/>
          <w:sz w:val="24"/>
          <w:szCs w:val="24"/>
        </w:rPr>
        <w:t xml:space="preserve">• </w:t>
      </w:r>
      <w:r w:rsidRPr="000D669A">
        <w:rPr>
          <w:rFonts w:ascii="Garamond" w:hAnsi="Garamond"/>
          <w:b w:val="0"/>
          <w:sz w:val="24"/>
          <w:szCs w:val="24"/>
        </w:rPr>
        <w:t xml:space="preserve">Symposium Organiser, Materiality, </w:t>
      </w:r>
      <w:r w:rsidRPr="000D669A">
        <w:rPr>
          <w:rFonts w:ascii="Garamond" w:hAnsi="Garamond"/>
          <w:sz w:val="24"/>
          <w:szCs w:val="24"/>
        </w:rPr>
        <w:t>School of American Research</w:t>
      </w:r>
      <w:r w:rsidRPr="000D669A">
        <w:rPr>
          <w:rFonts w:ascii="Garamond" w:hAnsi="Garamond"/>
          <w:b w:val="0"/>
          <w:sz w:val="24"/>
          <w:szCs w:val="24"/>
        </w:rPr>
        <w:t>, Santa Fe. March 4 –7.</w:t>
      </w:r>
    </w:p>
    <w:p w14:paraId="1A62F41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Statue Worlds and Divine Things, invited speaker for the </w:t>
      </w:r>
      <w:r w:rsidRPr="000D669A">
        <w:rPr>
          <w:rFonts w:ascii="Garamond" w:hAnsi="Garamond"/>
          <w:b/>
        </w:rPr>
        <w:t>Classics Department, University of Cincinnati</w:t>
      </w:r>
      <w:r w:rsidRPr="000D669A">
        <w:rPr>
          <w:rFonts w:ascii="Garamond" w:hAnsi="Garamond"/>
        </w:rPr>
        <w:t>, Cincinnati. March 12.</w:t>
      </w:r>
    </w:p>
    <w:p w14:paraId="613B120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Statue Worlds and Divine Things in Ancient Egypt, invited speaker for the </w:t>
      </w:r>
      <w:r w:rsidRPr="000D669A">
        <w:rPr>
          <w:rFonts w:ascii="Garamond" w:hAnsi="Garamond"/>
          <w:b/>
        </w:rPr>
        <w:t>Department of Art History,</w:t>
      </w:r>
      <w:r w:rsidRPr="000D669A">
        <w:rPr>
          <w:rFonts w:ascii="Garamond" w:hAnsi="Garamond"/>
        </w:rPr>
        <w:t xml:space="preserve"> </w:t>
      </w:r>
      <w:r w:rsidRPr="000D669A">
        <w:rPr>
          <w:rFonts w:ascii="Garamond" w:hAnsi="Garamond"/>
          <w:b/>
        </w:rPr>
        <w:t>Oberlin</w:t>
      </w:r>
      <w:r w:rsidRPr="000D669A">
        <w:rPr>
          <w:rFonts w:ascii="Garamond" w:hAnsi="Garamond"/>
        </w:rPr>
        <w:t xml:space="preserve"> </w:t>
      </w:r>
      <w:r w:rsidRPr="000D669A">
        <w:rPr>
          <w:rFonts w:ascii="Garamond" w:hAnsi="Garamond"/>
          <w:b/>
        </w:rPr>
        <w:t>College</w:t>
      </w:r>
      <w:r w:rsidRPr="000D669A">
        <w:rPr>
          <w:rFonts w:ascii="Garamond" w:hAnsi="Garamond"/>
        </w:rPr>
        <w:t>, Oberlin. March14.</w:t>
      </w:r>
    </w:p>
    <w:p w14:paraId="3230C56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Opening address, CCA Student Conference on Material Culture, </w:t>
      </w:r>
      <w:r w:rsidRPr="000D669A">
        <w:rPr>
          <w:rFonts w:ascii="Garamond" w:hAnsi="Garamond"/>
          <w:b/>
        </w:rPr>
        <w:t>Department of Anthropology</w:t>
      </w:r>
      <w:r w:rsidRPr="000D669A">
        <w:rPr>
          <w:rFonts w:ascii="Garamond" w:hAnsi="Garamond"/>
        </w:rPr>
        <w:t xml:space="preserve">, </w:t>
      </w:r>
      <w:r w:rsidRPr="000D669A">
        <w:rPr>
          <w:rFonts w:ascii="Garamond" w:hAnsi="Garamond"/>
          <w:b/>
        </w:rPr>
        <w:t>Columbia University</w:t>
      </w:r>
      <w:r w:rsidRPr="000D669A">
        <w:rPr>
          <w:rFonts w:ascii="Garamond" w:hAnsi="Garamond"/>
        </w:rPr>
        <w:t>, New York. March 26.</w:t>
      </w:r>
    </w:p>
    <w:p w14:paraId="141104B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History, Theory and Politics: Situating Trigger’s contribution to social archaeology, Symposium in Honour of Bruce Trigger, </w:t>
      </w:r>
      <w:r w:rsidRPr="000D669A">
        <w:rPr>
          <w:rFonts w:ascii="Garamond" w:hAnsi="Garamond"/>
          <w:b/>
        </w:rPr>
        <w:t>Society for American Archaeology</w:t>
      </w:r>
      <w:r w:rsidRPr="000D669A">
        <w:rPr>
          <w:rFonts w:ascii="Garamond" w:hAnsi="Garamond"/>
        </w:rPr>
        <w:t>, Montreal, Canada. April 2.</w:t>
      </w:r>
    </w:p>
    <w:p w14:paraId="6BEE983A"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Allen, P., Feiner, S., Meskell, L., Ross, K., Troccoli, A. Smith, B., Benko, H., Ishak, E., Conlon, J. </w:t>
      </w:r>
      <w:r w:rsidRPr="000D669A">
        <w:rPr>
          <w:rFonts w:ascii="Garamond" w:hAnsi="Garamond"/>
          <w:b/>
        </w:rPr>
        <w:t xml:space="preserve">Digitally Modeling, Visualizing and Preserving Archaeological Sites </w:t>
      </w:r>
      <w:r w:rsidRPr="000D669A">
        <w:rPr>
          <w:rFonts w:ascii="Garamond" w:hAnsi="Garamond"/>
        </w:rPr>
        <w:t>[poster], in Joint Conference on Digital Libraries, Tucson, Arizona. June 7–11.</w:t>
      </w:r>
    </w:p>
    <w:p w14:paraId="3B52C84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Report on Thulamela, </w:t>
      </w:r>
      <w:r w:rsidRPr="000D669A">
        <w:rPr>
          <w:rFonts w:ascii="Garamond" w:hAnsi="Garamond"/>
          <w:b/>
        </w:rPr>
        <w:t>Scientific Services,</w:t>
      </w:r>
      <w:r w:rsidRPr="000D669A">
        <w:rPr>
          <w:rFonts w:ascii="Garamond" w:hAnsi="Garamond"/>
        </w:rPr>
        <w:t xml:space="preserve"> </w:t>
      </w:r>
      <w:r w:rsidRPr="000D669A">
        <w:rPr>
          <w:rFonts w:ascii="Garamond" w:hAnsi="Garamond"/>
          <w:b/>
        </w:rPr>
        <w:t>Kruger National Park</w:t>
      </w:r>
      <w:r w:rsidRPr="000D669A">
        <w:rPr>
          <w:rFonts w:ascii="Garamond" w:hAnsi="Garamond"/>
        </w:rPr>
        <w:t>, Skukuza, South Africa. July 2.</w:t>
      </w:r>
    </w:p>
    <w:p w14:paraId="71DB2D1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Augmenting Reality at Thulamela: Sites of Crafting in and beyond Archaeology, </w:t>
      </w:r>
      <w:r w:rsidRPr="000D669A">
        <w:rPr>
          <w:rFonts w:ascii="Garamond" w:hAnsi="Garamond"/>
          <w:b/>
        </w:rPr>
        <w:t>Rock Art Research Institute, University of the Witwatersrand</w:t>
      </w:r>
      <w:r w:rsidRPr="000D669A">
        <w:rPr>
          <w:rFonts w:ascii="Garamond" w:hAnsi="Garamond"/>
        </w:rPr>
        <w:t xml:space="preserve">, Johannesburg, South Africa. July 20. </w:t>
      </w:r>
    </w:p>
    <w:p w14:paraId="005D42D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Augmenting Reality at Thulamela: Sites of Crafting in and beyond Archaeology, </w:t>
      </w:r>
      <w:r w:rsidRPr="000D669A">
        <w:rPr>
          <w:rFonts w:ascii="Garamond" w:hAnsi="Garamond"/>
          <w:b/>
        </w:rPr>
        <w:t>Department of Archaeology, University of Uppsala</w:t>
      </w:r>
      <w:r w:rsidRPr="000D669A">
        <w:rPr>
          <w:rFonts w:ascii="Garamond" w:hAnsi="Garamond"/>
        </w:rPr>
        <w:t>,</w:t>
      </w:r>
      <w:r w:rsidRPr="000D669A">
        <w:rPr>
          <w:rFonts w:ascii="Garamond" w:hAnsi="Garamond"/>
          <w:b/>
        </w:rPr>
        <w:t xml:space="preserve"> </w:t>
      </w:r>
      <w:r w:rsidRPr="000D669A">
        <w:rPr>
          <w:rFonts w:ascii="Garamond" w:hAnsi="Garamond"/>
        </w:rPr>
        <w:t>Uppsala,</w:t>
      </w:r>
      <w:r w:rsidRPr="000D669A">
        <w:rPr>
          <w:rFonts w:ascii="Garamond" w:hAnsi="Garamond"/>
          <w:b/>
        </w:rPr>
        <w:t xml:space="preserve"> </w:t>
      </w:r>
      <w:r w:rsidRPr="000D669A">
        <w:rPr>
          <w:rFonts w:ascii="Garamond" w:hAnsi="Garamond"/>
        </w:rPr>
        <w:t>Sweden. Sept. 9.</w:t>
      </w:r>
    </w:p>
    <w:p w14:paraId="14D90AC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From African Gold to the Queen of Sheba: Archaeology in the New South Africa, </w:t>
      </w:r>
      <w:r w:rsidRPr="000D669A">
        <w:rPr>
          <w:rFonts w:ascii="Garamond" w:hAnsi="Garamond"/>
          <w:b/>
        </w:rPr>
        <w:t>School of American Research Public Lecture</w:t>
      </w:r>
      <w:r w:rsidRPr="000D669A">
        <w:rPr>
          <w:rFonts w:ascii="Garamond" w:hAnsi="Garamond"/>
        </w:rPr>
        <w:t>, Santa Fe. Nov. 4.</w:t>
      </w:r>
    </w:p>
    <w:p w14:paraId="657FD06F" w14:textId="77777777" w:rsidR="00C42788" w:rsidRPr="000D669A" w:rsidRDefault="00C42788" w:rsidP="00F14A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11057"/>
        </w:tabs>
        <w:adjustRightInd w:val="0"/>
        <w:ind w:right="-563"/>
        <w:rPr>
          <w:rFonts w:ascii="Garamond" w:hAnsi="Garamond"/>
        </w:rPr>
      </w:pPr>
      <w:r w:rsidRPr="000D669A">
        <w:rPr>
          <w:rFonts w:ascii="Garamond" w:hAnsi="Garamond"/>
        </w:rPr>
        <w:t xml:space="preserve">• Remembering in the Time of Forgetting: Coetzee on South Africa's Past, </w:t>
      </w:r>
      <w:r w:rsidRPr="000D669A">
        <w:rPr>
          <w:rFonts w:ascii="Garamond" w:hAnsi="Garamond"/>
          <w:b/>
        </w:rPr>
        <w:t>Confronting the Metaphysical, Ethical, and Moral in a World of Cruelty and Suffering: The Lessons of J. M. Coetzee</w:t>
      </w:r>
      <w:r w:rsidRPr="000D669A">
        <w:rPr>
          <w:rFonts w:ascii="Garamond" w:hAnsi="Garamond"/>
        </w:rPr>
        <w:t>,</w:t>
      </w:r>
      <w:r w:rsidRPr="000D669A">
        <w:rPr>
          <w:rFonts w:ascii="Garamond" w:hAnsi="Garamond"/>
          <w:b/>
        </w:rPr>
        <w:t xml:space="preserve"> AAA meetings, </w:t>
      </w:r>
      <w:r w:rsidRPr="000D669A">
        <w:rPr>
          <w:rFonts w:ascii="Garamond" w:hAnsi="Garamond"/>
        </w:rPr>
        <w:t>San Francisco. Nov. 20 (cancelled)</w:t>
      </w:r>
    </w:p>
    <w:p w14:paraId="736C0D7E" w14:textId="77777777" w:rsidR="00C42788" w:rsidRPr="000D669A" w:rsidRDefault="00C42788" w:rsidP="00F14AE0">
      <w:pPr>
        <w:tabs>
          <w:tab w:val="left" w:pos="11057"/>
        </w:tabs>
        <w:ind w:right="-563"/>
        <w:rPr>
          <w:rFonts w:ascii="Garamond" w:hAnsi="Garamond"/>
          <w:b/>
        </w:rPr>
      </w:pPr>
    </w:p>
    <w:p w14:paraId="134E7EA8"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2003 </w:t>
      </w:r>
      <w:r w:rsidRPr="000D669A">
        <w:rPr>
          <w:rFonts w:ascii="Garamond" w:hAnsi="Garamond"/>
        </w:rPr>
        <w:t xml:space="preserve">• Negative heritage and the ethics of practice, invited speaker for the </w:t>
      </w:r>
      <w:r w:rsidRPr="000D669A">
        <w:rPr>
          <w:rFonts w:ascii="Garamond" w:hAnsi="Garamond"/>
          <w:b/>
        </w:rPr>
        <w:t>Anthropology Department</w:t>
      </w:r>
      <w:r w:rsidRPr="000D669A">
        <w:rPr>
          <w:rFonts w:ascii="Garamond" w:hAnsi="Garamond"/>
        </w:rPr>
        <w:t xml:space="preserve">, </w:t>
      </w:r>
      <w:r w:rsidRPr="000D669A">
        <w:rPr>
          <w:rFonts w:ascii="Garamond" w:hAnsi="Garamond"/>
          <w:b/>
        </w:rPr>
        <w:t>Stanford University</w:t>
      </w:r>
      <w:r w:rsidRPr="000D669A">
        <w:rPr>
          <w:rFonts w:ascii="Garamond" w:hAnsi="Garamond"/>
        </w:rPr>
        <w:t>, Stanford. Feb. 27.</w:t>
      </w:r>
    </w:p>
    <w:p w14:paraId="455DAB7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Workshop and taped interview, </w:t>
      </w:r>
      <w:r w:rsidRPr="000D669A">
        <w:rPr>
          <w:rFonts w:ascii="Garamond" w:hAnsi="Garamond"/>
          <w:b/>
        </w:rPr>
        <w:t>Conversations in Archaeology</w:t>
      </w:r>
      <w:r w:rsidRPr="000D669A">
        <w:rPr>
          <w:rFonts w:ascii="Garamond" w:hAnsi="Garamond"/>
        </w:rPr>
        <w:t xml:space="preserve">, </w:t>
      </w:r>
      <w:r w:rsidRPr="000D669A">
        <w:rPr>
          <w:rFonts w:ascii="Garamond" w:hAnsi="Garamond"/>
          <w:b/>
        </w:rPr>
        <w:t xml:space="preserve">Stanford University, </w:t>
      </w:r>
      <w:r w:rsidRPr="000D669A">
        <w:rPr>
          <w:rFonts w:ascii="Garamond" w:hAnsi="Garamond"/>
        </w:rPr>
        <w:t>Feb. 28.</w:t>
      </w:r>
    </w:p>
    <w:p w14:paraId="3587525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Divine Things, invited speaker for </w:t>
      </w:r>
      <w:r w:rsidRPr="000D669A">
        <w:rPr>
          <w:rFonts w:ascii="Garamond" w:hAnsi="Garamond"/>
          <w:b/>
        </w:rPr>
        <w:t>Rethinking Materiality</w:t>
      </w:r>
      <w:r w:rsidRPr="000D669A">
        <w:rPr>
          <w:rFonts w:ascii="Garamond" w:hAnsi="Garamond"/>
        </w:rPr>
        <w:t xml:space="preserve"> </w:t>
      </w:r>
      <w:r w:rsidRPr="000D669A">
        <w:rPr>
          <w:rFonts w:ascii="Garamond" w:hAnsi="Garamond"/>
          <w:b/>
        </w:rPr>
        <w:t>Conference, McDonald Institute for Archaeology, Cambridge University</w:t>
      </w:r>
      <w:r w:rsidRPr="000D669A">
        <w:rPr>
          <w:rFonts w:ascii="Garamond" w:hAnsi="Garamond"/>
        </w:rPr>
        <w:t>, Cambridge, UK. March 28-31.</w:t>
      </w:r>
    </w:p>
    <w:p w14:paraId="236F8FB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Statue worlds and divine things in ancient Egypt, </w:t>
      </w:r>
      <w:r w:rsidRPr="000D669A">
        <w:rPr>
          <w:rFonts w:ascii="Garamond" w:hAnsi="Garamond"/>
          <w:b/>
        </w:rPr>
        <w:t>School of American Research Colloquium</w:t>
      </w:r>
      <w:r w:rsidRPr="000D669A">
        <w:rPr>
          <w:rFonts w:ascii="Garamond" w:hAnsi="Garamond"/>
        </w:rPr>
        <w:t>, Santa Fe. April 30.</w:t>
      </w:r>
    </w:p>
    <w:p w14:paraId="09E9B98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Organiser and Chair, Ethical Interactions: National Modernities, Tourism and the Archaeological Imaginary, </w:t>
      </w:r>
      <w:r w:rsidRPr="000D669A">
        <w:rPr>
          <w:rFonts w:ascii="Garamond" w:hAnsi="Garamond"/>
          <w:b/>
        </w:rPr>
        <w:t>World Archaeology Congress</w:t>
      </w:r>
      <w:r w:rsidRPr="000D669A">
        <w:rPr>
          <w:rFonts w:ascii="Garamond" w:hAnsi="Garamond"/>
        </w:rPr>
        <w:t>, Washington. June 25.</w:t>
      </w:r>
    </w:p>
    <w:p w14:paraId="667F132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Worlds turned upside down: parody and performance in an Egyptian village, </w:t>
      </w:r>
      <w:r w:rsidRPr="000D669A">
        <w:rPr>
          <w:rFonts w:ascii="Garamond" w:hAnsi="Garamond"/>
          <w:b/>
        </w:rPr>
        <w:t>Department of Archaeology, University of the Witwatersrand</w:t>
      </w:r>
      <w:r w:rsidRPr="000D669A">
        <w:rPr>
          <w:rFonts w:ascii="Garamond" w:hAnsi="Garamond"/>
        </w:rPr>
        <w:t>, Johannesburg, South Africa. Aug 13.</w:t>
      </w:r>
    </w:p>
    <w:p w14:paraId="340FD32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Digital Archaeology at Monte Polizzo, Sicily, workshop presented for the </w:t>
      </w:r>
      <w:r w:rsidRPr="000D669A">
        <w:rPr>
          <w:rFonts w:ascii="Garamond" w:hAnsi="Garamond"/>
          <w:b/>
        </w:rPr>
        <w:t>Department of Classics, Stanford University</w:t>
      </w:r>
      <w:r w:rsidRPr="000D669A">
        <w:rPr>
          <w:rFonts w:ascii="Garamond" w:hAnsi="Garamond"/>
        </w:rPr>
        <w:t>, Stanford. Oct. 31.</w:t>
      </w:r>
    </w:p>
    <w:p w14:paraId="5E25752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Archaeology as Therapy: Making Heritage Pay in the Rainbow Nation, invited speaker for the </w:t>
      </w:r>
      <w:r w:rsidRPr="000D669A">
        <w:rPr>
          <w:rFonts w:ascii="Garamond" w:hAnsi="Garamond"/>
          <w:b/>
        </w:rPr>
        <w:t>Department of Anthropology, Stanford University</w:t>
      </w:r>
      <w:r w:rsidRPr="000D669A">
        <w:rPr>
          <w:rFonts w:ascii="Garamond" w:hAnsi="Garamond"/>
        </w:rPr>
        <w:t xml:space="preserve">, Stanford. Nov. 3. </w:t>
      </w:r>
    </w:p>
    <w:p w14:paraId="5E0B88FE"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Statue Worlds and Divine Things, invited speaker for the </w:t>
      </w:r>
      <w:r w:rsidRPr="000D669A">
        <w:rPr>
          <w:rFonts w:ascii="Garamond" w:hAnsi="Garamond"/>
          <w:b/>
        </w:rPr>
        <w:t>Archaeology Centre, Stanford University</w:t>
      </w:r>
      <w:r w:rsidRPr="000D669A">
        <w:rPr>
          <w:rFonts w:ascii="Garamond" w:hAnsi="Garamond"/>
        </w:rPr>
        <w:t>, Stanford. Nov. 4</w:t>
      </w:r>
    </w:p>
    <w:p w14:paraId="7B936AD6" w14:textId="77777777" w:rsidR="00C42788" w:rsidRPr="000D669A" w:rsidRDefault="00C42788" w:rsidP="00F14AE0">
      <w:pPr>
        <w:tabs>
          <w:tab w:val="left" w:pos="11057"/>
        </w:tabs>
        <w:ind w:right="-563"/>
        <w:rPr>
          <w:rFonts w:ascii="Garamond" w:hAnsi="Garamond"/>
          <w:b/>
        </w:rPr>
      </w:pPr>
    </w:p>
    <w:p w14:paraId="61768987"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2002 </w:t>
      </w:r>
      <w:r w:rsidRPr="000D669A">
        <w:rPr>
          <w:rFonts w:ascii="Garamond" w:hAnsi="Garamond"/>
        </w:rPr>
        <w:t xml:space="preserve">• Invited discussant, panel on Body Politics, </w:t>
      </w:r>
      <w:r w:rsidRPr="000D669A">
        <w:rPr>
          <w:rFonts w:ascii="Garamond" w:hAnsi="Garamond"/>
          <w:b/>
        </w:rPr>
        <w:t>The Archaeology of the Body Conference</w:t>
      </w:r>
      <w:r w:rsidRPr="000D669A">
        <w:rPr>
          <w:rFonts w:ascii="Garamond" w:hAnsi="Garamond"/>
        </w:rPr>
        <w:t>, Stanford University, Stanford. Feb. 15.</w:t>
      </w:r>
    </w:p>
    <w:p w14:paraId="1B86EE9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•Organiser of the </w:t>
      </w:r>
      <w:r w:rsidRPr="000D669A">
        <w:rPr>
          <w:rFonts w:ascii="Garamond" w:hAnsi="Garamond"/>
          <w:b/>
        </w:rPr>
        <w:t>Wenner-Gren International Conference on Ethics</w:t>
      </w:r>
      <w:r w:rsidRPr="000D669A">
        <w:rPr>
          <w:rFonts w:ascii="Garamond" w:hAnsi="Garamond"/>
        </w:rPr>
        <w:t xml:space="preserve"> (with Peter Pels), Cabo San Lucas,</w:t>
      </w:r>
      <w:r w:rsidRPr="000D669A">
        <w:rPr>
          <w:rFonts w:ascii="Garamond" w:hAnsi="Garamond"/>
          <w:b/>
        </w:rPr>
        <w:t xml:space="preserve"> </w:t>
      </w:r>
      <w:r w:rsidRPr="000D669A">
        <w:rPr>
          <w:rFonts w:ascii="Garamond" w:hAnsi="Garamond"/>
        </w:rPr>
        <w:t>Mexico. March. 1 to 8.</w:t>
      </w:r>
    </w:p>
    <w:p w14:paraId="227AE115" w14:textId="77777777" w:rsidR="00C42788" w:rsidRPr="000D669A" w:rsidRDefault="00C42788" w:rsidP="00F14AE0">
      <w:pPr>
        <w:pStyle w:val="Heading1"/>
        <w:tabs>
          <w:tab w:val="left" w:pos="11057"/>
        </w:tabs>
        <w:ind w:left="0" w:right="-563"/>
        <w:jc w:val="left"/>
        <w:rPr>
          <w:rFonts w:ascii="Garamond" w:hAnsi="Garamond"/>
          <w:b w:val="0"/>
          <w:szCs w:val="24"/>
        </w:rPr>
      </w:pPr>
      <w:r w:rsidRPr="000D669A">
        <w:rPr>
          <w:rFonts w:ascii="Garamond" w:hAnsi="Garamond"/>
          <w:szCs w:val="24"/>
        </w:rPr>
        <w:lastRenderedPageBreak/>
        <w:t xml:space="preserve">• </w:t>
      </w:r>
      <w:r w:rsidRPr="000D669A">
        <w:rPr>
          <w:rFonts w:ascii="Garamond" w:hAnsi="Garamond"/>
          <w:b w:val="0"/>
          <w:szCs w:val="24"/>
        </w:rPr>
        <w:t>Dead Subjects and the Ethics of Practice in Archaeology,</w:t>
      </w:r>
      <w:r w:rsidRPr="000D669A">
        <w:rPr>
          <w:rFonts w:ascii="Garamond" w:hAnsi="Garamond"/>
          <w:szCs w:val="24"/>
        </w:rPr>
        <w:t xml:space="preserve"> Wenner-Gren International Conference on Ethics </w:t>
      </w:r>
      <w:r w:rsidRPr="000D669A">
        <w:rPr>
          <w:rFonts w:ascii="Garamond" w:hAnsi="Garamond"/>
          <w:b w:val="0"/>
          <w:szCs w:val="24"/>
        </w:rPr>
        <w:t xml:space="preserve">(L. Meskell and P. Pels organisers), Cabo San Lucas, Mexico. </w:t>
      </w:r>
    </w:p>
    <w:p w14:paraId="5F19A324" w14:textId="77777777" w:rsidR="00C42788" w:rsidRPr="000D669A" w:rsidRDefault="00C42788" w:rsidP="00F14AE0">
      <w:pPr>
        <w:pStyle w:val="Heading1"/>
        <w:tabs>
          <w:tab w:val="left" w:pos="11057"/>
        </w:tabs>
        <w:ind w:left="0" w:right="-563"/>
        <w:jc w:val="left"/>
        <w:rPr>
          <w:rFonts w:ascii="Garamond" w:hAnsi="Garamond"/>
          <w:b w:val="0"/>
          <w:szCs w:val="24"/>
        </w:rPr>
      </w:pPr>
      <w:r w:rsidRPr="000D669A">
        <w:rPr>
          <w:rFonts w:ascii="Garamond" w:hAnsi="Garamond"/>
          <w:szCs w:val="24"/>
        </w:rPr>
        <w:t xml:space="preserve">• </w:t>
      </w:r>
      <w:r w:rsidRPr="000D669A">
        <w:rPr>
          <w:rFonts w:ascii="Garamond" w:hAnsi="Garamond"/>
          <w:b w:val="0"/>
          <w:szCs w:val="24"/>
        </w:rPr>
        <w:t>Session Discussant,</w:t>
      </w:r>
      <w:r w:rsidRPr="000D669A">
        <w:rPr>
          <w:rFonts w:ascii="Garamond" w:hAnsi="Garamond"/>
          <w:szCs w:val="24"/>
        </w:rPr>
        <w:t xml:space="preserve"> The Archaeology of the Body, Graduate Student Conference</w:t>
      </w:r>
      <w:r w:rsidRPr="000D669A">
        <w:rPr>
          <w:rFonts w:ascii="Garamond" w:hAnsi="Garamond"/>
          <w:b w:val="0"/>
          <w:szCs w:val="24"/>
        </w:rPr>
        <w:t>,</w:t>
      </w:r>
      <w:r w:rsidRPr="000D669A">
        <w:rPr>
          <w:rFonts w:ascii="Garamond" w:hAnsi="Garamond"/>
          <w:szCs w:val="24"/>
        </w:rPr>
        <w:t xml:space="preserve"> Stanford University, </w:t>
      </w:r>
      <w:r w:rsidRPr="000D669A">
        <w:rPr>
          <w:rFonts w:ascii="Garamond" w:hAnsi="Garamond"/>
          <w:b w:val="0"/>
          <w:szCs w:val="24"/>
        </w:rPr>
        <w:t>Stanford.</w:t>
      </w:r>
      <w:r w:rsidRPr="000D669A">
        <w:rPr>
          <w:rFonts w:ascii="Garamond" w:hAnsi="Garamond"/>
          <w:szCs w:val="24"/>
        </w:rPr>
        <w:t xml:space="preserve"> </w:t>
      </w:r>
      <w:r w:rsidRPr="000D669A">
        <w:rPr>
          <w:rFonts w:ascii="Garamond" w:hAnsi="Garamond"/>
          <w:b w:val="0"/>
          <w:szCs w:val="24"/>
        </w:rPr>
        <w:t>Feb. 16.</w:t>
      </w:r>
    </w:p>
    <w:p w14:paraId="759484FA"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Egyptian Worlds Turned Upside Down: Parody and Performance on a Small scale, </w:t>
      </w:r>
      <w:r w:rsidRPr="000D669A">
        <w:rPr>
          <w:rFonts w:ascii="Garamond" w:hAnsi="Garamond"/>
          <w:b/>
        </w:rPr>
        <w:t>Spectacle, Performance, and Power in Premodern Complex Societies,</w:t>
      </w:r>
      <w:r w:rsidRPr="000D669A">
        <w:rPr>
          <w:rFonts w:ascii="Garamond" w:hAnsi="Garamond"/>
        </w:rPr>
        <w:t xml:space="preserve"> </w:t>
      </w:r>
      <w:r w:rsidRPr="000D669A">
        <w:rPr>
          <w:rFonts w:ascii="Garamond" w:hAnsi="Garamond"/>
          <w:b/>
        </w:rPr>
        <w:t>SAA Meetings</w:t>
      </w:r>
      <w:r w:rsidRPr="000D669A">
        <w:rPr>
          <w:rFonts w:ascii="Garamond" w:hAnsi="Garamond"/>
        </w:rPr>
        <w:t>,</w:t>
      </w:r>
      <w:r w:rsidRPr="000D669A">
        <w:rPr>
          <w:rFonts w:ascii="Garamond" w:hAnsi="Garamond"/>
          <w:b/>
        </w:rPr>
        <w:t xml:space="preserve"> </w:t>
      </w:r>
      <w:r w:rsidRPr="000D669A">
        <w:rPr>
          <w:rFonts w:ascii="Garamond" w:hAnsi="Garamond"/>
        </w:rPr>
        <w:t>Denver.</w:t>
      </w:r>
      <w:r w:rsidRPr="000D669A">
        <w:rPr>
          <w:rFonts w:ascii="Garamond" w:hAnsi="Garamond"/>
          <w:b/>
        </w:rPr>
        <w:t xml:space="preserve"> </w:t>
      </w:r>
      <w:r w:rsidRPr="000D669A">
        <w:rPr>
          <w:rFonts w:ascii="Garamond" w:hAnsi="Garamond"/>
        </w:rPr>
        <w:t>March 22</w:t>
      </w:r>
    </w:p>
    <w:p w14:paraId="5DBE500C"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Travels in the interstices: Between material and interpretive spaces, </w:t>
      </w:r>
      <w:r w:rsidRPr="000D669A">
        <w:rPr>
          <w:rFonts w:ascii="Garamond" w:hAnsi="Garamond"/>
          <w:b/>
        </w:rPr>
        <w:t xml:space="preserve">Between Materiality And Interpretation: Archaeological Confessions, SAA Meetings, </w:t>
      </w:r>
      <w:r w:rsidRPr="000D669A">
        <w:rPr>
          <w:rFonts w:ascii="Garamond" w:hAnsi="Garamond"/>
        </w:rPr>
        <w:t>Denver.</w:t>
      </w:r>
      <w:r w:rsidRPr="000D669A">
        <w:rPr>
          <w:rFonts w:ascii="Garamond" w:hAnsi="Garamond"/>
          <w:b/>
        </w:rPr>
        <w:t xml:space="preserve"> </w:t>
      </w:r>
      <w:r w:rsidRPr="000D669A">
        <w:rPr>
          <w:rFonts w:ascii="Garamond" w:hAnsi="Garamond"/>
        </w:rPr>
        <w:t>March 23.</w:t>
      </w:r>
    </w:p>
    <w:p w14:paraId="6911C57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What’s the Difference? Feminism and Archaeology Today, Plenary panel on Feminism, </w:t>
      </w:r>
      <w:r w:rsidRPr="000D669A">
        <w:rPr>
          <w:rFonts w:ascii="Garamond" w:hAnsi="Garamond"/>
          <w:b/>
        </w:rPr>
        <w:t>Department of Anthropology, University of Pennsylvania</w:t>
      </w:r>
      <w:r w:rsidRPr="000D669A">
        <w:rPr>
          <w:rFonts w:ascii="Garamond" w:hAnsi="Garamond"/>
        </w:rPr>
        <w:t>, Philadelphia. March 27.</w:t>
      </w:r>
    </w:p>
    <w:p w14:paraId="69D1F9D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Sites of Violence: Terrorism, Tourism and Heritage in the Archaeological Present, invited speaker for </w:t>
      </w:r>
      <w:r w:rsidRPr="000D669A">
        <w:rPr>
          <w:rFonts w:ascii="Garamond" w:hAnsi="Garamond"/>
          <w:b/>
        </w:rPr>
        <w:t xml:space="preserve">Conversation is What Counts: Archaeology, Ethics and Education, </w:t>
      </w:r>
      <w:r w:rsidRPr="000D669A">
        <w:rPr>
          <w:rFonts w:ascii="Garamond" w:hAnsi="Garamond"/>
        </w:rPr>
        <w:t>organized by the</w:t>
      </w:r>
      <w:r w:rsidRPr="000D669A">
        <w:rPr>
          <w:rFonts w:ascii="Garamond" w:hAnsi="Garamond"/>
          <w:b/>
        </w:rPr>
        <w:t xml:space="preserve"> AIA, Department of Anthropology, Brown University's Centre for Old World Archaeology, Rhode Island College</w:t>
      </w:r>
      <w:r w:rsidRPr="000D669A">
        <w:rPr>
          <w:rFonts w:ascii="Garamond" w:hAnsi="Garamond"/>
        </w:rPr>
        <w:t>, Providence. April 27.</w:t>
      </w:r>
    </w:p>
    <w:p w14:paraId="3769A39D" w14:textId="77777777" w:rsidR="00C42788" w:rsidRPr="000D669A" w:rsidRDefault="00C42788" w:rsidP="00F14AE0">
      <w:pPr>
        <w:tabs>
          <w:tab w:val="left" w:pos="11057"/>
        </w:tabs>
        <w:ind w:right="-563"/>
        <w:rPr>
          <w:rFonts w:ascii="Garamond" w:hAnsi="Garamond"/>
        </w:rPr>
      </w:pPr>
      <w:r w:rsidRPr="000D669A">
        <w:rPr>
          <w:rFonts w:ascii="Garamond" w:hAnsi="Garamond"/>
        </w:rPr>
        <w:t>• Negative Heritage and the Ethics of Practice</w:t>
      </w:r>
      <w:r w:rsidRPr="000D669A">
        <w:rPr>
          <w:rFonts w:ascii="Garamond" w:hAnsi="Garamond"/>
          <w:b/>
        </w:rPr>
        <w:t>, Knowledge and Practice Seminar, Department of Anthropology, UC Santa Barbara</w:t>
      </w:r>
      <w:r w:rsidRPr="000D669A">
        <w:rPr>
          <w:rFonts w:ascii="Garamond" w:hAnsi="Garamond"/>
        </w:rPr>
        <w:t xml:space="preserve">, Santa Barbara. May 30-31. </w:t>
      </w:r>
    </w:p>
    <w:p w14:paraId="6AB68BF5" w14:textId="77777777" w:rsidR="00C42788" w:rsidRPr="000D669A" w:rsidRDefault="00C42788" w:rsidP="00F14AE0">
      <w:pPr>
        <w:tabs>
          <w:tab w:val="left" w:pos="11057"/>
        </w:tabs>
        <w:ind w:right="-563"/>
        <w:rPr>
          <w:rFonts w:ascii="Garamond" w:hAnsi="Garamond"/>
        </w:rPr>
      </w:pPr>
      <w:r w:rsidRPr="000D669A">
        <w:rPr>
          <w:rFonts w:ascii="Garamond" w:hAnsi="Garamond"/>
        </w:rPr>
        <w:t>• Negative Heritage and the Ethics of Practice</w:t>
      </w:r>
      <w:r w:rsidRPr="000D669A">
        <w:rPr>
          <w:rFonts w:ascii="Garamond" w:hAnsi="Garamond"/>
          <w:b/>
        </w:rPr>
        <w:t xml:space="preserve">, Aboriginal and Torres Strait Islanders Unit, University of Queensland, </w:t>
      </w:r>
      <w:r w:rsidRPr="000D669A">
        <w:rPr>
          <w:rFonts w:ascii="Garamond" w:hAnsi="Garamond"/>
        </w:rPr>
        <w:t>Brisbane, Australia. June 11.</w:t>
      </w:r>
    </w:p>
    <w:p w14:paraId="7824329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Visiting Professor, </w:t>
      </w:r>
      <w:r w:rsidRPr="000D669A">
        <w:rPr>
          <w:rFonts w:ascii="Garamond" w:hAnsi="Garamond"/>
          <w:b/>
        </w:rPr>
        <w:t>Rock Art Research Institute, School of Geography, Archaeology and Environmental Science, University of the Witwatersrand</w:t>
      </w:r>
      <w:r w:rsidRPr="000D669A">
        <w:rPr>
          <w:rFonts w:ascii="Garamond" w:hAnsi="Garamond"/>
        </w:rPr>
        <w:t>, Johannesburg, South Africa. July (2 weeks)</w:t>
      </w:r>
    </w:p>
    <w:p w14:paraId="1FB6672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Visiting Professor, </w:t>
      </w:r>
      <w:r w:rsidRPr="000D669A">
        <w:rPr>
          <w:rFonts w:ascii="Garamond" w:hAnsi="Garamond"/>
          <w:b/>
        </w:rPr>
        <w:t>Centre for African Studies and Research Unit for the Archaeology of Cape Town University of Cape Town</w:t>
      </w:r>
      <w:r w:rsidRPr="000D669A">
        <w:rPr>
          <w:rFonts w:ascii="Garamond" w:hAnsi="Garamond"/>
        </w:rPr>
        <w:t>, South Africa. August (2 weeks).</w:t>
      </w:r>
    </w:p>
    <w:p w14:paraId="339F62E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Reviewer for MATRIX (Making Archaeology Teaching Relevant) workshop for Archaeological Ethics and Law, </w:t>
      </w:r>
      <w:r w:rsidRPr="000D669A">
        <w:rPr>
          <w:rFonts w:ascii="Garamond" w:hAnsi="Garamond"/>
          <w:b/>
        </w:rPr>
        <w:t xml:space="preserve">University of Indiana, </w:t>
      </w:r>
      <w:r w:rsidRPr="000D669A">
        <w:rPr>
          <w:rFonts w:ascii="Garamond" w:hAnsi="Garamond"/>
        </w:rPr>
        <w:t>Bloomington. Sept. 5-7.</w:t>
      </w:r>
    </w:p>
    <w:p w14:paraId="04A168A6"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Negative Heritage, Afghanistan, Ground Zero and World Heritage, </w:t>
      </w:r>
      <w:r w:rsidRPr="000D669A">
        <w:rPr>
          <w:rFonts w:ascii="Garamond" w:hAnsi="Garamond"/>
          <w:b/>
        </w:rPr>
        <w:t>School of American Research Colloquium</w:t>
      </w:r>
      <w:r w:rsidRPr="000D669A">
        <w:rPr>
          <w:rFonts w:ascii="Garamond" w:hAnsi="Garamond"/>
        </w:rPr>
        <w:t>, Santa Fe. Sept. 11.</w:t>
      </w:r>
    </w:p>
    <w:p w14:paraId="3F38550A" w14:textId="77777777" w:rsidR="00C42788" w:rsidRPr="000D669A" w:rsidRDefault="00C42788" w:rsidP="00F14AE0">
      <w:pPr>
        <w:tabs>
          <w:tab w:val="left" w:pos="11057"/>
        </w:tabs>
        <w:ind w:right="-563"/>
        <w:rPr>
          <w:rFonts w:ascii="Garamond" w:hAnsi="Garamond"/>
        </w:rPr>
      </w:pPr>
      <w:r w:rsidRPr="000D669A">
        <w:rPr>
          <w:rFonts w:ascii="Garamond" w:hAnsi="Garamond"/>
        </w:rPr>
        <w:t>• Negative Heritage and the Ethics of Practice</w:t>
      </w:r>
      <w:r w:rsidRPr="000D669A">
        <w:rPr>
          <w:rFonts w:ascii="Garamond" w:hAnsi="Garamond"/>
          <w:b/>
        </w:rPr>
        <w:t xml:space="preserve">, Colloquium Series, Department of Anthropology, University of Arizona, </w:t>
      </w:r>
      <w:r w:rsidRPr="000D669A">
        <w:rPr>
          <w:rFonts w:ascii="Garamond" w:hAnsi="Garamond"/>
        </w:rPr>
        <w:t>Tucson. Sept. 18.</w:t>
      </w:r>
    </w:p>
    <w:p w14:paraId="6F2324F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Sketching Lifeworlds, Performing Resistance: Material Responses to Egyptian Social Critique, </w:t>
      </w:r>
      <w:r w:rsidRPr="000D669A">
        <w:rPr>
          <w:rFonts w:ascii="Garamond" w:hAnsi="Garamond"/>
          <w:b/>
        </w:rPr>
        <w:t>School of American Research Colloquium</w:t>
      </w:r>
      <w:r w:rsidRPr="000D669A">
        <w:rPr>
          <w:rFonts w:ascii="Garamond" w:hAnsi="Garamond"/>
        </w:rPr>
        <w:t>, Santa Fe. Oct. 23.</w:t>
      </w:r>
    </w:p>
    <w:p w14:paraId="324E0ABF"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 xml:space="preserve">What Counts as Feminist Theory? </w:t>
      </w:r>
      <w:r w:rsidRPr="000D669A">
        <w:rPr>
          <w:rFonts w:ascii="Garamond" w:hAnsi="Garamond"/>
          <w:b/>
        </w:rPr>
        <w:t>The Past and Future Impact of Feminist Theories within Anthropological Discourse and Practice,</w:t>
      </w:r>
      <w:r w:rsidRPr="000D669A">
        <w:rPr>
          <w:rFonts w:ascii="Garamond" w:hAnsi="Garamond"/>
        </w:rPr>
        <w:t xml:space="preserve"> </w:t>
      </w:r>
      <w:r w:rsidRPr="000D669A">
        <w:rPr>
          <w:rFonts w:ascii="Garamond" w:hAnsi="Garamond"/>
          <w:b/>
        </w:rPr>
        <w:t>AAA meetings</w:t>
      </w:r>
      <w:r w:rsidRPr="000D669A">
        <w:rPr>
          <w:rFonts w:ascii="Garamond" w:hAnsi="Garamond"/>
        </w:rPr>
        <w:t xml:space="preserve">, New Orleans. Nov. 21 </w:t>
      </w:r>
    </w:p>
    <w:p w14:paraId="76FF145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discussant, </w:t>
      </w:r>
      <w:r w:rsidRPr="000D669A">
        <w:rPr>
          <w:rFonts w:ascii="Garamond" w:hAnsi="Garamond"/>
          <w:b/>
        </w:rPr>
        <w:t xml:space="preserve">Beyond Description: Theorizing Approaches to "Heritage" and the Archaeological Past, AAA meetings, </w:t>
      </w:r>
      <w:r w:rsidRPr="000D669A">
        <w:rPr>
          <w:rFonts w:ascii="Garamond" w:hAnsi="Garamond"/>
        </w:rPr>
        <w:t>New Orleans. Nov. 21</w:t>
      </w:r>
    </w:p>
    <w:p w14:paraId="32BBDDA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discussant, </w:t>
      </w:r>
      <w:r w:rsidRPr="000D669A">
        <w:rPr>
          <w:rFonts w:ascii="Garamond" w:hAnsi="Garamond"/>
          <w:b/>
        </w:rPr>
        <w:t xml:space="preserve">The Individual in Prehistory at Twenty-Five, AAA meetings, </w:t>
      </w:r>
      <w:r w:rsidRPr="000D669A">
        <w:rPr>
          <w:rFonts w:ascii="Garamond" w:hAnsi="Garamond"/>
        </w:rPr>
        <w:t>New Orleans. Nov. 22.</w:t>
      </w:r>
    </w:p>
    <w:p w14:paraId="6C32B19F" w14:textId="77777777" w:rsidR="00C42788" w:rsidRPr="000D669A" w:rsidRDefault="00C42788" w:rsidP="00F14AE0">
      <w:pPr>
        <w:tabs>
          <w:tab w:val="left" w:pos="11057"/>
        </w:tabs>
        <w:ind w:right="-563"/>
        <w:rPr>
          <w:rFonts w:ascii="Garamond" w:hAnsi="Garamond"/>
          <w:b/>
        </w:rPr>
      </w:pPr>
    </w:p>
    <w:p w14:paraId="6FD500D1" w14:textId="22A09250" w:rsidR="00C42788" w:rsidRPr="000D669A" w:rsidRDefault="00C42788" w:rsidP="00F14AE0">
      <w:pPr>
        <w:tabs>
          <w:tab w:val="left" w:pos="11057"/>
        </w:tabs>
        <w:ind w:right="-563"/>
        <w:rPr>
          <w:rFonts w:ascii="Garamond" w:hAnsi="Garamond"/>
        </w:rPr>
      </w:pPr>
      <w:r w:rsidRPr="000D669A">
        <w:rPr>
          <w:rFonts w:ascii="Garamond" w:hAnsi="Garamond"/>
          <w:b/>
        </w:rPr>
        <w:t>2001</w:t>
      </w:r>
      <w:r w:rsidR="00971B99">
        <w:rPr>
          <w:rFonts w:ascii="Garamond" w:hAnsi="Garamond"/>
          <w:b/>
        </w:rPr>
        <w:t xml:space="preserve"> </w:t>
      </w:r>
      <w:r w:rsidRPr="000D669A">
        <w:rPr>
          <w:rFonts w:ascii="Garamond" w:hAnsi="Garamond"/>
        </w:rPr>
        <w:t xml:space="preserve">• Sites of Violence: Terrorism, Tourism and Heritage in the Archaeological Present, </w:t>
      </w:r>
      <w:r w:rsidRPr="000D669A">
        <w:rPr>
          <w:rFonts w:ascii="Garamond" w:hAnsi="Garamond"/>
          <w:b/>
        </w:rPr>
        <w:t>University Seminar for Historic Preservation, Columbia University</w:t>
      </w:r>
      <w:r w:rsidRPr="000D669A">
        <w:rPr>
          <w:rFonts w:ascii="Garamond" w:hAnsi="Garamond"/>
        </w:rPr>
        <w:t>, New York. Jan 30.</w:t>
      </w:r>
    </w:p>
    <w:p w14:paraId="598D4D0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Sites of Violence: Terrorism, Tourism and Heritage in the Archaeological Present, </w:t>
      </w:r>
      <w:r w:rsidRPr="000D669A">
        <w:rPr>
          <w:rFonts w:ascii="Garamond" w:hAnsi="Garamond"/>
          <w:b/>
        </w:rPr>
        <w:t>Archaeology Workshop, Stanford University</w:t>
      </w:r>
      <w:r w:rsidRPr="000D669A">
        <w:rPr>
          <w:rFonts w:ascii="Garamond" w:hAnsi="Garamond"/>
        </w:rPr>
        <w:t>, Stanford. Feb 9.</w:t>
      </w:r>
    </w:p>
    <w:p w14:paraId="1CD1168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Sites of Violence: Terrorism, Tourism and Heritage in the Archaeological Present, </w:t>
      </w:r>
      <w:r w:rsidRPr="000D669A">
        <w:rPr>
          <w:rFonts w:ascii="Garamond" w:hAnsi="Garamond"/>
          <w:b/>
        </w:rPr>
        <w:t>Silberg Lecture Series</w:t>
      </w:r>
      <w:r w:rsidRPr="000D669A">
        <w:rPr>
          <w:rFonts w:ascii="Garamond" w:hAnsi="Garamond"/>
        </w:rPr>
        <w:t xml:space="preserve">, </w:t>
      </w:r>
      <w:r w:rsidRPr="000D669A">
        <w:rPr>
          <w:rFonts w:ascii="Garamond" w:hAnsi="Garamond"/>
          <w:b/>
        </w:rPr>
        <w:t>Institute of Fine Arts</w:t>
      </w:r>
      <w:r w:rsidRPr="000D669A">
        <w:rPr>
          <w:rFonts w:ascii="Garamond" w:hAnsi="Garamond"/>
        </w:rPr>
        <w:t>, New York. Feb. 23.</w:t>
      </w:r>
    </w:p>
    <w:p w14:paraId="1C5A251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Archaeological Ethics and Praxis, invited talk for </w:t>
      </w:r>
      <w:r w:rsidRPr="000D669A">
        <w:rPr>
          <w:rFonts w:ascii="Garamond" w:hAnsi="Garamond"/>
          <w:b/>
        </w:rPr>
        <w:t>Wenner-Gren Foundation</w:t>
      </w:r>
      <w:r w:rsidRPr="000D669A">
        <w:rPr>
          <w:rFonts w:ascii="Garamond" w:hAnsi="Garamond"/>
        </w:rPr>
        <w:t>, New York. Feb 26.</w:t>
      </w:r>
    </w:p>
    <w:p w14:paraId="494DBA5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Session Moderator, Reconfiguring Human Nature for </w:t>
      </w:r>
      <w:r w:rsidRPr="000D669A">
        <w:rPr>
          <w:rFonts w:ascii="Garamond" w:hAnsi="Garamond"/>
          <w:b/>
        </w:rPr>
        <w:t>Margaret Mead’s Legacy: Continuing Controversies</w:t>
      </w:r>
      <w:r w:rsidRPr="000D669A">
        <w:rPr>
          <w:rFonts w:ascii="Garamond" w:hAnsi="Garamond"/>
        </w:rPr>
        <w:t>, Conference held at Barnard College, New York. March 6.</w:t>
      </w:r>
    </w:p>
    <w:p w14:paraId="45F2BDC0"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Dwelling amongst the ancients: community, citizenship and violence, paper in </w:t>
      </w:r>
      <w:r w:rsidRPr="000D669A">
        <w:rPr>
          <w:rFonts w:ascii="Garamond" w:hAnsi="Garamond"/>
          <w:b/>
        </w:rPr>
        <w:t xml:space="preserve">Archaeological </w:t>
      </w:r>
    </w:p>
    <w:p w14:paraId="0C664B4A" w14:textId="77777777" w:rsidR="00C42788" w:rsidRPr="000D669A" w:rsidRDefault="00C42788" w:rsidP="00F14AE0">
      <w:pPr>
        <w:tabs>
          <w:tab w:val="left" w:pos="11057"/>
        </w:tabs>
        <w:ind w:right="-563"/>
        <w:rPr>
          <w:rFonts w:ascii="Garamond" w:hAnsi="Garamond"/>
        </w:rPr>
      </w:pPr>
      <w:r w:rsidRPr="000D669A">
        <w:rPr>
          <w:rFonts w:ascii="Garamond" w:hAnsi="Garamond"/>
          <w:b/>
        </w:rPr>
        <w:t>Approaches to Locality, SAA Meetings</w:t>
      </w:r>
      <w:r w:rsidRPr="000D669A">
        <w:rPr>
          <w:rFonts w:ascii="Garamond" w:hAnsi="Garamond"/>
        </w:rPr>
        <w:t>, New Orleans. April 20.</w:t>
      </w:r>
    </w:p>
    <w:p w14:paraId="4B6315DF" w14:textId="77777777" w:rsidR="00C42788" w:rsidRPr="000D669A" w:rsidRDefault="00C42788" w:rsidP="00F14AE0">
      <w:pPr>
        <w:tabs>
          <w:tab w:val="left" w:pos="11057"/>
        </w:tabs>
        <w:ind w:right="-563"/>
        <w:rPr>
          <w:rFonts w:ascii="Garamond" w:hAnsi="Garamond"/>
          <w:b/>
        </w:rPr>
      </w:pPr>
      <w:r w:rsidRPr="000D669A">
        <w:rPr>
          <w:rFonts w:ascii="Garamond" w:hAnsi="Garamond"/>
        </w:rPr>
        <w:lastRenderedPageBreak/>
        <w:t xml:space="preserve">• Discussant for </w:t>
      </w:r>
      <w:r w:rsidRPr="000D669A">
        <w:rPr>
          <w:rFonts w:ascii="Garamond" w:hAnsi="Garamond"/>
          <w:b/>
        </w:rPr>
        <w:t>(Ad)dressing identity: the manipulation and representation of the body in constructions of identity,</w:t>
      </w:r>
      <w:r w:rsidRPr="000D669A">
        <w:rPr>
          <w:rFonts w:ascii="Garamond" w:hAnsi="Garamond"/>
        </w:rPr>
        <w:t xml:space="preserve"> </w:t>
      </w:r>
      <w:r w:rsidRPr="000D669A">
        <w:rPr>
          <w:rFonts w:ascii="Garamond" w:hAnsi="Garamond"/>
          <w:b/>
        </w:rPr>
        <w:t>SAA Meetings</w:t>
      </w:r>
      <w:r w:rsidRPr="000D669A">
        <w:rPr>
          <w:rFonts w:ascii="Garamond" w:hAnsi="Garamond"/>
        </w:rPr>
        <w:t>, New Orleans, April 20.</w:t>
      </w:r>
    </w:p>
    <w:p w14:paraId="334AEA7F" w14:textId="77777777" w:rsidR="00C42788" w:rsidRPr="000D669A" w:rsidRDefault="00C42788" w:rsidP="00F14AE0">
      <w:pPr>
        <w:tabs>
          <w:tab w:val="left" w:pos="11057"/>
        </w:tabs>
        <w:ind w:right="-563"/>
        <w:rPr>
          <w:rFonts w:ascii="Garamond" w:hAnsi="Garamond"/>
        </w:rPr>
      </w:pPr>
      <w:r w:rsidRPr="000D669A">
        <w:rPr>
          <w:rFonts w:ascii="Garamond" w:hAnsi="Garamond"/>
        </w:rPr>
        <w:t>• Invited speaker in the Student Forum</w:t>
      </w:r>
      <w:r w:rsidRPr="000D669A">
        <w:rPr>
          <w:rFonts w:ascii="Garamond" w:hAnsi="Garamond"/>
          <w:b/>
        </w:rPr>
        <w:t>, Students, Make Your Mark: Strategies for Journal Publishing, SAA Meetings</w:t>
      </w:r>
      <w:r w:rsidRPr="000D669A">
        <w:rPr>
          <w:rFonts w:ascii="Garamond" w:hAnsi="Garamond"/>
        </w:rPr>
        <w:t>, New Orleans. April 19.</w:t>
      </w:r>
    </w:p>
    <w:p w14:paraId="5C12E5D9" w14:textId="77777777" w:rsidR="00C42788" w:rsidRPr="000D669A" w:rsidRDefault="00C42788" w:rsidP="00F14AE0">
      <w:pPr>
        <w:tabs>
          <w:tab w:val="left" w:pos="11057"/>
        </w:tabs>
        <w:ind w:right="-563"/>
        <w:rPr>
          <w:rFonts w:ascii="Garamond" w:hAnsi="Garamond"/>
        </w:rPr>
      </w:pPr>
      <w:r w:rsidRPr="000D669A">
        <w:rPr>
          <w:rFonts w:ascii="Garamond" w:hAnsi="Garamond"/>
        </w:rPr>
        <w:t>• Invited speaker for Deir el Medina Workshop</w:t>
      </w:r>
      <w:r w:rsidRPr="000D669A">
        <w:rPr>
          <w:rFonts w:ascii="Garamond" w:hAnsi="Garamond"/>
          <w:b/>
        </w:rPr>
        <w:t>, Department of Near Eastern Languages and Culture, UCLA</w:t>
      </w:r>
      <w:r w:rsidRPr="000D669A">
        <w:rPr>
          <w:rFonts w:ascii="Garamond" w:hAnsi="Garamond"/>
        </w:rPr>
        <w:t>, Los Angeles. Oct. 5.</w:t>
      </w:r>
    </w:p>
    <w:p w14:paraId="5C089C4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Dwelling amongst the Ancients: Community, Citizenship and Violence, </w:t>
      </w:r>
      <w:r w:rsidRPr="000D669A">
        <w:rPr>
          <w:rFonts w:ascii="Garamond" w:hAnsi="Garamond"/>
          <w:b/>
        </w:rPr>
        <w:t>Cotsen Institute of Archaeology</w:t>
      </w:r>
      <w:r w:rsidRPr="000D669A">
        <w:rPr>
          <w:rFonts w:ascii="Garamond" w:hAnsi="Garamond"/>
        </w:rPr>
        <w:t xml:space="preserve">, </w:t>
      </w:r>
      <w:r w:rsidRPr="000D669A">
        <w:rPr>
          <w:rFonts w:ascii="Garamond" w:hAnsi="Garamond"/>
          <w:b/>
        </w:rPr>
        <w:t>UCLA</w:t>
      </w:r>
      <w:r w:rsidRPr="000D669A">
        <w:rPr>
          <w:rFonts w:ascii="Garamond" w:hAnsi="Garamond"/>
        </w:rPr>
        <w:t>, Los Angeles. Oct. 5.</w:t>
      </w:r>
    </w:p>
    <w:p w14:paraId="515F756E" w14:textId="77777777" w:rsidR="00C42788" w:rsidRPr="000D669A" w:rsidRDefault="00C42788" w:rsidP="00F14AE0">
      <w:pPr>
        <w:tabs>
          <w:tab w:val="left" w:pos="11057"/>
        </w:tabs>
        <w:ind w:right="-563"/>
        <w:rPr>
          <w:rFonts w:ascii="Garamond" w:hAnsi="Garamond"/>
        </w:rPr>
      </w:pPr>
      <w:r w:rsidRPr="000D669A">
        <w:rPr>
          <w:rFonts w:ascii="Garamond" w:hAnsi="Garamond"/>
        </w:rPr>
        <w:t>• Dwelling amongst the Ancients: Community, Citizenship and Violence,</w:t>
      </w:r>
      <w:r w:rsidRPr="000D669A">
        <w:rPr>
          <w:rFonts w:ascii="Garamond" w:hAnsi="Garamond"/>
          <w:b/>
        </w:rPr>
        <w:t xml:space="preserve"> Department of Anthropology, University of California</w:t>
      </w:r>
      <w:r w:rsidRPr="000D669A">
        <w:rPr>
          <w:rFonts w:ascii="Garamond" w:hAnsi="Garamond"/>
        </w:rPr>
        <w:t xml:space="preserve">, </w:t>
      </w:r>
      <w:r w:rsidRPr="000D669A">
        <w:rPr>
          <w:rFonts w:ascii="Garamond" w:hAnsi="Garamond"/>
          <w:b/>
        </w:rPr>
        <w:t>Berkeley</w:t>
      </w:r>
      <w:r w:rsidRPr="000D669A">
        <w:rPr>
          <w:rFonts w:ascii="Garamond" w:hAnsi="Garamond"/>
        </w:rPr>
        <w:t xml:space="preserve">, Berkeley. Nov. 5. </w:t>
      </w:r>
    </w:p>
    <w:p w14:paraId="5628D48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Invited speaker, Ancient Art panel, </w:t>
      </w:r>
      <w:r w:rsidRPr="000D669A">
        <w:rPr>
          <w:rFonts w:ascii="Garamond" w:hAnsi="Garamond"/>
          <w:b/>
        </w:rPr>
        <w:t>13</w:t>
      </w:r>
      <w:r w:rsidRPr="000D669A">
        <w:rPr>
          <w:rFonts w:ascii="Garamond" w:hAnsi="Garamond"/>
          <w:b/>
          <w:vertAlign w:val="superscript"/>
        </w:rPr>
        <w:t>th</w:t>
      </w:r>
      <w:r w:rsidRPr="000D669A">
        <w:rPr>
          <w:rFonts w:ascii="Garamond" w:hAnsi="Garamond"/>
          <w:b/>
        </w:rPr>
        <w:t xml:space="preserve"> Barnard Feminist Art History Conference</w:t>
      </w:r>
      <w:r w:rsidRPr="000D669A">
        <w:rPr>
          <w:rFonts w:ascii="Garamond" w:hAnsi="Garamond"/>
        </w:rPr>
        <w:t>, Barnard College, New York. Nov. 10.</w:t>
      </w:r>
    </w:p>
    <w:p w14:paraId="776F0C05" w14:textId="77777777" w:rsidR="00C42788" w:rsidRPr="000D669A" w:rsidRDefault="00C42788" w:rsidP="00F14AE0">
      <w:pPr>
        <w:tabs>
          <w:tab w:val="left" w:pos="11057"/>
        </w:tabs>
        <w:ind w:right="-563"/>
        <w:rPr>
          <w:rFonts w:ascii="Garamond" w:hAnsi="Garamond"/>
          <w:b/>
        </w:rPr>
      </w:pPr>
    </w:p>
    <w:p w14:paraId="7A2D241C" w14:textId="0519C555" w:rsidR="00C42788" w:rsidRPr="000D669A" w:rsidRDefault="00C42788" w:rsidP="00F14AE0">
      <w:pPr>
        <w:tabs>
          <w:tab w:val="left" w:pos="11057"/>
        </w:tabs>
        <w:ind w:right="-563"/>
        <w:rPr>
          <w:rFonts w:ascii="Garamond" w:hAnsi="Garamond"/>
          <w:b/>
        </w:rPr>
      </w:pPr>
      <w:r w:rsidRPr="000D669A">
        <w:rPr>
          <w:rFonts w:ascii="Garamond" w:hAnsi="Garamond"/>
          <w:b/>
        </w:rPr>
        <w:t>2000</w:t>
      </w:r>
      <w:r w:rsidR="00971B99">
        <w:rPr>
          <w:rFonts w:ascii="Garamond" w:hAnsi="Garamond"/>
          <w:b/>
        </w:rPr>
        <w:t xml:space="preserve"> </w:t>
      </w:r>
      <w:r w:rsidRPr="000D669A">
        <w:rPr>
          <w:rFonts w:ascii="Garamond" w:hAnsi="Garamond"/>
        </w:rPr>
        <w:t>• Placing Egypt: Bernal’s Historiography and the Politics of Egyptian Archaeology</w:t>
      </w:r>
      <w:r w:rsidRPr="000D669A">
        <w:rPr>
          <w:rFonts w:ascii="Garamond" w:hAnsi="Garamond"/>
          <w:b/>
        </w:rPr>
        <w:t xml:space="preserve">, Historical </w:t>
      </w:r>
    </w:p>
    <w:p w14:paraId="30CF2F99"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Knowledge, Power and Popular Culture: The Debate Around Black Athena Conference, </w:t>
      </w:r>
    </w:p>
    <w:p w14:paraId="1761C9F1" w14:textId="77777777" w:rsidR="00C42788" w:rsidRPr="000D669A" w:rsidRDefault="00C42788" w:rsidP="00F14AE0">
      <w:pPr>
        <w:tabs>
          <w:tab w:val="left" w:pos="11057"/>
        </w:tabs>
        <w:ind w:right="-563"/>
        <w:rPr>
          <w:rFonts w:ascii="Garamond" w:hAnsi="Garamond"/>
        </w:rPr>
      </w:pPr>
      <w:r w:rsidRPr="000D669A">
        <w:rPr>
          <w:rFonts w:ascii="Garamond" w:hAnsi="Garamond"/>
          <w:b/>
        </w:rPr>
        <w:t>Columbia University</w:t>
      </w:r>
      <w:r w:rsidRPr="000D669A">
        <w:rPr>
          <w:rFonts w:ascii="Garamond" w:hAnsi="Garamond"/>
        </w:rPr>
        <w:t>, New York. Feb. 5.</w:t>
      </w:r>
    </w:p>
    <w:p w14:paraId="1D8CCF5C"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Archaeologies of identity, The Baldwin Lecture, for the </w:t>
      </w:r>
      <w:r w:rsidRPr="000D669A">
        <w:rPr>
          <w:rFonts w:ascii="Garamond" w:hAnsi="Garamond"/>
          <w:b/>
        </w:rPr>
        <w:t>Art History Department, Oberlin College</w:t>
      </w:r>
      <w:r w:rsidRPr="000D669A">
        <w:rPr>
          <w:rFonts w:ascii="Garamond" w:hAnsi="Garamond"/>
        </w:rPr>
        <w:t>, Oberlin. Feb 13.</w:t>
      </w:r>
    </w:p>
    <w:p w14:paraId="3DFBC7BA"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Egyptian Cycles of Death and Life, </w:t>
      </w:r>
      <w:r w:rsidRPr="000D669A">
        <w:rPr>
          <w:rFonts w:ascii="Garamond" w:hAnsi="Garamond"/>
          <w:b/>
        </w:rPr>
        <w:t>Department of Classics, Broch University</w:t>
      </w:r>
      <w:r w:rsidRPr="000D669A">
        <w:rPr>
          <w:rFonts w:ascii="Garamond" w:hAnsi="Garamond"/>
        </w:rPr>
        <w:t>, Toronto, Canada. March 11.</w:t>
      </w:r>
    </w:p>
    <w:p w14:paraId="7F29F31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Love, Eroticism and the Poetics of Contradiction, </w:t>
      </w:r>
      <w:r w:rsidRPr="000D669A">
        <w:rPr>
          <w:rFonts w:ascii="Garamond" w:hAnsi="Garamond"/>
          <w:b/>
        </w:rPr>
        <w:t>Embodying the Millennium: Beyond Sex and Gender in Archaeology, SAA Meetings</w:t>
      </w:r>
      <w:r w:rsidRPr="000D669A">
        <w:rPr>
          <w:rFonts w:ascii="Garamond" w:hAnsi="Garamond"/>
        </w:rPr>
        <w:t>, Philadelphia. April 9.</w:t>
      </w:r>
    </w:p>
    <w:p w14:paraId="075FFFB2"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Session co-chair and organiser, </w:t>
      </w:r>
      <w:r w:rsidRPr="000D669A">
        <w:rPr>
          <w:rFonts w:ascii="Garamond" w:hAnsi="Garamond"/>
          <w:b/>
        </w:rPr>
        <w:t>Embodying the Millennium: Beyond Sex and Gender in Archaeology, SAA Meetings</w:t>
      </w:r>
      <w:r w:rsidRPr="000D669A">
        <w:rPr>
          <w:rFonts w:ascii="Garamond" w:hAnsi="Garamond"/>
        </w:rPr>
        <w:t>, Philadelphia. April 9.</w:t>
      </w:r>
    </w:p>
    <w:p w14:paraId="08E0FBA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Politics and Practice of Archaeology in Egypt, </w:t>
      </w:r>
      <w:r w:rsidRPr="000D669A">
        <w:rPr>
          <w:rFonts w:ascii="Garamond" w:hAnsi="Garamond"/>
          <w:b/>
        </w:rPr>
        <w:t>Ethical Dilemmas for Anthropology in the 21st Century, New York Academy of Sciences</w:t>
      </w:r>
      <w:r w:rsidRPr="000D669A">
        <w:rPr>
          <w:rFonts w:ascii="Garamond" w:hAnsi="Garamond"/>
        </w:rPr>
        <w:t>, New York. April 14.</w:t>
      </w:r>
    </w:p>
    <w:p w14:paraId="3A22DAA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Excavating Amheida: Columbia’s new Expedition in Egypt, invited </w:t>
      </w:r>
      <w:r w:rsidRPr="000D669A">
        <w:rPr>
          <w:rFonts w:ascii="Garamond" w:hAnsi="Garamond"/>
          <w:b/>
        </w:rPr>
        <w:t>Dean’s Day Talk, Columbia University</w:t>
      </w:r>
      <w:r w:rsidRPr="000D669A">
        <w:rPr>
          <w:rFonts w:ascii="Garamond" w:hAnsi="Garamond"/>
        </w:rPr>
        <w:t>, New York. April 15.</w:t>
      </w:r>
    </w:p>
    <w:p w14:paraId="662C3B1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Archaeologies of Identity, </w:t>
      </w:r>
      <w:r w:rsidRPr="000D669A">
        <w:rPr>
          <w:rFonts w:ascii="Garamond" w:hAnsi="Garamond"/>
          <w:b/>
        </w:rPr>
        <w:t>Cotsen Institute of Archaeology, UCLA</w:t>
      </w:r>
      <w:r w:rsidRPr="000D669A">
        <w:rPr>
          <w:rFonts w:ascii="Garamond" w:hAnsi="Garamond"/>
        </w:rPr>
        <w:t>, Los Angeles. April 21.</w:t>
      </w:r>
    </w:p>
    <w:p w14:paraId="49E31707" w14:textId="77777777" w:rsidR="00C42788" w:rsidRPr="000D669A" w:rsidRDefault="00C42788" w:rsidP="00F14AE0">
      <w:pPr>
        <w:tabs>
          <w:tab w:val="left" w:pos="11057"/>
        </w:tabs>
        <w:ind w:right="-563"/>
        <w:rPr>
          <w:rFonts w:ascii="Garamond" w:hAnsi="Garamond"/>
        </w:rPr>
      </w:pPr>
      <w:r w:rsidRPr="000D669A">
        <w:rPr>
          <w:rFonts w:ascii="Garamond" w:hAnsi="Garamond"/>
        </w:rPr>
        <w:t>• Age, Sex, Class: Intersections of Difference at Deir el Medina,</w:t>
      </w:r>
      <w:r w:rsidRPr="000D669A">
        <w:rPr>
          <w:rFonts w:ascii="Garamond" w:hAnsi="Garamond"/>
          <w:b/>
        </w:rPr>
        <w:t xml:space="preserve"> Centre for Archaeology and Ancient History Museum, Monash University</w:t>
      </w:r>
      <w:r w:rsidRPr="000D669A">
        <w:rPr>
          <w:rFonts w:ascii="Garamond" w:hAnsi="Garamond"/>
        </w:rPr>
        <w:t>, Melbourne, Australia. Aug. 9th.</w:t>
      </w:r>
    </w:p>
    <w:p w14:paraId="27F73A3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Sites of Violence: Terrorism, Tourism and Cultural Cleansing in the Archaeological Present, invited paper for the </w:t>
      </w:r>
      <w:r w:rsidRPr="000D669A">
        <w:rPr>
          <w:rFonts w:ascii="Garamond" w:hAnsi="Garamond"/>
          <w:b/>
        </w:rPr>
        <w:t>Presidential Panel for Violence, AAA Meetings</w:t>
      </w:r>
      <w:r w:rsidRPr="000D669A">
        <w:rPr>
          <w:rFonts w:ascii="Garamond" w:hAnsi="Garamond"/>
        </w:rPr>
        <w:t>, San Francisco.</w:t>
      </w:r>
      <w:r w:rsidRPr="000D669A">
        <w:rPr>
          <w:rFonts w:ascii="Garamond" w:hAnsi="Garamond"/>
          <w:b/>
        </w:rPr>
        <w:t xml:space="preserve"> </w:t>
      </w:r>
      <w:r w:rsidRPr="000D669A">
        <w:rPr>
          <w:rFonts w:ascii="Garamond" w:hAnsi="Garamond"/>
        </w:rPr>
        <w:t>Nov. 19.</w:t>
      </w:r>
    </w:p>
    <w:p w14:paraId="52802AB0" w14:textId="77777777" w:rsidR="00C42788" w:rsidRPr="000D669A" w:rsidRDefault="00C42788" w:rsidP="00F14AE0">
      <w:pPr>
        <w:tabs>
          <w:tab w:val="left" w:pos="11057"/>
        </w:tabs>
        <w:ind w:right="-563"/>
        <w:rPr>
          <w:rFonts w:ascii="Garamond" w:hAnsi="Garamond"/>
          <w:b/>
        </w:rPr>
      </w:pPr>
    </w:p>
    <w:p w14:paraId="19F28751"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1999 </w:t>
      </w:r>
      <w:r w:rsidRPr="000D669A">
        <w:rPr>
          <w:rFonts w:ascii="Garamond" w:hAnsi="Garamond"/>
        </w:rPr>
        <w:t xml:space="preserve">• Identity, </w:t>
      </w:r>
      <w:r w:rsidRPr="000D669A">
        <w:rPr>
          <w:rFonts w:ascii="Garamond" w:hAnsi="Garamond"/>
          <w:b/>
        </w:rPr>
        <w:t>Theoretical Archaeology and Classical Archaeology in the 1990s Seminar Series</w:t>
      </w:r>
      <w:r w:rsidRPr="000D669A">
        <w:rPr>
          <w:rFonts w:ascii="Garamond" w:hAnsi="Garamond"/>
        </w:rPr>
        <w:t xml:space="preserve">, </w:t>
      </w:r>
      <w:r w:rsidRPr="000D669A">
        <w:rPr>
          <w:rFonts w:ascii="Garamond" w:hAnsi="Garamond"/>
          <w:b/>
        </w:rPr>
        <w:t>Cambridge University</w:t>
      </w:r>
      <w:r w:rsidRPr="000D669A">
        <w:rPr>
          <w:rFonts w:ascii="Garamond" w:hAnsi="Garamond"/>
        </w:rPr>
        <w:t>, Cambridge. Feb. 15.</w:t>
      </w:r>
    </w:p>
    <w:p w14:paraId="083DFF0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Bridging the Anglo-American divide, Archaeological Method and Theory 2000, </w:t>
      </w:r>
      <w:r w:rsidRPr="000D669A">
        <w:rPr>
          <w:rFonts w:ascii="Garamond" w:hAnsi="Garamond"/>
          <w:b/>
        </w:rPr>
        <w:t>SAA Meetings</w:t>
      </w:r>
      <w:r w:rsidRPr="000D669A">
        <w:rPr>
          <w:rFonts w:ascii="Garamond" w:hAnsi="Garamond"/>
        </w:rPr>
        <w:t>, Chicago. March 26.</w:t>
      </w:r>
    </w:p>
    <w:p w14:paraId="4D6E5A4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Sex and Status in Egyptian iconography, </w:t>
      </w:r>
      <w:r w:rsidRPr="000D669A">
        <w:rPr>
          <w:rFonts w:ascii="Garamond" w:hAnsi="Garamond"/>
          <w:b/>
        </w:rPr>
        <w:t>Oxford Archaeological Society</w:t>
      </w:r>
      <w:r w:rsidRPr="000D669A">
        <w:rPr>
          <w:rFonts w:ascii="Garamond" w:hAnsi="Garamond"/>
        </w:rPr>
        <w:t>, Christ Church College, Oxford, UK. May 18.</w:t>
      </w:r>
    </w:p>
    <w:p w14:paraId="1D8A5DB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Importance of Context: Archaeological and Anthropological responses to Stewart, invited paper </w:t>
      </w:r>
      <w:r w:rsidRPr="000D669A">
        <w:rPr>
          <w:rFonts w:ascii="Garamond" w:hAnsi="Garamond"/>
          <w:b/>
        </w:rPr>
        <w:t>Body/Bildung: Discipline, Desire and the Humanities</w:t>
      </w:r>
      <w:r w:rsidRPr="000D669A">
        <w:rPr>
          <w:rFonts w:ascii="Garamond" w:hAnsi="Garamond"/>
        </w:rPr>
        <w:t>, Michigan University, Ann Arbor. Oct. 9.</w:t>
      </w:r>
    </w:p>
    <w:p w14:paraId="6039FBFD" w14:textId="77777777" w:rsidR="00C42788" w:rsidRPr="000D669A" w:rsidRDefault="00C42788" w:rsidP="00F14AE0">
      <w:pPr>
        <w:tabs>
          <w:tab w:val="left" w:pos="11057"/>
        </w:tabs>
        <w:ind w:right="-563"/>
        <w:rPr>
          <w:rFonts w:ascii="Garamond" w:hAnsi="Garamond"/>
        </w:rPr>
      </w:pPr>
      <w:r w:rsidRPr="000D669A">
        <w:rPr>
          <w:rFonts w:ascii="Garamond" w:hAnsi="Garamond"/>
        </w:rPr>
        <w:t>• Chair of Graeco-Roman Session</w:t>
      </w:r>
      <w:r w:rsidRPr="000D669A">
        <w:rPr>
          <w:rFonts w:ascii="Garamond" w:hAnsi="Garamond"/>
          <w:b/>
        </w:rPr>
        <w:t>, Symposium on Ancient Egypt/Modern Egypt: Continuity and Change</w:t>
      </w:r>
      <w:r w:rsidRPr="000D669A">
        <w:rPr>
          <w:rFonts w:ascii="Garamond" w:hAnsi="Garamond"/>
        </w:rPr>
        <w:t>, Columbia University, New York. Oct. 24.</w:t>
      </w:r>
    </w:p>
    <w:p w14:paraId="2B84EFD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Giving Voice to Ancient Lives, Performance and Archaeology, </w:t>
      </w:r>
      <w:r w:rsidRPr="000D669A">
        <w:rPr>
          <w:rFonts w:ascii="Garamond" w:hAnsi="Garamond"/>
          <w:b/>
        </w:rPr>
        <w:t>AAA Meetings</w:t>
      </w:r>
      <w:r w:rsidRPr="000D669A">
        <w:rPr>
          <w:rFonts w:ascii="Garamond" w:hAnsi="Garamond"/>
        </w:rPr>
        <w:t>, Chicago. Nov. 20.</w:t>
      </w:r>
    </w:p>
    <w:p w14:paraId="25F1667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Discussant for The Limits of Agency session, </w:t>
      </w:r>
      <w:r w:rsidRPr="000D669A">
        <w:rPr>
          <w:rFonts w:ascii="Garamond" w:hAnsi="Garamond"/>
          <w:b/>
        </w:rPr>
        <w:t>AAA Meetings</w:t>
      </w:r>
      <w:r w:rsidRPr="000D669A">
        <w:rPr>
          <w:rFonts w:ascii="Garamond" w:hAnsi="Garamond"/>
        </w:rPr>
        <w:t>, Chicago. Nov. 18.</w:t>
      </w:r>
    </w:p>
    <w:p w14:paraId="38F4C3E4"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Invited paper and discussant for the Presidential Session on Politics, organised by N. Wilkie, </w:t>
      </w:r>
      <w:r w:rsidRPr="000D669A">
        <w:rPr>
          <w:rFonts w:ascii="Garamond" w:hAnsi="Garamond"/>
          <w:b/>
        </w:rPr>
        <w:t>AIA Meetings</w:t>
      </w:r>
      <w:r w:rsidRPr="000D669A">
        <w:rPr>
          <w:rFonts w:ascii="Garamond" w:hAnsi="Garamond"/>
        </w:rPr>
        <w:t>, Dallas. Dec. 29.</w:t>
      </w:r>
    </w:p>
    <w:p w14:paraId="210BC172" w14:textId="77777777" w:rsidR="00C42788" w:rsidRPr="000D669A" w:rsidRDefault="00C42788" w:rsidP="00F14AE0">
      <w:pPr>
        <w:tabs>
          <w:tab w:val="left" w:pos="11057"/>
        </w:tabs>
        <w:ind w:right="-563"/>
        <w:rPr>
          <w:rFonts w:ascii="Garamond" w:hAnsi="Garamond"/>
          <w:b/>
        </w:rPr>
      </w:pPr>
    </w:p>
    <w:p w14:paraId="5B08EE0E" w14:textId="48B3FF2E" w:rsidR="00C42788" w:rsidRPr="000D669A" w:rsidRDefault="00C42788" w:rsidP="00F14AE0">
      <w:pPr>
        <w:tabs>
          <w:tab w:val="left" w:pos="11057"/>
        </w:tabs>
        <w:ind w:right="-563"/>
        <w:rPr>
          <w:rFonts w:ascii="Garamond" w:hAnsi="Garamond"/>
        </w:rPr>
      </w:pPr>
      <w:r w:rsidRPr="000D669A">
        <w:rPr>
          <w:rFonts w:ascii="Garamond" w:hAnsi="Garamond"/>
          <w:b/>
        </w:rPr>
        <w:t>1998</w:t>
      </w:r>
      <w:r w:rsidR="00971B99">
        <w:rPr>
          <w:rFonts w:ascii="Garamond" w:hAnsi="Garamond"/>
          <w:b/>
        </w:rPr>
        <w:t xml:space="preserve"> </w:t>
      </w:r>
      <w:r w:rsidRPr="000D669A">
        <w:rPr>
          <w:rFonts w:ascii="Garamond" w:hAnsi="Garamond"/>
        </w:rPr>
        <w:t xml:space="preserve">• Age, Sex, Class: Intersections of Difference at Deir el Medina, </w:t>
      </w:r>
      <w:r w:rsidRPr="000D669A">
        <w:rPr>
          <w:rFonts w:ascii="Garamond" w:hAnsi="Garamond"/>
          <w:b/>
        </w:rPr>
        <w:t>Department of Archaeology, Glasgow University</w:t>
      </w:r>
      <w:r w:rsidRPr="000D669A">
        <w:rPr>
          <w:rFonts w:ascii="Garamond" w:hAnsi="Garamond"/>
        </w:rPr>
        <w:t>, Glasgow, UK. Jan. 23.</w:t>
      </w:r>
    </w:p>
    <w:p w14:paraId="00A17F6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Oh my Goddess! Archaeology, sexuality and ecofeminism, </w:t>
      </w:r>
      <w:r w:rsidRPr="000D669A">
        <w:rPr>
          <w:rFonts w:ascii="Garamond" w:hAnsi="Garamond"/>
          <w:b/>
        </w:rPr>
        <w:t>Institute of Archaeology, Oxford University</w:t>
      </w:r>
      <w:r w:rsidRPr="000D669A">
        <w:rPr>
          <w:rFonts w:ascii="Garamond" w:hAnsi="Garamond"/>
        </w:rPr>
        <w:t>, Oxford, UK. Jan. 29.</w:t>
      </w:r>
    </w:p>
    <w:p w14:paraId="4EA176F9"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Writing the Body: Institutions, Discourses and Corporeality, </w:t>
      </w:r>
      <w:r w:rsidRPr="000D669A">
        <w:rPr>
          <w:rFonts w:ascii="Garamond" w:hAnsi="Garamond"/>
          <w:b/>
        </w:rPr>
        <w:t>Greek Archaeology Group, Oxford University</w:t>
      </w:r>
      <w:r w:rsidRPr="000D669A">
        <w:rPr>
          <w:rFonts w:ascii="Garamond" w:hAnsi="Garamond"/>
        </w:rPr>
        <w:t>, Oxford, UK. Feb. 19th.</w:t>
      </w:r>
    </w:p>
    <w:p w14:paraId="235DFF2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Age, Sex, Class: Intersections of Difference at Deir el Medina, </w:t>
      </w:r>
      <w:r w:rsidRPr="000D669A">
        <w:rPr>
          <w:rFonts w:ascii="Garamond" w:hAnsi="Garamond"/>
          <w:b/>
        </w:rPr>
        <w:t>Department of Archaeology, Columbia University</w:t>
      </w:r>
      <w:r w:rsidRPr="000D669A">
        <w:rPr>
          <w:rFonts w:ascii="Garamond" w:hAnsi="Garamond"/>
        </w:rPr>
        <w:t>, New York. March 13.</w:t>
      </w:r>
    </w:p>
    <w:p w14:paraId="68127885" w14:textId="77777777" w:rsidR="00C42788" w:rsidRPr="000D669A" w:rsidRDefault="00C42788" w:rsidP="00F14AE0">
      <w:pPr>
        <w:tabs>
          <w:tab w:val="left" w:pos="11057"/>
        </w:tabs>
        <w:ind w:right="-563"/>
        <w:rPr>
          <w:rFonts w:ascii="Garamond" w:hAnsi="Garamond"/>
        </w:rPr>
      </w:pPr>
      <w:r w:rsidRPr="000D669A">
        <w:rPr>
          <w:rFonts w:ascii="Garamond" w:hAnsi="Garamond"/>
        </w:rPr>
        <w:t>• Re-embedding Sex, paper presented at the</w:t>
      </w:r>
      <w:r w:rsidRPr="000D669A">
        <w:rPr>
          <w:rFonts w:ascii="Garamond" w:hAnsi="Garamond"/>
          <w:b/>
        </w:rPr>
        <w:t xml:space="preserve"> SAA Meetings, Seattle</w:t>
      </w:r>
      <w:r w:rsidRPr="000D669A">
        <w:rPr>
          <w:rFonts w:ascii="Garamond" w:hAnsi="Garamond"/>
        </w:rPr>
        <w:t>, Washington. March 27.</w:t>
      </w:r>
    </w:p>
    <w:p w14:paraId="27A6821A"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Evidence for Social inequality at the Settlement of Deir el Medina, </w:t>
      </w:r>
      <w:r w:rsidRPr="000D669A">
        <w:rPr>
          <w:rFonts w:ascii="Garamond" w:hAnsi="Garamond"/>
          <w:b/>
        </w:rPr>
        <w:t>Egyptology Seminar, University of Oxford</w:t>
      </w:r>
      <w:r w:rsidRPr="000D669A">
        <w:rPr>
          <w:rFonts w:ascii="Garamond" w:hAnsi="Garamond"/>
        </w:rPr>
        <w:t>, Oxford, UK. June 2.</w:t>
      </w:r>
    </w:p>
    <w:p w14:paraId="39D9D59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Bodies, Selves and Individuals in the Archaeology of Egypt, </w:t>
      </w:r>
      <w:r w:rsidRPr="000D669A">
        <w:rPr>
          <w:rFonts w:ascii="Garamond" w:hAnsi="Garamond"/>
          <w:b/>
        </w:rPr>
        <w:t>Thinking Through the Body: A Lampeter Workshop in Archaeology, Department of Archaeology, University of Wales</w:t>
      </w:r>
      <w:r w:rsidRPr="000D669A">
        <w:rPr>
          <w:rFonts w:ascii="Garamond" w:hAnsi="Garamond"/>
        </w:rPr>
        <w:t>, Lampeter. June 21.</w:t>
      </w:r>
    </w:p>
    <w:p w14:paraId="74E4F4B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Oh my Goddess! Archaeology, Sexuality and Ecofeminism, </w:t>
      </w:r>
      <w:r w:rsidRPr="000D669A">
        <w:rPr>
          <w:rFonts w:ascii="Garamond" w:hAnsi="Garamond"/>
          <w:b/>
        </w:rPr>
        <w:t>Department of Archaeology, Reading University</w:t>
      </w:r>
      <w:r w:rsidRPr="000D669A">
        <w:rPr>
          <w:rFonts w:ascii="Garamond" w:hAnsi="Garamond"/>
        </w:rPr>
        <w:t>, Reading, UK. Oct. 22.</w:t>
      </w:r>
    </w:p>
    <w:p w14:paraId="0E8E483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Beyond the ‘Place of Truth’: Social Memory, Mortuary Landscape and Hybrid Cultures, </w:t>
      </w:r>
      <w:r w:rsidRPr="000D669A">
        <w:rPr>
          <w:rFonts w:ascii="Garamond" w:hAnsi="Garamond"/>
          <w:b/>
        </w:rPr>
        <w:t>TAG</w:t>
      </w:r>
      <w:r w:rsidRPr="000D669A">
        <w:rPr>
          <w:rFonts w:ascii="Garamond" w:hAnsi="Garamond"/>
        </w:rPr>
        <w:t xml:space="preserve">, </w:t>
      </w:r>
      <w:r w:rsidRPr="000D669A">
        <w:rPr>
          <w:rFonts w:ascii="Garamond" w:hAnsi="Garamond"/>
          <w:b/>
        </w:rPr>
        <w:t>Birmingham University</w:t>
      </w:r>
      <w:r w:rsidRPr="000D669A">
        <w:rPr>
          <w:rFonts w:ascii="Garamond" w:hAnsi="Garamond"/>
        </w:rPr>
        <w:t>, Birmingham, UK. Dec. 17.</w:t>
      </w:r>
    </w:p>
    <w:p w14:paraId="03760197" w14:textId="77777777" w:rsidR="00C42788" w:rsidRPr="000D669A" w:rsidRDefault="00C42788" w:rsidP="00F14AE0">
      <w:pPr>
        <w:tabs>
          <w:tab w:val="left" w:pos="11057"/>
        </w:tabs>
        <w:ind w:right="-563"/>
        <w:rPr>
          <w:rFonts w:ascii="Garamond" w:hAnsi="Garamond"/>
        </w:rPr>
      </w:pPr>
    </w:p>
    <w:p w14:paraId="61279E86" w14:textId="3C51757B" w:rsidR="00C42788" w:rsidRPr="000D669A" w:rsidRDefault="00C42788" w:rsidP="00F14AE0">
      <w:pPr>
        <w:tabs>
          <w:tab w:val="left" w:pos="11057"/>
        </w:tabs>
        <w:ind w:right="-563"/>
        <w:rPr>
          <w:rFonts w:ascii="Garamond" w:hAnsi="Garamond"/>
        </w:rPr>
      </w:pPr>
      <w:r w:rsidRPr="000D669A">
        <w:rPr>
          <w:rFonts w:ascii="Garamond" w:hAnsi="Garamond"/>
          <w:b/>
        </w:rPr>
        <w:t>1997</w:t>
      </w:r>
      <w:r w:rsidR="00971B99">
        <w:rPr>
          <w:rFonts w:ascii="Garamond" w:hAnsi="Garamond"/>
          <w:b/>
        </w:rPr>
        <w:t xml:space="preserve"> </w:t>
      </w:r>
      <w:r w:rsidRPr="000D669A">
        <w:rPr>
          <w:rFonts w:ascii="Garamond" w:hAnsi="Garamond"/>
        </w:rPr>
        <w:t xml:space="preserve">• Age, Sex and Class— The Mortuary Evidence for Deir el Medina, </w:t>
      </w:r>
      <w:r w:rsidRPr="000D669A">
        <w:rPr>
          <w:rFonts w:ascii="Garamond" w:hAnsi="Garamond"/>
          <w:b/>
        </w:rPr>
        <w:t>Department of Archaeology, University of Wales</w:t>
      </w:r>
      <w:r w:rsidRPr="000D669A">
        <w:rPr>
          <w:rFonts w:ascii="Garamond" w:hAnsi="Garamond"/>
        </w:rPr>
        <w:t>, Cardiff, UK. Feb. 3.</w:t>
      </w:r>
    </w:p>
    <w:p w14:paraId="47F95C03"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Age, Sex, Class: Intersections of Difference at Deir el Medina, </w:t>
      </w:r>
      <w:r w:rsidRPr="000D669A">
        <w:rPr>
          <w:rFonts w:ascii="Garamond" w:hAnsi="Garamond"/>
          <w:b/>
        </w:rPr>
        <w:t>Archaeology Department, Boston University</w:t>
      </w:r>
      <w:r w:rsidRPr="000D669A">
        <w:rPr>
          <w:rFonts w:ascii="Garamond" w:hAnsi="Garamond"/>
        </w:rPr>
        <w:t>, Boston. March 3.</w:t>
      </w:r>
    </w:p>
    <w:p w14:paraId="444BB70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Age, Sex, Class: Intersections of Difference at Deir el Medina, </w:t>
      </w:r>
      <w:r w:rsidRPr="000D669A">
        <w:rPr>
          <w:rFonts w:ascii="Garamond" w:hAnsi="Garamond"/>
          <w:b/>
        </w:rPr>
        <w:t>Near Eastern Archaeology Department, Columbia University</w:t>
      </w:r>
      <w:r w:rsidRPr="000D669A">
        <w:rPr>
          <w:rFonts w:ascii="Garamond" w:hAnsi="Garamond"/>
        </w:rPr>
        <w:t>, New York. March 4.</w:t>
      </w:r>
    </w:p>
    <w:p w14:paraId="27BA775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Archaeology of Social Inequality at Deir el Medina, </w:t>
      </w:r>
      <w:r w:rsidRPr="000D669A">
        <w:rPr>
          <w:rFonts w:ascii="Garamond" w:hAnsi="Garamond"/>
          <w:b/>
        </w:rPr>
        <w:t>University Museum, University of Pennsylvania</w:t>
      </w:r>
      <w:r w:rsidRPr="000D669A">
        <w:rPr>
          <w:rFonts w:ascii="Garamond" w:hAnsi="Garamond"/>
        </w:rPr>
        <w:t xml:space="preserve">, Philadelphia. March 6. </w:t>
      </w:r>
    </w:p>
    <w:p w14:paraId="37821E7A"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Age, Sex, Class: Intersections of Difference at Deir el Medina, </w:t>
      </w:r>
      <w:r w:rsidRPr="000D669A">
        <w:rPr>
          <w:rFonts w:ascii="Garamond" w:hAnsi="Garamond"/>
          <w:b/>
        </w:rPr>
        <w:t>Kelsey Museum of Archaeology</w:t>
      </w:r>
      <w:r w:rsidRPr="000D669A">
        <w:rPr>
          <w:rFonts w:ascii="Garamond" w:hAnsi="Garamond"/>
        </w:rPr>
        <w:t xml:space="preserve"> and the </w:t>
      </w:r>
      <w:r w:rsidRPr="000D669A">
        <w:rPr>
          <w:rFonts w:ascii="Garamond" w:hAnsi="Garamond"/>
          <w:b/>
        </w:rPr>
        <w:t>Institute for Research on Women and Gender, University of Michigan</w:t>
      </w:r>
      <w:r w:rsidRPr="000D669A">
        <w:rPr>
          <w:rFonts w:ascii="Garamond" w:hAnsi="Garamond"/>
        </w:rPr>
        <w:t xml:space="preserve">, Ann Arbor. March 10. </w:t>
      </w:r>
    </w:p>
    <w:p w14:paraId="15D7F32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Irresistible Body and the Seduction of Archaeology, </w:t>
      </w:r>
      <w:r w:rsidRPr="000D669A">
        <w:rPr>
          <w:rFonts w:ascii="Garamond" w:hAnsi="Garamond"/>
          <w:b/>
        </w:rPr>
        <w:t>Kelsey Museum of Archaeology</w:t>
      </w:r>
      <w:r w:rsidRPr="000D669A">
        <w:rPr>
          <w:rFonts w:ascii="Garamond" w:hAnsi="Garamond"/>
        </w:rPr>
        <w:t xml:space="preserve"> and the </w:t>
      </w:r>
      <w:r w:rsidRPr="000D669A">
        <w:rPr>
          <w:rFonts w:ascii="Garamond" w:hAnsi="Garamond"/>
          <w:b/>
        </w:rPr>
        <w:t>Institute for Research on Women and Gender, University of Michigan</w:t>
      </w:r>
      <w:r w:rsidRPr="000D669A">
        <w:rPr>
          <w:rFonts w:ascii="Garamond" w:hAnsi="Garamond"/>
        </w:rPr>
        <w:t xml:space="preserve">, Ann Arbor. March 11. </w:t>
      </w:r>
    </w:p>
    <w:p w14:paraId="189902C8"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Age, Sex, Class: Intersections of Difference at Deir el Medina, </w:t>
      </w:r>
      <w:r w:rsidRPr="000D669A">
        <w:rPr>
          <w:rFonts w:ascii="Garamond" w:hAnsi="Garamond"/>
          <w:b/>
        </w:rPr>
        <w:t>Department of Anthropology, University of California, Berkeley</w:t>
      </w:r>
      <w:r w:rsidRPr="000D669A">
        <w:rPr>
          <w:rFonts w:ascii="Garamond" w:hAnsi="Garamond"/>
        </w:rPr>
        <w:t>. March 19.</w:t>
      </w:r>
    </w:p>
    <w:p w14:paraId="410C68A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archaeology of social inequality at Deir el Medina, </w:t>
      </w:r>
      <w:r w:rsidRPr="000D669A">
        <w:rPr>
          <w:rFonts w:ascii="Garamond" w:hAnsi="Garamond"/>
          <w:b/>
        </w:rPr>
        <w:t>Department of Anthropology,</w:t>
      </w:r>
      <w:r w:rsidRPr="000D669A">
        <w:rPr>
          <w:rFonts w:ascii="Garamond" w:hAnsi="Garamond"/>
        </w:rPr>
        <w:t xml:space="preserve"> </w:t>
      </w:r>
      <w:r w:rsidRPr="000D669A">
        <w:rPr>
          <w:rFonts w:ascii="Garamond" w:hAnsi="Garamond"/>
          <w:b/>
        </w:rPr>
        <w:t>University of New Mexico</w:t>
      </w:r>
      <w:r w:rsidRPr="000D669A">
        <w:rPr>
          <w:rFonts w:ascii="Garamond" w:hAnsi="Garamond"/>
        </w:rPr>
        <w:t>,</w:t>
      </w:r>
      <w:r w:rsidRPr="000D669A">
        <w:rPr>
          <w:rFonts w:ascii="Garamond" w:hAnsi="Garamond"/>
          <w:b/>
        </w:rPr>
        <w:t xml:space="preserve"> </w:t>
      </w:r>
      <w:r w:rsidRPr="000D669A">
        <w:rPr>
          <w:rFonts w:ascii="Garamond" w:hAnsi="Garamond"/>
        </w:rPr>
        <w:t>Albuquerque.</w:t>
      </w:r>
      <w:r w:rsidRPr="000D669A">
        <w:rPr>
          <w:rFonts w:ascii="Garamond" w:hAnsi="Garamond"/>
          <w:b/>
        </w:rPr>
        <w:t xml:space="preserve"> </w:t>
      </w:r>
      <w:r w:rsidRPr="000D669A">
        <w:rPr>
          <w:rFonts w:ascii="Garamond" w:hAnsi="Garamond"/>
        </w:rPr>
        <w:t xml:space="preserve">March 24. </w:t>
      </w:r>
    </w:p>
    <w:p w14:paraId="1418B3A1" w14:textId="24CDD043" w:rsidR="00C42788" w:rsidRPr="000D669A" w:rsidRDefault="00C42788" w:rsidP="00F14AE0">
      <w:pPr>
        <w:tabs>
          <w:tab w:val="left" w:pos="11057"/>
        </w:tabs>
        <w:ind w:right="-563"/>
        <w:rPr>
          <w:rFonts w:ascii="Garamond" w:hAnsi="Garamond"/>
          <w:b/>
        </w:rPr>
      </w:pPr>
      <w:r w:rsidRPr="000D669A">
        <w:rPr>
          <w:rFonts w:ascii="Garamond" w:hAnsi="Garamond"/>
        </w:rPr>
        <w:t xml:space="preserve">• Age, sex, class: </w:t>
      </w:r>
      <w:r w:rsidR="00CB0038" w:rsidRPr="000D669A">
        <w:rPr>
          <w:rFonts w:ascii="Garamond" w:hAnsi="Garamond"/>
        </w:rPr>
        <w:t>I</w:t>
      </w:r>
      <w:r w:rsidRPr="000D669A">
        <w:rPr>
          <w:rFonts w:ascii="Garamond" w:hAnsi="Garamond"/>
        </w:rPr>
        <w:t xml:space="preserve">ntersections of difference at Deir el Medina, </w:t>
      </w:r>
      <w:r w:rsidRPr="000D669A">
        <w:rPr>
          <w:rFonts w:ascii="Garamond" w:hAnsi="Garamond"/>
          <w:b/>
        </w:rPr>
        <w:t>School of Archaeology, Classics and Ancient History</w:t>
      </w:r>
      <w:r w:rsidRPr="000D669A">
        <w:rPr>
          <w:rFonts w:ascii="Garamond" w:hAnsi="Garamond"/>
        </w:rPr>
        <w:t xml:space="preserve">, </w:t>
      </w:r>
      <w:r w:rsidRPr="000D669A">
        <w:rPr>
          <w:rFonts w:ascii="Garamond" w:hAnsi="Garamond"/>
          <w:b/>
        </w:rPr>
        <w:t>University of Sydney</w:t>
      </w:r>
      <w:r w:rsidRPr="000D669A">
        <w:rPr>
          <w:rFonts w:ascii="Garamond" w:hAnsi="Garamond"/>
        </w:rPr>
        <w:t>, Sydney, Australia. May 16.</w:t>
      </w:r>
    </w:p>
    <w:p w14:paraId="12AFE7DB"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Archaeology of Social Inequality at Deir el Medina, </w:t>
      </w:r>
      <w:r w:rsidRPr="000D669A">
        <w:rPr>
          <w:rFonts w:ascii="Garamond" w:hAnsi="Garamond"/>
          <w:b/>
        </w:rPr>
        <w:t>St Albans Museum</w:t>
      </w:r>
      <w:r w:rsidRPr="000D669A">
        <w:rPr>
          <w:rFonts w:ascii="Garamond" w:hAnsi="Garamond"/>
        </w:rPr>
        <w:t>, UK. June 25.</w:t>
      </w:r>
    </w:p>
    <w:p w14:paraId="015E712A"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Writing the Body: Institutions, Discourses and Corporeality, </w:t>
      </w:r>
      <w:r w:rsidRPr="000D669A">
        <w:rPr>
          <w:rFonts w:ascii="Garamond" w:hAnsi="Garamond"/>
          <w:b/>
        </w:rPr>
        <w:t>Fourth Women in Archaeology Conference: Feminism on the Frontier</w:t>
      </w:r>
      <w:r w:rsidRPr="000D669A">
        <w:rPr>
          <w:rFonts w:ascii="Garamond" w:hAnsi="Garamond"/>
        </w:rPr>
        <w:t>, Cairns, Australia. July 4.</w:t>
      </w:r>
    </w:p>
    <w:p w14:paraId="1F27F90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The Archaeology of Social Inequality at Deir el Medina, </w:t>
      </w:r>
      <w:r w:rsidRPr="000D669A">
        <w:rPr>
          <w:rFonts w:ascii="Garamond" w:hAnsi="Garamond"/>
          <w:b/>
        </w:rPr>
        <w:t>Bloomsbury Summer School, University College London</w:t>
      </w:r>
      <w:r w:rsidRPr="000D669A">
        <w:rPr>
          <w:rFonts w:ascii="Garamond" w:hAnsi="Garamond"/>
        </w:rPr>
        <w:t>, London, UK. July 17.</w:t>
      </w:r>
    </w:p>
    <w:p w14:paraId="5B885D4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Death and the Egyptian Middle Classes: A View from the Ground Up, </w:t>
      </w:r>
      <w:r w:rsidRPr="000D669A">
        <w:rPr>
          <w:rFonts w:ascii="Garamond" w:hAnsi="Garamond"/>
          <w:b/>
        </w:rPr>
        <w:t>Bloomsbury Summer School, University College London</w:t>
      </w:r>
      <w:r w:rsidRPr="000D669A">
        <w:rPr>
          <w:rFonts w:ascii="Garamond" w:hAnsi="Garamond"/>
        </w:rPr>
        <w:t>, London, UK. July 25.</w:t>
      </w:r>
    </w:p>
    <w:p w14:paraId="1970325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Oh my Goddess! Archaeology, Sexuality and Ecofeminism, </w:t>
      </w:r>
      <w:r w:rsidRPr="000D669A">
        <w:rPr>
          <w:rFonts w:ascii="Garamond" w:hAnsi="Garamond"/>
          <w:b/>
        </w:rPr>
        <w:t>Prehistoric Society Meeting, Sheffield University</w:t>
      </w:r>
      <w:r w:rsidRPr="000D669A">
        <w:rPr>
          <w:rFonts w:ascii="Garamond" w:hAnsi="Garamond"/>
        </w:rPr>
        <w:t>, Sheffield, UK. Nov. 4.</w:t>
      </w:r>
    </w:p>
    <w:p w14:paraId="00473FC5" w14:textId="77777777" w:rsidR="00C42788" w:rsidRPr="000D669A" w:rsidRDefault="00C42788" w:rsidP="00F14AE0">
      <w:pPr>
        <w:tabs>
          <w:tab w:val="left" w:pos="11057"/>
        </w:tabs>
        <w:ind w:right="-563"/>
        <w:rPr>
          <w:rFonts w:ascii="Garamond" w:hAnsi="Garamond"/>
          <w:b/>
        </w:rPr>
      </w:pPr>
      <w:r w:rsidRPr="000D669A">
        <w:rPr>
          <w:rFonts w:ascii="Garamond" w:hAnsi="Garamond"/>
        </w:rPr>
        <w:t xml:space="preserve">• Towards an Archaeology of Difference, </w:t>
      </w:r>
      <w:r w:rsidRPr="000D669A">
        <w:rPr>
          <w:rFonts w:ascii="Garamond" w:hAnsi="Garamond"/>
          <w:b/>
        </w:rPr>
        <w:t>AAA Meetings</w:t>
      </w:r>
      <w:r w:rsidRPr="000D669A">
        <w:rPr>
          <w:rFonts w:ascii="Garamond" w:hAnsi="Garamond"/>
        </w:rPr>
        <w:t>, Washington D.C., Nov. 19.</w:t>
      </w:r>
    </w:p>
    <w:p w14:paraId="48662316" w14:textId="77777777" w:rsidR="00C42788" w:rsidRPr="000D669A" w:rsidRDefault="00C42788" w:rsidP="00F14AE0">
      <w:pPr>
        <w:tabs>
          <w:tab w:val="left" w:pos="11057"/>
        </w:tabs>
        <w:ind w:right="-563"/>
        <w:rPr>
          <w:rFonts w:ascii="Garamond" w:hAnsi="Garamond"/>
          <w:b/>
        </w:rPr>
      </w:pPr>
    </w:p>
    <w:p w14:paraId="115CD784" w14:textId="1C14CD7F" w:rsidR="00C42788" w:rsidRPr="000D669A" w:rsidRDefault="00C42788" w:rsidP="00F14AE0">
      <w:pPr>
        <w:tabs>
          <w:tab w:val="left" w:pos="11057"/>
        </w:tabs>
        <w:ind w:right="-563"/>
        <w:rPr>
          <w:rFonts w:ascii="Garamond" w:hAnsi="Garamond"/>
        </w:rPr>
      </w:pPr>
      <w:r w:rsidRPr="000D669A">
        <w:rPr>
          <w:rFonts w:ascii="Garamond" w:hAnsi="Garamond"/>
          <w:b/>
        </w:rPr>
        <w:t>1996</w:t>
      </w:r>
      <w:r w:rsidR="00971B99">
        <w:rPr>
          <w:rFonts w:ascii="Garamond" w:hAnsi="Garamond"/>
          <w:b/>
        </w:rPr>
        <w:t xml:space="preserve"> </w:t>
      </w:r>
      <w:r w:rsidRPr="000D669A">
        <w:rPr>
          <w:rFonts w:ascii="Garamond" w:hAnsi="Garamond"/>
          <w:b/>
        </w:rPr>
        <w:t>•</w:t>
      </w:r>
      <w:r w:rsidRPr="000D669A">
        <w:rPr>
          <w:rFonts w:ascii="Garamond" w:hAnsi="Garamond"/>
        </w:rPr>
        <w:t xml:space="preserve"> Death and the Egyptian middle classes: a view from the ground up, </w:t>
      </w:r>
      <w:r w:rsidRPr="000D669A">
        <w:rPr>
          <w:rFonts w:ascii="Garamond" w:hAnsi="Garamond"/>
          <w:b/>
        </w:rPr>
        <w:t>The</w:t>
      </w:r>
      <w:r w:rsidRPr="000D669A">
        <w:rPr>
          <w:rFonts w:ascii="Garamond" w:hAnsi="Garamond"/>
        </w:rPr>
        <w:t xml:space="preserve"> </w:t>
      </w:r>
      <w:r w:rsidRPr="000D669A">
        <w:rPr>
          <w:rFonts w:ascii="Garamond" w:hAnsi="Garamond"/>
          <w:b/>
        </w:rPr>
        <w:t>British Museum</w:t>
      </w:r>
      <w:r w:rsidRPr="000D669A">
        <w:rPr>
          <w:rFonts w:ascii="Garamond" w:hAnsi="Garamond"/>
        </w:rPr>
        <w:t>, London, UK. May 21st.</w:t>
      </w:r>
    </w:p>
    <w:p w14:paraId="31C4A09F"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The Specter of Egypt: Exotica and Erotica, </w:t>
      </w:r>
      <w:r w:rsidRPr="000D669A">
        <w:rPr>
          <w:rFonts w:ascii="Garamond" w:hAnsi="Garamond"/>
          <w:b/>
        </w:rPr>
        <w:t>Homospectrality Conference, University of Warwick</w:t>
      </w:r>
      <w:r w:rsidRPr="000D669A">
        <w:rPr>
          <w:rFonts w:ascii="Garamond" w:hAnsi="Garamond"/>
        </w:rPr>
        <w:t>, Warwick, UK. May 25.</w:t>
      </w:r>
    </w:p>
    <w:p w14:paraId="5F52BA0B"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Putting People in their Place: The Future of Egyptian Antiquities, </w:t>
      </w:r>
      <w:r w:rsidRPr="000D669A">
        <w:rPr>
          <w:rFonts w:ascii="Garamond" w:hAnsi="Garamond"/>
          <w:b/>
        </w:rPr>
        <w:t>Birkbeck College, University College London</w:t>
      </w:r>
      <w:r w:rsidRPr="000D669A">
        <w:rPr>
          <w:rFonts w:ascii="Garamond" w:hAnsi="Garamond"/>
        </w:rPr>
        <w:t>, London, UK. June 22.</w:t>
      </w:r>
    </w:p>
    <w:p w14:paraId="03B82060"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Ancient Egypt: History and Culture, </w:t>
      </w:r>
      <w:r w:rsidRPr="000D669A">
        <w:rPr>
          <w:rFonts w:ascii="Garamond" w:hAnsi="Garamond"/>
          <w:b/>
        </w:rPr>
        <w:t>Bloomsbury Summer School</w:t>
      </w:r>
      <w:r w:rsidRPr="000D669A">
        <w:rPr>
          <w:rFonts w:ascii="Garamond" w:hAnsi="Garamond"/>
        </w:rPr>
        <w:t xml:space="preserve">, </w:t>
      </w:r>
      <w:r w:rsidRPr="000D669A">
        <w:rPr>
          <w:rFonts w:ascii="Garamond" w:hAnsi="Garamond"/>
          <w:b/>
        </w:rPr>
        <w:t>University College London</w:t>
      </w:r>
      <w:r w:rsidRPr="000D669A">
        <w:rPr>
          <w:rFonts w:ascii="Garamond" w:hAnsi="Garamond"/>
        </w:rPr>
        <w:t>, London, UK. July 18 &amp; 25.</w:t>
      </w:r>
    </w:p>
    <w:p w14:paraId="49BEB753"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Fragment as Fetish, </w:t>
      </w:r>
      <w:r w:rsidRPr="000D669A">
        <w:rPr>
          <w:rFonts w:ascii="Garamond" w:hAnsi="Garamond"/>
          <w:b/>
        </w:rPr>
        <w:t>Tragic Fragments Conference</w:t>
      </w:r>
      <w:r w:rsidRPr="000D669A">
        <w:rPr>
          <w:rFonts w:ascii="Garamond" w:hAnsi="Garamond"/>
        </w:rPr>
        <w:t xml:space="preserve">, </w:t>
      </w:r>
      <w:r w:rsidRPr="000D669A">
        <w:rPr>
          <w:rFonts w:ascii="Garamond" w:hAnsi="Garamond"/>
          <w:b/>
        </w:rPr>
        <w:t>University of Exeter</w:t>
      </w:r>
      <w:r w:rsidRPr="000D669A">
        <w:rPr>
          <w:rFonts w:ascii="Garamond" w:hAnsi="Garamond"/>
        </w:rPr>
        <w:t>, Exeter, UK. Sept. 17.</w:t>
      </w:r>
    </w:p>
    <w:p w14:paraId="348BCAB0" w14:textId="77777777" w:rsidR="00C42788" w:rsidRPr="000D669A" w:rsidRDefault="00C42788" w:rsidP="00F14AE0">
      <w:pPr>
        <w:tabs>
          <w:tab w:val="left" w:pos="11057"/>
        </w:tabs>
        <w:ind w:right="-563"/>
        <w:rPr>
          <w:rFonts w:ascii="Garamond" w:hAnsi="Garamond"/>
          <w:u w:val="single"/>
        </w:rPr>
      </w:pPr>
      <w:r w:rsidRPr="000D669A">
        <w:rPr>
          <w:rFonts w:ascii="Garamond" w:hAnsi="Garamond"/>
          <w:b/>
        </w:rPr>
        <w:t>•</w:t>
      </w:r>
      <w:r w:rsidRPr="000D669A">
        <w:rPr>
          <w:rFonts w:ascii="Garamond" w:hAnsi="Garamond"/>
        </w:rPr>
        <w:t xml:space="preserve"> The Irresistible Body and the Seduction of Archaeology, 4th Gender and Archaeology Conference.</w:t>
      </w:r>
      <w:r w:rsidRPr="000D669A">
        <w:rPr>
          <w:rFonts w:ascii="Garamond" w:hAnsi="Garamond"/>
          <w:b/>
        </w:rPr>
        <w:t xml:space="preserve"> Gender and Archaeology: Diverse Approaches, Michigan State University</w:t>
      </w:r>
      <w:r w:rsidRPr="000D669A">
        <w:rPr>
          <w:rFonts w:ascii="Garamond" w:hAnsi="Garamond"/>
        </w:rPr>
        <w:t>, East Lansing, Oct. 18.</w:t>
      </w:r>
    </w:p>
    <w:p w14:paraId="71EB8C1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 xml:space="preserve">Consuming bodies: cultural fantasies of ancient Egypt, invited seminar presented for </w:t>
      </w:r>
      <w:r w:rsidRPr="000D669A">
        <w:rPr>
          <w:rFonts w:ascii="Garamond" w:hAnsi="Garamond"/>
          <w:b/>
        </w:rPr>
        <w:t>The Centre for Language and Cultural Theory</w:t>
      </w:r>
      <w:r w:rsidRPr="000D669A">
        <w:rPr>
          <w:rFonts w:ascii="Garamond" w:hAnsi="Garamond"/>
        </w:rPr>
        <w:t xml:space="preserve">, </w:t>
      </w:r>
      <w:r w:rsidRPr="000D669A">
        <w:rPr>
          <w:rFonts w:ascii="Garamond" w:hAnsi="Garamond"/>
          <w:b/>
        </w:rPr>
        <w:t>University of Southampton</w:t>
      </w:r>
      <w:r w:rsidRPr="000D669A">
        <w:rPr>
          <w:rFonts w:ascii="Garamond" w:hAnsi="Garamond"/>
        </w:rPr>
        <w:t>, Southampton, UK. Nov. 4.</w:t>
      </w:r>
    </w:p>
    <w:p w14:paraId="746B2DFE" w14:textId="77777777" w:rsidR="00C42788" w:rsidRPr="000D669A" w:rsidRDefault="00C42788" w:rsidP="00F14AE0">
      <w:pPr>
        <w:tabs>
          <w:tab w:val="left" w:pos="11057"/>
        </w:tabs>
        <w:ind w:right="-563"/>
        <w:rPr>
          <w:rFonts w:ascii="Garamond" w:hAnsi="Garamond"/>
          <w:b/>
        </w:rPr>
      </w:pPr>
      <w:r w:rsidRPr="000D669A">
        <w:rPr>
          <w:rFonts w:ascii="Garamond" w:hAnsi="Garamond"/>
          <w:b/>
        </w:rPr>
        <w:t>•</w:t>
      </w:r>
      <w:r w:rsidRPr="000D669A">
        <w:rPr>
          <w:rFonts w:ascii="Garamond" w:hAnsi="Garamond"/>
        </w:rPr>
        <w:t xml:space="preserve"> Feminism, pluralism, paganism, paper presented at</w:t>
      </w:r>
      <w:r w:rsidRPr="000D669A">
        <w:rPr>
          <w:rFonts w:ascii="Garamond" w:hAnsi="Garamond"/>
          <w:b/>
        </w:rPr>
        <w:t xml:space="preserve"> TAG, University of Liverpool</w:t>
      </w:r>
      <w:r w:rsidRPr="000D669A">
        <w:rPr>
          <w:rFonts w:ascii="Garamond" w:hAnsi="Garamond"/>
        </w:rPr>
        <w:t>, Liverpool, UK, Dec. 17.</w:t>
      </w:r>
    </w:p>
    <w:p w14:paraId="4ED0540C" w14:textId="77777777" w:rsidR="00C42788" w:rsidRPr="000D669A" w:rsidRDefault="00C42788" w:rsidP="00F14AE0">
      <w:pPr>
        <w:tabs>
          <w:tab w:val="left" w:pos="11057"/>
        </w:tabs>
        <w:ind w:right="-563"/>
        <w:rPr>
          <w:rFonts w:ascii="Garamond" w:hAnsi="Garamond"/>
          <w:b/>
        </w:rPr>
      </w:pPr>
    </w:p>
    <w:p w14:paraId="2935240E" w14:textId="651C447F" w:rsidR="00C42788" w:rsidRPr="000D669A" w:rsidRDefault="00C42788" w:rsidP="00F14AE0">
      <w:pPr>
        <w:tabs>
          <w:tab w:val="left" w:pos="11057"/>
        </w:tabs>
        <w:ind w:right="-563"/>
        <w:rPr>
          <w:rFonts w:ascii="Garamond" w:hAnsi="Garamond"/>
        </w:rPr>
      </w:pPr>
      <w:r w:rsidRPr="000D669A">
        <w:rPr>
          <w:rFonts w:ascii="Garamond" w:hAnsi="Garamond"/>
          <w:b/>
        </w:rPr>
        <w:t>1995</w:t>
      </w:r>
      <w:r w:rsidR="00971B99">
        <w:rPr>
          <w:rFonts w:ascii="Garamond" w:hAnsi="Garamond"/>
          <w:b/>
        </w:rPr>
        <w:t xml:space="preserve"> </w:t>
      </w:r>
      <w:r w:rsidRPr="000D669A">
        <w:rPr>
          <w:rFonts w:ascii="Garamond" w:hAnsi="Garamond"/>
          <w:b/>
        </w:rPr>
        <w:t>•</w:t>
      </w:r>
      <w:r w:rsidRPr="000D669A">
        <w:rPr>
          <w:rFonts w:ascii="Garamond" w:hAnsi="Garamond"/>
        </w:rPr>
        <w:t xml:space="preserve"> That's capital M, capital G, </w:t>
      </w:r>
      <w:r w:rsidRPr="000D669A">
        <w:rPr>
          <w:rFonts w:ascii="Garamond" w:hAnsi="Garamond"/>
          <w:b/>
        </w:rPr>
        <w:t>3rd Australian Women in Archaeology Conference, Sydney</w:t>
      </w:r>
      <w:r w:rsidRPr="000D669A">
        <w:rPr>
          <w:rFonts w:ascii="Garamond" w:hAnsi="Garamond"/>
        </w:rPr>
        <w:t>. Feb. 3.</w:t>
      </w:r>
    </w:p>
    <w:p w14:paraId="76B502CD"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Size Matters: Sex, Gender and Status in Egyptian Iconography, paper delivered at the</w:t>
      </w:r>
      <w:r w:rsidRPr="000D669A">
        <w:rPr>
          <w:rFonts w:ascii="Garamond" w:hAnsi="Garamond"/>
          <w:b/>
        </w:rPr>
        <w:t xml:space="preserve"> 3rd Australian Women in Archaeology Conference</w:t>
      </w:r>
      <w:r w:rsidRPr="000D669A">
        <w:rPr>
          <w:rFonts w:ascii="Garamond" w:hAnsi="Garamond"/>
        </w:rPr>
        <w:t xml:space="preserve">, </w:t>
      </w:r>
      <w:r w:rsidRPr="000D669A">
        <w:rPr>
          <w:rFonts w:ascii="Garamond" w:hAnsi="Garamond"/>
          <w:b/>
        </w:rPr>
        <w:t>Sydney</w:t>
      </w:r>
      <w:r w:rsidRPr="000D669A">
        <w:rPr>
          <w:rFonts w:ascii="Garamond" w:hAnsi="Garamond"/>
        </w:rPr>
        <w:t>, Australia. Feb. 4.</w:t>
      </w:r>
    </w:p>
    <w:p w14:paraId="19396AE3"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Death and the Middle Classes: A View from the Ground Up, </w:t>
      </w:r>
      <w:r w:rsidRPr="000D669A">
        <w:rPr>
          <w:rFonts w:ascii="Garamond" w:hAnsi="Garamond"/>
          <w:b/>
        </w:rPr>
        <w:t xml:space="preserve">Birkbeck College, University College London, </w:t>
      </w:r>
      <w:r w:rsidRPr="000D669A">
        <w:rPr>
          <w:rFonts w:ascii="Garamond" w:hAnsi="Garamond"/>
        </w:rPr>
        <w:t>London, UK. Nov. 6.</w:t>
      </w:r>
    </w:p>
    <w:p w14:paraId="4AC6360B"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Mythopoetic Trajectories: Archaeo-Politics of the Past, </w:t>
      </w:r>
      <w:r w:rsidRPr="000D669A">
        <w:rPr>
          <w:rFonts w:ascii="Garamond" w:hAnsi="Garamond"/>
          <w:b/>
        </w:rPr>
        <w:t>Chacmool Conference</w:t>
      </w:r>
      <w:r w:rsidRPr="000D669A">
        <w:rPr>
          <w:rFonts w:ascii="Garamond" w:hAnsi="Garamond"/>
        </w:rPr>
        <w:t>, University of Calgary, Canada. Nov. 11.</w:t>
      </w:r>
    </w:p>
    <w:p w14:paraId="31142AF3" w14:textId="77777777" w:rsidR="00C42788" w:rsidRPr="000D669A" w:rsidRDefault="00C42788" w:rsidP="00F14AE0">
      <w:pPr>
        <w:tabs>
          <w:tab w:val="left" w:pos="11057"/>
        </w:tabs>
        <w:ind w:right="-563"/>
        <w:rPr>
          <w:rFonts w:ascii="Garamond" w:hAnsi="Garamond"/>
          <w:b/>
        </w:rPr>
      </w:pPr>
      <w:r w:rsidRPr="000D669A">
        <w:rPr>
          <w:rFonts w:ascii="Garamond" w:hAnsi="Garamond"/>
          <w:b/>
        </w:rPr>
        <w:t>•</w:t>
      </w:r>
      <w:r w:rsidRPr="000D669A">
        <w:rPr>
          <w:rFonts w:ascii="Garamond" w:hAnsi="Garamond"/>
        </w:rPr>
        <w:t xml:space="preserve"> Writing the Body: Institutions, Discourses and Corporeality, </w:t>
      </w:r>
      <w:r w:rsidRPr="000D669A">
        <w:rPr>
          <w:rFonts w:ascii="Garamond" w:hAnsi="Garamond"/>
          <w:b/>
        </w:rPr>
        <w:t xml:space="preserve">Theoretical Archaeology Group, University of Reading, </w:t>
      </w:r>
      <w:r w:rsidRPr="000D669A">
        <w:rPr>
          <w:rFonts w:ascii="Garamond" w:hAnsi="Garamond"/>
        </w:rPr>
        <w:t>Reading, UK. Dec. 19.</w:t>
      </w:r>
    </w:p>
    <w:p w14:paraId="6DC075C8"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 xml:space="preserve">Volatile Bodies: Bodies of Evidence in Cypriot Prehistory, joint paper with A.B Knapp, </w:t>
      </w:r>
      <w:r w:rsidRPr="000D669A">
        <w:rPr>
          <w:rFonts w:ascii="Garamond" w:hAnsi="Garamond"/>
          <w:b/>
        </w:rPr>
        <w:t xml:space="preserve">AIA, </w:t>
      </w:r>
      <w:r w:rsidRPr="000D669A">
        <w:rPr>
          <w:rFonts w:ascii="Garamond" w:hAnsi="Garamond"/>
        </w:rPr>
        <w:t>San Diego. Dec. 27.</w:t>
      </w:r>
    </w:p>
    <w:p w14:paraId="0B735AC4" w14:textId="77777777" w:rsidR="00C42788" w:rsidRPr="000D669A" w:rsidRDefault="00C42788" w:rsidP="00F14AE0">
      <w:pPr>
        <w:tabs>
          <w:tab w:val="left" w:pos="11057"/>
        </w:tabs>
        <w:ind w:right="-563"/>
        <w:rPr>
          <w:rFonts w:ascii="Garamond" w:hAnsi="Garamond"/>
        </w:rPr>
      </w:pPr>
    </w:p>
    <w:p w14:paraId="636DD443" w14:textId="77777777" w:rsidR="00C42788" w:rsidRPr="000D669A" w:rsidRDefault="00C42788" w:rsidP="00F14AE0">
      <w:pPr>
        <w:tabs>
          <w:tab w:val="left" w:pos="11057"/>
        </w:tabs>
        <w:ind w:right="-563"/>
        <w:rPr>
          <w:rFonts w:ascii="Garamond" w:hAnsi="Garamond"/>
          <w:b/>
        </w:rPr>
      </w:pPr>
      <w:r w:rsidRPr="000D669A">
        <w:rPr>
          <w:rFonts w:ascii="Garamond" w:hAnsi="Garamond"/>
          <w:b/>
        </w:rPr>
        <w:t>1994</w:t>
      </w:r>
      <w:r w:rsidRPr="000D669A">
        <w:rPr>
          <w:rFonts w:ascii="Garamond" w:hAnsi="Garamond"/>
        </w:rPr>
        <w:t xml:space="preserve"> </w:t>
      </w:r>
      <w:r w:rsidRPr="000D669A">
        <w:rPr>
          <w:rFonts w:ascii="Garamond" w:hAnsi="Garamond"/>
          <w:b/>
        </w:rPr>
        <w:t xml:space="preserve">• </w:t>
      </w:r>
      <w:r w:rsidRPr="000D669A">
        <w:rPr>
          <w:rFonts w:ascii="Garamond" w:hAnsi="Garamond"/>
        </w:rPr>
        <w:t xml:space="preserve">Deir el Medina: Archaeology vs. Texts, </w:t>
      </w:r>
      <w:r w:rsidRPr="000D669A">
        <w:rPr>
          <w:rFonts w:ascii="Garamond" w:hAnsi="Garamond"/>
          <w:b/>
        </w:rPr>
        <w:t>Ancient History Teacher's Conference, University of Sydney</w:t>
      </w:r>
      <w:r w:rsidRPr="000D669A">
        <w:rPr>
          <w:rFonts w:ascii="Garamond" w:hAnsi="Garamond"/>
        </w:rPr>
        <w:t>, Sydney, Australia. Feb. 12.</w:t>
      </w:r>
    </w:p>
    <w:p w14:paraId="0774FDFD" w14:textId="77777777" w:rsidR="00C42788" w:rsidRPr="000D669A" w:rsidRDefault="00C42788" w:rsidP="00F14AE0">
      <w:pPr>
        <w:tabs>
          <w:tab w:val="left" w:pos="11057"/>
        </w:tabs>
        <w:ind w:right="-563"/>
        <w:rPr>
          <w:rFonts w:ascii="Garamond" w:hAnsi="Garamond"/>
          <w:b/>
        </w:rPr>
      </w:pPr>
    </w:p>
    <w:p w14:paraId="2E4078C0" w14:textId="77777777" w:rsidR="00C42788" w:rsidRPr="000D669A" w:rsidRDefault="00C42788" w:rsidP="00F14AE0">
      <w:pPr>
        <w:tabs>
          <w:tab w:val="left" w:pos="11057"/>
        </w:tabs>
        <w:ind w:right="-563"/>
        <w:rPr>
          <w:rFonts w:ascii="Garamond" w:hAnsi="Garamond"/>
          <w:b/>
        </w:rPr>
      </w:pPr>
      <w:r w:rsidRPr="000D669A">
        <w:rPr>
          <w:rFonts w:ascii="Garamond" w:hAnsi="Garamond"/>
          <w:b/>
        </w:rPr>
        <w:t>SERVICE @ PENN</w:t>
      </w:r>
    </w:p>
    <w:p w14:paraId="4AC5016D" w14:textId="60337E73" w:rsidR="00A01967" w:rsidRDefault="00A01967" w:rsidP="00A01967">
      <w:pPr>
        <w:tabs>
          <w:tab w:val="left" w:pos="11057"/>
        </w:tabs>
        <w:ind w:right="-563"/>
        <w:rPr>
          <w:rFonts w:ascii="Garamond" w:hAnsi="Garamond"/>
        </w:rPr>
      </w:pPr>
      <w:r w:rsidRPr="000D669A">
        <w:rPr>
          <w:rFonts w:ascii="Garamond" w:hAnsi="Garamond"/>
          <w:b/>
        </w:rPr>
        <w:t>202</w:t>
      </w:r>
      <w:r>
        <w:rPr>
          <w:rFonts w:ascii="Garamond" w:hAnsi="Garamond"/>
          <w:b/>
        </w:rPr>
        <w:t>4</w:t>
      </w:r>
      <w:r w:rsidRPr="000D669A">
        <w:rPr>
          <w:rFonts w:ascii="Garamond" w:hAnsi="Garamond"/>
          <w:b/>
        </w:rPr>
        <w:t>/202</w:t>
      </w:r>
      <w:r>
        <w:rPr>
          <w:rFonts w:ascii="Garamond" w:hAnsi="Garamond"/>
          <w:b/>
        </w:rPr>
        <w:t>5</w:t>
      </w:r>
      <w:r w:rsidRPr="000D669A">
        <w:rPr>
          <w:rFonts w:ascii="Garamond" w:hAnsi="Garamond"/>
          <w:b/>
        </w:rPr>
        <w:t xml:space="preserve"> </w:t>
      </w:r>
      <w:r w:rsidRPr="000D669A">
        <w:rPr>
          <w:rFonts w:ascii="Garamond" w:hAnsi="Garamond"/>
        </w:rPr>
        <w:t xml:space="preserve">• </w:t>
      </w:r>
      <w:r>
        <w:rPr>
          <w:rFonts w:ascii="Garamond" w:hAnsi="Garamond"/>
        </w:rPr>
        <w:t>Tenure Committee (A. Carruthers), Anthropology</w:t>
      </w:r>
    </w:p>
    <w:p w14:paraId="0E81B3FA" w14:textId="579D05E6" w:rsidR="00A01967" w:rsidRDefault="00A01967" w:rsidP="00A01967">
      <w:pPr>
        <w:tabs>
          <w:tab w:val="left" w:pos="11057"/>
        </w:tabs>
        <w:ind w:right="-563"/>
        <w:rPr>
          <w:rFonts w:ascii="Garamond" w:hAnsi="Garamond"/>
        </w:rPr>
      </w:pPr>
      <w:r w:rsidRPr="000D669A">
        <w:rPr>
          <w:rFonts w:ascii="Garamond" w:hAnsi="Garamond"/>
        </w:rPr>
        <w:t>•</w:t>
      </w:r>
      <w:r>
        <w:rPr>
          <w:rFonts w:ascii="Garamond" w:hAnsi="Garamond"/>
        </w:rPr>
        <w:t xml:space="preserve"> Promotion to Full (N. Anand) Anthropology</w:t>
      </w:r>
    </w:p>
    <w:p w14:paraId="68653429" w14:textId="6A790DAA" w:rsidR="00A01967" w:rsidRPr="000D669A" w:rsidRDefault="00A01967" w:rsidP="00A01967">
      <w:pPr>
        <w:tabs>
          <w:tab w:val="left" w:pos="11057"/>
        </w:tabs>
        <w:ind w:right="-563"/>
        <w:rPr>
          <w:rFonts w:ascii="Garamond" w:hAnsi="Garamond"/>
          <w:b/>
        </w:rPr>
      </w:pPr>
      <w:r w:rsidRPr="000D669A">
        <w:rPr>
          <w:rFonts w:ascii="Garamond" w:hAnsi="Garamond"/>
        </w:rPr>
        <w:t>•</w:t>
      </w:r>
      <w:r>
        <w:rPr>
          <w:rFonts w:ascii="Garamond" w:hAnsi="Garamond"/>
        </w:rPr>
        <w:t xml:space="preserve"> </w:t>
      </w:r>
      <w:r w:rsidRPr="000D669A">
        <w:rPr>
          <w:rFonts w:ascii="Garamond" w:hAnsi="Garamond"/>
        </w:rPr>
        <w:t xml:space="preserve">Faculty Council </w:t>
      </w:r>
      <w:r>
        <w:rPr>
          <w:rFonts w:ascii="Garamond" w:hAnsi="Garamond"/>
        </w:rPr>
        <w:t>Steering Committee</w:t>
      </w:r>
      <w:r w:rsidRPr="000D669A">
        <w:rPr>
          <w:rFonts w:ascii="Garamond" w:hAnsi="Garamond"/>
        </w:rPr>
        <w:t>, Perry World House</w:t>
      </w:r>
    </w:p>
    <w:p w14:paraId="2504D690" w14:textId="3D6B3BB4" w:rsidR="00A01967" w:rsidRPr="000D669A" w:rsidRDefault="00A01967" w:rsidP="00A01967">
      <w:pPr>
        <w:tabs>
          <w:tab w:val="left" w:pos="11057"/>
        </w:tabs>
        <w:ind w:right="-563"/>
        <w:rPr>
          <w:rFonts w:ascii="Garamond" w:hAnsi="Garamond"/>
          <w:b/>
        </w:rPr>
      </w:pPr>
      <w:r w:rsidRPr="000D669A">
        <w:rPr>
          <w:rFonts w:ascii="Garamond" w:hAnsi="Garamond"/>
        </w:rPr>
        <w:t xml:space="preserve">• Faculty </w:t>
      </w:r>
      <w:r>
        <w:rPr>
          <w:rFonts w:ascii="Garamond" w:hAnsi="Garamond"/>
        </w:rPr>
        <w:t>Fellow in Security</w:t>
      </w:r>
      <w:r w:rsidRPr="000D669A">
        <w:rPr>
          <w:rFonts w:ascii="Garamond" w:hAnsi="Garamond"/>
        </w:rPr>
        <w:t>, Perry World House</w:t>
      </w:r>
    </w:p>
    <w:p w14:paraId="77C14C6F" w14:textId="77777777" w:rsidR="00A01967" w:rsidRPr="000D669A" w:rsidRDefault="00A01967" w:rsidP="00A01967">
      <w:pPr>
        <w:tabs>
          <w:tab w:val="left" w:pos="11057"/>
        </w:tabs>
        <w:ind w:right="-563"/>
        <w:rPr>
          <w:rFonts w:ascii="Garamond" w:hAnsi="Garamond"/>
        </w:rPr>
      </w:pPr>
      <w:r w:rsidRPr="000D669A">
        <w:rPr>
          <w:rFonts w:ascii="Garamond" w:hAnsi="Garamond"/>
        </w:rPr>
        <w:t>• Grant Reviewer, Global Engagement Fund, Penn Global</w:t>
      </w:r>
    </w:p>
    <w:p w14:paraId="213320D4" w14:textId="5928CCCE" w:rsidR="00A01967" w:rsidRDefault="00A01967" w:rsidP="00A01967">
      <w:pPr>
        <w:tabs>
          <w:tab w:val="left" w:pos="11057"/>
        </w:tabs>
        <w:ind w:right="-563"/>
        <w:rPr>
          <w:rFonts w:ascii="Garamond" w:hAnsi="Garamond"/>
        </w:rPr>
      </w:pPr>
      <w:r w:rsidRPr="000D669A">
        <w:rPr>
          <w:rFonts w:ascii="Garamond" w:hAnsi="Garamond"/>
        </w:rPr>
        <w:t xml:space="preserve">• Fulbright Foundation Faculty </w:t>
      </w:r>
      <w:r>
        <w:rPr>
          <w:rFonts w:ascii="Garamond" w:hAnsi="Garamond"/>
        </w:rPr>
        <w:t>M</w:t>
      </w:r>
      <w:r w:rsidRPr="000D669A">
        <w:rPr>
          <w:rFonts w:ascii="Garamond" w:hAnsi="Garamond"/>
        </w:rPr>
        <w:t xml:space="preserve">entor, </w:t>
      </w:r>
      <w:r w:rsidR="002E27E1">
        <w:rPr>
          <w:rFonts w:ascii="Garamond" w:hAnsi="Garamond"/>
        </w:rPr>
        <w:t xml:space="preserve">two </w:t>
      </w:r>
      <w:r w:rsidRPr="000D669A">
        <w:rPr>
          <w:rFonts w:ascii="Garamond" w:hAnsi="Garamond"/>
        </w:rPr>
        <w:t>postdoctoral fellow</w:t>
      </w:r>
      <w:r w:rsidR="002E27E1">
        <w:rPr>
          <w:rFonts w:ascii="Garamond" w:hAnsi="Garamond"/>
        </w:rPr>
        <w:t>s</w:t>
      </w:r>
      <w:r>
        <w:rPr>
          <w:rFonts w:ascii="Garamond" w:hAnsi="Garamond"/>
        </w:rPr>
        <w:t xml:space="preserve"> from India</w:t>
      </w:r>
    </w:p>
    <w:p w14:paraId="727A8DB9" w14:textId="35432520" w:rsidR="0019261B" w:rsidRPr="000D669A" w:rsidRDefault="0019261B" w:rsidP="00A01967">
      <w:pPr>
        <w:tabs>
          <w:tab w:val="left" w:pos="11057"/>
        </w:tabs>
        <w:ind w:right="-563"/>
        <w:rPr>
          <w:rFonts w:ascii="Garamond" w:hAnsi="Garamond"/>
        </w:rPr>
      </w:pPr>
      <w:r w:rsidRPr="000D669A">
        <w:rPr>
          <w:rFonts w:ascii="Garamond" w:hAnsi="Garamond"/>
        </w:rPr>
        <w:t>•</w:t>
      </w:r>
      <w:r>
        <w:rPr>
          <w:rFonts w:ascii="Garamond" w:hAnsi="Garamond"/>
        </w:rPr>
        <w:t xml:space="preserve"> Junior Faculty Mentor, Weitzman School of Design (Landscape Architecture)</w:t>
      </w:r>
    </w:p>
    <w:p w14:paraId="477BE1AC" w14:textId="77777777" w:rsidR="00A01967" w:rsidRDefault="00A01967" w:rsidP="00A01967">
      <w:pPr>
        <w:ind w:right="-563"/>
        <w:rPr>
          <w:rFonts w:ascii="Garamond" w:hAnsi="Garamond" w:cs="Calibri"/>
          <w:color w:val="000000"/>
        </w:rPr>
      </w:pPr>
      <w:r w:rsidRPr="000D669A">
        <w:rPr>
          <w:rFonts w:ascii="Garamond" w:hAnsi="Garamond"/>
        </w:rPr>
        <w:t xml:space="preserve">• </w:t>
      </w:r>
      <w:r w:rsidRPr="000D669A">
        <w:rPr>
          <w:rFonts w:ascii="Garamond" w:hAnsi="Garamond" w:cs="Calibri"/>
          <w:color w:val="000000"/>
        </w:rPr>
        <w:t>Senior Fellow, Environmental, Social and Governance Institute, Wharton School</w:t>
      </w:r>
    </w:p>
    <w:p w14:paraId="2DE454E5" w14:textId="59821CBC" w:rsidR="00F642E9" w:rsidRPr="000D669A" w:rsidRDefault="00F642E9" w:rsidP="00A01967">
      <w:pPr>
        <w:ind w:right="-563"/>
        <w:rPr>
          <w:rFonts w:ascii="Garamond" w:hAnsi="Garamond" w:cs="Calibri"/>
          <w:color w:val="000000"/>
        </w:rPr>
      </w:pPr>
      <w:r w:rsidRPr="000D669A">
        <w:rPr>
          <w:rFonts w:ascii="Garamond" w:hAnsi="Garamond"/>
        </w:rPr>
        <w:t>• Faculty</w:t>
      </w:r>
      <w:r w:rsidR="003022BD">
        <w:rPr>
          <w:rFonts w:ascii="Garamond" w:hAnsi="Garamond"/>
        </w:rPr>
        <w:t xml:space="preserve"> Member</w:t>
      </w:r>
      <w:r w:rsidRPr="000D669A">
        <w:rPr>
          <w:rFonts w:ascii="Garamond" w:hAnsi="Garamond"/>
        </w:rPr>
        <w:t>,</w:t>
      </w:r>
      <w:r w:rsidRPr="00F642E9">
        <w:rPr>
          <w:rFonts w:ascii="Helvetica" w:hAnsi="Helvetica"/>
          <w:color w:val="000000"/>
          <w:sz w:val="21"/>
          <w:szCs w:val="21"/>
        </w:rPr>
        <w:t xml:space="preserve"> </w:t>
      </w:r>
      <w:r w:rsidRPr="00F642E9">
        <w:rPr>
          <w:rFonts w:ascii="Garamond" w:hAnsi="Garamond"/>
        </w:rPr>
        <w:t>Art &amp; Archaeology of the Mediterranean World</w:t>
      </w:r>
      <w:r>
        <w:rPr>
          <w:rFonts w:ascii="Garamond" w:hAnsi="Garamond"/>
        </w:rPr>
        <w:t xml:space="preserve"> Program (AAMW)</w:t>
      </w:r>
    </w:p>
    <w:p w14:paraId="768D687C" w14:textId="77777777" w:rsidR="00A01967" w:rsidRPr="000D669A" w:rsidRDefault="00A01967" w:rsidP="00A01967">
      <w:pPr>
        <w:ind w:right="-563"/>
        <w:rPr>
          <w:rFonts w:ascii="Garamond" w:hAnsi="Garamond"/>
        </w:rPr>
      </w:pPr>
      <w:r w:rsidRPr="000D669A">
        <w:rPr>
          <w:rFonts w:ascii="Garamond" w:hAnsi="Garamond"/>
        </w:rPr>
        <w:t>• Affiliated Faculty, Center for Ethics and the Rule of Law</w:t>
      </w:r>
    </w:p>
    <w:p w14:paraId="29EE578E" w14:textId="77777777" w:rsidR="00A01967" w:rsidRPr="000D669A" w:rsidRDefault="00A01967" w:rsidP="00A01967">
      <w:pPr>
        <w:tabs>
          <w:tab w:val="left" w:pos="11057"/>
        </w:tabs>
        <w:ind w:right="-563"/>
        <w:rPr>
          <w:rFonts w:ascii="Garamond" w:hAnsi="Garamond"/>
        </w:rPr>
      </w:pPr>
      <w:r w:rsidRPr="000D669A">
        <w:rPr>
          <w:rFonts w:ascii="Garamond" w:hAnsi="Garamond"/>
        </w:rPr>
        <w:t>• Advisory Board, Center for Preservation of Civil Rights Sites</w:t>
      </w:r>
    </w:p>
    <w:p w14:paraId="37A1BBD4" w14:textId="77777777" w:rsidR="00A01967" w:rsidRPr="000D669A" w:rsidRDefault="00A01967" w:rsidP="00A01967">
      <w:pPr>
        <w:tabs>
          <w:tab w:val="left" w:pos="11057"/>
        </w:tabs>
        <w:ind w:right="-563"/>
        <w:rPr>
          <w:rFonts w:ascii="Garamond" w:hAnsi="Garamond"/>
        </w:rPr>
      </w:pPr>
      <w:r w:rsidRPr="000D669A">
        <w:rPr>
          <w:rFonts w:ascii="Garamond" w:hAnsi="Garamond"/>
        </w:rPr>
        <w:t>• Graduate Group, Lauder Institute, Wharton School</w:t>
      </w:r>
    </w:p>
    <w:p w14:paraId="52AF744E" w14:textId="77777777" w:rsidR="00A01967" w:rsidRPr="000D669A" w:rsidRDefault="00A01967" w:rsidP="00A01967">
      <w:pPr>
        <w:tabs>
          <w:tab w:val="left" w:pos="11057"/>
        </w:tabs>
        <w:ind w:right="-563"/>
        <w:rPr>
          <w:rFonts w:ascii="Garamond" w:hAnsi="Garamond"/>
        </w:rPr>
      </w:pPr>
      <w:r w:rsidRPr="000D669A">
        <w:rPr>
          <w:rFonts w:ascii="Garamond" w:hAnsi="Garamond"/>
        </w:rPr>
        <w:t>• Graduate Group, History of Art</w:t>
      </w:r>
    </w:p>
    <w:p w14:paraId="300DA855" w14:textId="77777777" w:rsidR="00A01967" w:rsidRDefault="00A01967" w:rsidP="00A01967">
      <w:pPr>
        <w:ind w:right="-563"/>
        <w:rPr>
          <w:rFonts w:ascii="Garamond" w:hAnsi="Garamond" w:cs="Arial"/>
          <w:color w:val="202124"/>
          <w:shd w:val="clear" w:color="auto" w:fill="FFFFFF"/>
        </w:rPr>
      </w:pPr>
      <w:r w:rsidRPr="000D669A">
        <w:rPr>
          <w:rFonts w:ascii="Garamond" w:hAnsi="Garamond"/>
        </w:rPr>
        <w:t xml:space="preserve">• Affiliated Faculty, </w:t>
      </w:r>
      <w:r w:rsidRPr="000D669A">
        <w:rPr>
          <w:rFonts w:ascii="Garamond" w:hAnsi="Garamond" w:cs="Arial"/>
          <w:color w:val="202124"/>
          <w:shd w:val="clear" w:color="auto" w:fill="FFFFFF"/>
        </w:rPr>
        <w:t>Penn Center for Neuroaesthetics (team member of Templeton grant for Penn Museum digital research and tour development)</w:t>
      </w:r>
    </w:p>
    <w:p w14:paraId="62632F4F" w14:textId="77777777" w:rsidR="00F65DF9" w:rsidRPr="000D669A" w:rsidRDefault="00F65DF9" w:rsidP="00F65DF9">
      <w:pPr>
        <w:tabs>
          <w:tab w:val="left" w:pos="11057"/>
        </w:tabs>
        <w:ind w:right="-563"/>
        <w:rPr>
          <w:rFonts w:ascii="Garamond" w:hAnsi="Garamond"/>
        </w:rPr>
      </w:pPr>
      <w:r w:rsidRPr="000D669A">
        <w:rPr>
          <w:rFonts w:ascii="Garamond" w:hAnsi="Garamond"/>
        </w:rPr>
        <w:lastRenderedPageBreak/>
        <w:t>• Affiliated Faculty, Middle East Center</w:t>
      </w:r>
    </w:p>
    <w:p w14:paraId="121AD453" w14:textId="77777777" w:rsidR="00F65DF9" w:rsidRPr="000D669A" w:rsidRDefault="00F65DF9" w:rsidP="00F65DF9">
      <w:pPr>
        <w:tabs>
          <w:tab w:val="left" w:pos="11057"/>
        </w:tabs>
        <w:ind w:right="-563"/>
        <w:rPr>
          <w:rFonts w:ascii="Garamond" w:hAnsi="Garamond"/>
        </w:rPr>
      </w:pPr>
      <w:r w:rsidRPr="000D669A">
        <w:rPr>
          <w:rFonts w:ascii="Garamond" w:hAnsi="Garamond"/>
        </w:rPr>
        <w:t>• Affiliated Faculty, Center for the Advanced Study of India</w:t>
      </w:r>
    </w:p>
    <w:p w14:paraId="6E44D9C4" w14:textId="62C79DBB" w:rsidR="00F65DF9" w:rsidRPr="000D669A" w:rsidRDefault="00F65DF9" w:rsidP="00F65DF9">
      <w:pPr>
        <w:tabs>
          <w:tab w:val="left" w:pos="11057"/>
        </w:tabs>
        <w:ind w:right="-563"/>
        <w:rPr>
          <w:rFonts w:ascii="Garamond" w:hAnsi="Garamond"/>
        </w:rPr>
      </w:pPr>
      <w:r w:rsidRPr="000D669A">
        <w:rPr>
          <w:rFonts w:ascii="Garamond" w:hAnsi="Garamond"/>
        </w:rPr>
        <w:t>• Affiliated Faculty, Center for South Asia</w:t>
      </w:r>
    </w:p>
    <w:p w14:paraId="17A9CE8A" w14:textId="766424FE" w:rsidR="00A01967" w:rsidRPr="002E27E1" w:rsidRDefault="00A01967" w:rsidP="00F14AE0">
      <w:pPr>
        <w:tabs>
          <w:tab w:val="left" w:pos="11057"/>
        </w:tabs>
        <w:ind w:right="-563"/>
        <w:rPr>
          <w:rFonts w:ascii="Garamond" w:hAnsi="Garamond"/>
        </w:rPr>
      </w:pPr>
      <w:r w:rsidRPr="000D669A">
        <w:rPr>
          <w:rFonts w:ascii="Garamond" w:hAnsi="Garamond"/>
        </w:rPr>
        <w:t xml:space="preserve">• </w:t>
      </w:r>
      <w:r w:rsidR="0041062D">
        <w:rPr>
          <w:rFonts w:ascii="Garamond" w:hAnsi="Garamond"/>
        </w:rPr>
        <w:t>Associate</w:t>
      </w:r>
      <w:r w:rsidRPr="000D669A">
        <w:rPr>
          <w:rFonts w:ascii="Garamond" w:hAnsi="Garamond"/>
        </w:rPr>
        <w:t xml:space="preserve"> Faculty, Penn Cultural Heritage Center, Penn Museum</w:t>
      </w:r>
    </w:p>
    <w:p w14:paraId="223AEA10" w14:textId="5F912762" w:rsidR="005738A5" w:rsidRPr="000D669A" w:rsidRDefault="003C5F14" w:rsidP="00F14AE0">
      <w:pPr>
        <w:tabs>
          <w:tab w:val="left" w:pos="11057"/>
        </w:tabs>
        <w:ind w:right="-563"/>
        <w:rPr>
          <w:rFonts w:ascii="Garamond" w:hAnsi="Garamond"/>
          <w:b/>
        </w:rPr>
      </w:pPr>
      <w:r w:rsidRPr="000D669A">
        <w:rPr>
          <w:rFonts w:ascii="Garamond" w:hAnsi="Garamond"/>
          <w:b/>
        </w:rPr>
        <w:t>202</w:t>
      </w:r>
      <w:r w:rsidR="002E27E1">
        <w:rPr>
          <w:rFonts w:ascii="Garamond" w:hAnsi="Garamond"/>
          <w:b/>
        </w:rPr>
        <w:t>3</w:t>
      </w:r>
      <w:r w:rsidRPr="000D669A">
        <w:rPr>
          <w:rFonts w:ascii="Garamond" w:hAnsi="Garamond"/>
          <w:b/>
        </w:rPr>
        <w:t>/202</w:t>
      </w:r>
      <w:r w:rsidR="002E27E1">
        <w:rPr>
          <w:rFonts w:ascii="Garamond" w:hAnsi="Garamond"/>
          <w:b/>
        </w:rPr>
        <w:t>4</w:t>
      </w:r>
      <w:r w:rsidRPr="000D669A">
        <w:rPr>
          <w:rFonts w:ascii="Garamond" w:hAnsi="Garamond"/>
          <w:b/>
        </w:rPr>
        <w:t xml:space="preserve"> </w:t>
      </w:r>
      <w:r w:rsidR="005738A5" w:rsidRPr="000D669A">
        <w:rPr>
          <w:rFonts w:ascii="Garamond" w:hAnsi="Garamond"/>
        </w:rPr>
        <w:t>• Faculty Council Member, Perry World House</w:t>
      </w:r>
    </w:p>
    <w:p w14:paraId="542D5B66" w14:textId="74573C22" w:rsidR="003C5F14" w:rsidRPr="000D669A" w:rsidRDefault="003C5F14" w:rsidP="00F14AE0">
      <w:pPr>
        <w:tabs>
          <w:tab w:val="left" w:pos="11057"/>
        </w:tabs>
        <w:ind w:right="-563"/>
        <w:rPr>
          <w:rFonts w:ascii="Garamond" w:hAnsi="Garamond"/>
          <w:b/>
        </w:rPr>
      </w:pPr>
      <w:r w:rsidRPr="000D669A">
        <w:rPr>
          <w:rFonts w:ascii="Garamond" w:hAnsi="Garamond"/>
        </w:rPr>
        <w:t>• Search Committee, Perry World House Executive Director</w:t>
      </w:r>
    </w:p>
    <w:p w14:paraId="1E007EE2" w14:textId="5EA92705" w:rsidR="003C5F14" w:rsidRPr="000D669A" w:rsidRDefault="003C5F14" w:rsidP="00F14AE0">
      <w:pPr>
        <w:tabs>
          <w:tab w:val="left" w:pos="11057"/>
        </w:tabs>
        <w:ind w:right="-563"/>
        <w:rPr>
          <w:rFonts w:ascii="Garamond" w:hAnsi="Garamond"/>
          <w:b/>
        </w:rPr>
      </w:pPr>
      <w:r w:rsidRPr="000D669A">
        <w:rPr>
          <w:rFonts w:ascii="Garamond" w:hAnsi="Garamond"/>
        </w:rPr>
        <w:t xml:space="preserve">• Search Committee, </w:t>
      </w:r>
      <w:r w:rsidRPr="000D669A">
        <w:rPr>
          <w:rFonts w:ascii="Garamond" w:hAnsi="Garamond" w:cs="Calibri"/>
          <w:color w:val="000000"/>
        </w:rPr>
        <w:t>Vice Provost of Libraries, Provost’s Office</w:t>
      </w:r>
    </w:p>
    <w:p w14:paraId="552A15D6" w14:textId="77777777" w:rsidR="003C5F14" w:rsidRPr="000D669A" w:rsidRDefault="003C5F14" w:rsidP="00F14AE0">
      <w:pPr>
        <w:tabs>
          <w:tab w:val="left" w:pos="11057"/>
        </w:tabs>
        <w:ind w:right="-563"/>
        <w:rPr>
          <w:rFonts w:ascii="Garamond" w:hAnsi="Garamond"/>
        </w:rPr>
      </w:pPr>
      <w:r w:rsidRPr="000D669A">
        <w:rPr>
          <w:rFonts w:ascii="Garamond" w:hAnsi="Garamond"/>
        </w:rPr>
        <w:t>• Fulbright Foundation Faculty mentor, postdoctoral fellow</w:t>
      </w:r>
    </w:p>
    <w:p w14:paraId="5A3B699C" w14:textId="2B2F98CD" w:rsidR="008610B7" w:rsidRDefault="008610B7" w:rsidP="00F14AE0">
      <w:pPr>
        <w:tabs>
          <w:tab w:val="left" w:pos="11057"/>
        </w:tabs>
        <w:ind w:right="-563"/>
        <w:rPr>
          <w:rFonts w:ascii="Garamond" w:hAnsi="Garamond"/>
        </w:rPr>
      </w:pPr>
      <w:r w:rsidRPr="000D669A">
        <w:rPr>
          <w:rFonts w:ascii="Garamond" w:hAnsi="Garamond"/>
        </w:rPr>
        <w:t>• Grant Reviewer, Global Engagement Fund, Penn Global</w:t>
      </w:r>
    </w:p>
    <w:p w14:paraId="1F2821CA" w14:textId="11927DEC" w:rsidR="0019261B" w:rsidRPr="000D669A" w:rsidRDefault="0019261B" w:rsidP="00F14AE0">
      <w:pPr>
        <w:tabs>
          <w:tab w:val="left" w:pos="11057"/>
        </w:tabs>
        <w:ind w:right="-563"/>
        <w:rPr>
          <w:rFonts w:ascii="Garamond" w:hAnsi="Garamond"/>
        </w:rPr>
      </w:pPr>
      <w:r w:rsidRPr="000D669A">
        <w:rPr>
          <w:rFonts w:ascii="Garamond" w:hAnsi="Garamond"/>
        </w:rPr>
        <w:t>•</w:t>
      </w:r>
      <w:r>
        <w:rPr>
          <w:rFonts w:ascii="Garamond" w:hAnsi="Garamond"/>
        </w:rPr>
        <w:t xml:space="preserve"> Junior Faculty Mentor, Weitzman School of Design (Landscape Architecture)</w:t>
      </w:r>
    </w:p>
    <w:p w14:paraId="473AEEA2" w14:textId="77777777" w:rsidR="003C5F14" w:rsidRPr="000D669A" w:rsidRDefault="003C5F14" w:rsidP="00F14AE0">
      <w:pPr>
        <w:ind w:right="-563"/>
        <w:rPr>
          <w:rFonts w:ascii="Garamond" w:hAnsi="Garamond" w:cs="Calibri"/>
          <w:color w:val="000000"/>
        </w:rPr>
      </w:pPr>
      <w:r w:rsidRPr="000D669A">
        <w:rPr>
          <w:rFonts w:ascii="Garamond" w:hAnsi="Garamond"/>
        </w:rPr>
        <w:t xml:space="preserve">• </w:t>
      </w:r>
      <w:r w:rsidRPr="000D669A">
        <w:rPr>
          <w:rFonts w:ascii="Garamond" w:hAnsi="Garamond" w:cs="Calibri"/>
          <w:color w:val="000000"/>
        </w:rPr>
        <w:t>Senior Fellow, Environmental, Social and Governance Institute, Wharton School</w:t>
      </w:r>
    </w:p>
    <w:p w14:paraId="7B81546B" w14:textId="77777777" w:rsidR="003C5F14" w:rsidRPr="000D669A" w:rsidRDefault="003C5F14" w:rsidP="00F14AE0">
      <w:pPr>
        <w:ind w:right="-563"/>
        <w:rPr>
          <w:rFonts w:ascii="Garamond" w:hAnsi="Garamond"/>
        </w:rPr>
      </w:pPr>
      <w:r w:rsidRPr="000D669A">
        <w:rPr>
          <w:rFonts w:ascii="Garamond" w:hAnsi="Garamond"/>
        </w:rPr>
        <w:t>• Affiliated Faculty, Center for Ethics and the Rule of Law</w:t>
      </w:r>
    </w:p>
    <w:p w14:paraId="2B908189" w14:textId="77777777" w:rsidR="003C5F14" w:rsidRPr="000D669A" w:rsidRDefault="003C5F14" w:rsidP="00F14AE0">
      <w:pPr>
        <w:tabs>
          <w:tab w:val="left" w:pos="11057"/>
        </w:tabs>
        <w:ind w:right="-563"/>
        <w:rPr>
          <w:rFonts w:ascii="Garamond" w:hAnsi="Garamond"/>
        </w:rPr>
      </w:pPr>
      <w:r w:rsidRPr="000D669A">
        <w:rPr>
          <w:rFonts w:ascii="Garamond" w:hAnsi="Garamond"/>
        </w:rPr>
        <w:t>• Advisory Board, Center for Preservation of Civil Rights Sites</w:t>
      </w:r>
    </w:p>
    <w:p w14:paraId="61C63790" w14:textId="7F54FC49" w:rsidR="003C5F14" w:rsidRPr="000D669A" w:rsidRDefault="003C5F14" w:rsidP="00F14AE0">
      <w:pPr>
        <w:tabs>
          <w:tab w:val="left" w:pos="11057"/>
        </w:tabs>
        <w:ind w:right="-563"/>
        <w:rPr>
          <w:rFonts w:ascii="Garamond" w:hAnsi="Garamond"/>
        </w:rPr>
      </w:pPr>
      <w:r w:rsidRPr="000D669A">
        <w:rPr>
          <w:rFonts w:ascii="Garamond" w:hAnsi="Garamond"/>
        </w:rPr>
        <w:t>• Graduate Group, Lauder Institute, Wharton School</w:t>
      </w:r>
    </w:p>
    <w:p w14:paraId="0C4E8481" w14:textId="77777777" w:rsidR="003C5F14" w:rsidRPr="000D669A" w:rsidRDefault="003C5F14" w:rsidP="00F14AE0">
      <w:pPr>
        <w:tabs>
          <w:tab w:val="left" w:pos="11057"/>
        </w:tabs>
        <w:ind w:right="-563"/>
        <w:rPr>
          <w:rFonts w:ascii="Garamond" w:hAnsi="Garamond"/>
        </w:rPr>
      </w:pPr>
      <w:r w:rsidRPr="000D669A">
        <w:rPr>
          <w:rFonts w:ascii="Garamond" w:hAnsi="Garamond"/>
        </w:rPr>
        <w:t>• Graduate Group, History of Art</w:t>
      </w:r>
    </w:p>
    <w:p w14:paraId="3B3DFFA3" w14:textId="77777777" w:rsidR="003C5F14" w:rsidRPr="000D669A" w:rsidRDefault="003C5F14" w:rsidP="00F14AE0">
      <w:pPr>
        <w:ind w:right="-563"/>
        <w:rPr>
          <w:rFonts w:ascii="Garamond" w:hAnsi="Garamond"/>
        </w:rPr>
      </w:pPr>
      <w:r w:rsidRPr="000D669A">
        <w:rPr>
          <w:rFonts w:ascii="Garamond" w:hAnsi="Garamond"/>
        </w:rPr>
        <w:t xml:space="preserve">• Affiliated Faculty, </w:t>
      </w:r>
      <w:r w:rsidRPr="000D669A">
        <w:rPr>
          <w:rFonts w:ascii="Garamond" w:hAnsi="Garamond" w:cs="Arial"/>
          <w:color w:val="202124"/>
          <w:shd w:val="clear" w:color="auto" w:fill="FFFFFF"/>
        </w:rPr>
        <w:t>Penn Center for Neuroaesthetics (team member of Templeton grant for Penn Museum digital research and tour development)</w:t>
      </w:r>
    </w:p>
    <w:p w14:paraId="5484E196" w14:textId="76E464CF" w:rsidR="003C5F14" w:rsidRPr="000D669A" w:rsidRDefault="003C5F14" w:rsidP="00F14AE0">
      <w:pPr>
        <w:tabs>
          <w:tab w:val="left" w:pos="11057"/>
        </w:tabs>
        <w:ind w:right="-563"/>
        <w:rPr>
          <w:rFonts w:ascii="Garamond" w:hAnsi="Garamond"/>
        </w:rPr>
      </w:pPr>
      <w:r w:rsidRPr="000D669A">
        <w:rPr>
          <w:rFonts w:ascii="Garamond" w:hAnsi="Garamond"/>
        </w:rPr>
        <w:t xml:space="preserve">• </w:t>
      </w:r>
      <w:r w:rsidR="0041062D">
        <w:rPr>
          <w:rFonts w:ascii="Garamond" w:hAnsi="Garamond"/>
        </w:rPr>
        <w:t>Associate</w:t>
      </w:r>
      <w:r w:rsidR="0041062D" w:rsidRPr="000D669A">
        <w:rPr>
          <w:rFonts w:ascii="Garamond" w:hAnsi="Garamond"/>
        </w:rPr>
        <w:t xml:space="preserve"> </w:t>
      </w:r>
      <w:r w:rsidRPr="000D669A">
        <w:rPr>
          <w:rFonts w:ascii="Garamond" w:hAnsi="Garamond"/>
        </w:rPr>
        <w:t>Faculty, Penn Cultural Heritage Center, Penn Museum</w:t>
      </w:r>
    </w:p>
    <w:p w14:paraId="08CF1B60" w14:textId="77777777" w:rsidR="003C5F14" w:rsidRPr="000D669A" w:rsidRDefault="003C5F14" w:rsidP="00F14AE0">
      <w:pPr>
        <w:tabs>
          <w:tab w:val="left" w:pos="11057"/>
        </w:tabs>
        <w:ind w:right="-563"/>
        <w:rPr>
          <w:rFonts w:ascii="Garamond" w:hAnsi="Garamond"/>
        </w:rPr>
      </w:pPr>
      <w:r w:rsidRPr="000D669A">
        <w:rPr>
          <w:rFonts w:ascii="Garamond" w:hAnsi="Garamond"/>
        </w:rPr>
        <w:t>• Affiliated Faculty, Middle East Center</w:t>
      </w:r>
    </w:p>
    <w:p w14:paraId="0C59EA39" w14:textId="77777777" w:rsidR="003C5F14" w:rsidRPr="000D669A" w:rsidRDefault="003C5F14" w:rsidP="00F14AE0">
      <w:pPr>
        <w:tabs>
          <w:tab w:val="left" w:pos="11057"/>
        </w:tabs>
        <w:ind w:right="-563"/>
        <w:rPr>
          <w:rFonts w:ascii="Garamond" w:hAnsi="Garamond"/>
        </w:rPr>
      </w:pPr>
      <w:r w:rsidRPr="000D669A">
        <w:rPr>
          <w:rFonts w:ascii="Garamond" w:hAnsi="Garamond"/>
        </w:rPr>
        <w:t>• Affiliated Faculty, Center for the Advanced Study of India</w:t>
      </w:r>
    </w:p>
    <w:p w14:paraId="1B13A64C" w14:textId="0F35772A" w:rsidR="003C5F14" w:rsidRPr="000D669A" w:rsidRDefault="003C5F14" w:rsidP="00F14AE0">
      <w:pPr>
        <w:tabs>
          <w:tab w:val="left" w:pos="11057"/>
        </w:tabs>
        <w:ind w:right="-563"/>
        <w:rPr>
          <w:rFonts w:ascii="Garamond" w:hAnsi="Garamond"/>
        </w:rPr>
      </w:pPr>
      <w:r w:rsidRPr="000D669A">
        <w:rPr>
          <w:rFonts w:ascii="Garamond" w:hAnsi="Garamond"/>
        </w:rPr>
        <w:t>• Affiliated Faculty, Center for South Asia</w:t>
      </w:r>
    </w:p>
    <w:p w14:paraId="5341D82D" w14:textId="6B183770" w:rsidR="00340661" w:rsidRPr="000D669A" w:rsidRDefault="00340661" w:rsidP="00F14AE0">
      <w:pPr>
        <w:tabs>
          <w:tab w:val="left" w:pos="11057"/>
        </w:tabs>
        <w:ind w:right="-563"/>
        <w:rPr>
          <w:rFonts w:ascii="Garamond" w:hAnsi="Garamond"/>
          <w:b/>
        </w:rPr>
      </w:pPr>
      <w:r w:rsidRPr="000D669A">
        <w:rPr>
          <w:rFonts w:ascii="Garamond" w:hAnsi="Garamond"/>
          <w:b/>
        </w:rPr>
        <w:t xml:space="preserve">2022/2023 </w:t>
      </w:r>
      <w:r w:rsidRPr="000D669A">
        <w:rPr>
          <w:rFonts w:ascii="Garamond" w:hAnsi="Garamond"/>
        </w:rPr>
        <w:t>• Organizer, UNESCO World Heritage @ 50, Perry World House</w:t>
      </w:r>
    </w:p>
    <w:p w14:paraId="44B190E0" w14:textId="029F8BCE" w:rsidR="00340661" w:rsidRPr="000D669A" w:rsidRDefault="00340661" w:rsidP="00F14AE0">
      <w:pPr>
        <w:tabs>
          <w:tab w:val="left" w:pos="11057"/>
        </w:tabs>
        <w:ind w:right="-563"/>
        <w:rPr>
          <w:rFonts w:ascii="Garamond" w:hAnsi="Garamond"/>
        </w:rPr>
      </w:pPr>
      <w:r w:rsidRPr="000D669A">
        <w:rPr>
          <w:rFonts w:ascii="Garamond" w:hAnsi="Garamond"/>
        </w:rPr>
        <w:t>• Perry World House, Faculty Fellow</w:t>
      </w:r>
      <w:r w:rsidR="00FC630A" w:rsidRPr="000D669A">
        <w:rPr>
          <w:rFonts w:ascii="Garamond" w:hAnsi="Garamond"/>
        </w:rPr>
        <w:t xml:space="preserve"> (3 years)</w:t>
      </w:r>
    </w:p>
    <w:p w14:paraId="3DC31DD3" w14:textId="249F7C65" w:rsidR="00F63CEC" w:rsidRPr="000D669A" w:rsidRDefault="00F63CEC" w:rsidP="00F14AE0">
      <w:pPr>
        <w:tabs>
          <w:tab w:val="left" w:pos="11057"/>
        </w:tabs>
        <w:ind w:right="-563"/>
        <w:rPr>
          <w:rFonts w:ascii="Garamond" w:hAnsi="Garamond"/>
        </w:rPr>
      </w:pPr>
      <w:r w:rsidRPr="000D669A">
        <w:rPr>
          <w:rFonts w:ascii="Garamond" w:hAnsi="Garamond"/>
        </w:rPr>
        <w:t>• Wolf Humanities Fellow (and postdoctoral mentor)</w:t>
      </w:r>
    </w:p>
    <w:p w14:paraId="1573F6DA" w14:textId="7C0AC37A" w:rsidR="009D6180" w:rsidRPr="000D669A" w:rsidRDefault="009D6180" w:rsidP="00F14AE0">
      <w:pPr>
        <w:tabs>
          <w:tab w:val="left" w:pos="11057"/>
        </w:tabs>
        <w:ind w:right="-563"/>
        <w:rPr>
          <w:rFonts w:ascii="Garamond" w:hAnsi="Garamond"/>
        </w:rPr>
      </w:pPr>
      <w:r w:rsidRPr="000D669A">
        <w:rPr>
          <w:rFonts w:ascii="Garamond" w:hAnsi="Garamond"/>
        </w:rPr>
        <w:t xml:space="preserve">• Fulbright </w:t>
      </w:r>
      <w:r w:rsidR="0022036F" w:rsidRPr="000D669A">
        <w:rPr>
          <w:rFonts w:ascii="Garamond" w:hAnsi="Garamond"/>
        </w:rPr>
        <w:t>Foundation Faculty mentor, postdoctoral fellow</w:t>
      </w:r>
    </w:p>
    <w:p w14:paraId="16F82CA5" w14:textId="57737014" w:rsidR="00340661" w:rsidRPr="000D669A" w:rsidRDefault="00340661" w:rsidP="00F14AE0">
      <w:pPr>
        <w:tabs>
          <w:tab w:val="left" w:pos="11057"/>
        </w:tabs>
        <w:ind w:right="-563"/>
        <w:rPr>
          <w:rFonts w:ascii="Garamond" w:hAnsi="Garamond"/>
        </w:rPr>
      </w:pPr>
      <w:r w:rsidRPr="000D669A">
        <w:rPr>
          <w:rFonts w:ascii="Garamond" w:hAnsi="Garamond"/>
        </w:rPr>
        <w:t xml:space="preserve">• </w:t>
      </w:r>
      <w:r w:rsidR="00F63CEC" w:rsidRPr="000D669A">
        <w:rPr>
          <w:rFonts w:ascii="Garamond" w:hAnsi="Garamond"/>
        </w:rPr>
        <w:t xml:space="preserve">Grant </w:t>
      </w:r>
      <w:r w:rsidRPr="000D669A">
        <w:rPr>
          <w:rFonts w:ascii="Garamond" w:hAnsi="Garamond"/>
        </w:rPr>
        <w:t>Reviewer, Global Engagement Fund, Penn Global</w:t>
      </w:r>
    </w:p>
    <w:p w14:paraId="7E14E95C" w14:textId="297CD15D" w:rsidR="00340661" w:rsidRPr="000D669A" w:rsidRDefault="00340661" w:rsidP="00F14AE0">
      <w:pPr>
        <w:ind w:right="-563"/>
        <w:rPr>
          <w:rFonts w:ascii="Garamond" w:hAnsi="Garamond" w:cs="Calibri"/>
          <w:color w:val="000000"/>
        </w:rPr>
      </w:pPr>
      <w:r w:rsidRPr="000D669A">
        <w:rPr>
          <w:rFonts w:ascii="Garamond" w:hAnsi="Garamond"/>
        </w:rPr>
        <w:t xml:space="preserve">• </w:t>
      </w:r>
      <w:r w:rsidRPr="000D669A">
        <w:rPr>
          <w:rFonts w:ascii="Garamond" w:hAnsi="Garamond" w:cs="Calibri"/>
          <w:color w:val="000000"/>
        </w:rPr>
        <w:t>Senior Fellow, Environmental, Social and Governance Institute, Wharton School</w:t>
      </w:r>
    </w:p>
    <w:p w14:paraId="3478B042" w14:textId="5BCCF1A3" w:rsidR="00496AB5" w:rsidRPr="000D669A" w:rsidRDefault="00496AB5" w:rsidP="00F14AE0">
      <w:pPr>
        <w:ind w:right="-563"/>
        <w:rPr>
          <w:rFonts w:ascii="Garamond" w:eastAsiaTheme="minorHAnsi" w:hAnsi="Garamond" w:cs="Helvetica Neue"/>
          <w:color w:val="000000"/>
        </w:rPr>
      </w:pPr>
      <w:r w:rsidRPr="000D669A">
        <w:rPr>
          <w:rFonts w:ascii="Garamond" w:hAnsi="Garamond"/>
        </w:rPr>
        <w:t xml:space="preserve">• Invited Faculty, </w:t>
      </w:r>
      <w:r w:rsidRPr="000D669A">
        <w:rPr>
          <w:rFonts w:ascii="Garamond" w:eastAsiaTheme="minorHAnsi" w:hAnsi="Garamond" w:cs="Helvetica Neue"/>
          <w:color w:val="000000"/>
        </w:rPr>
        <w:t>CERL Working Group on Risk of Ukraine Nuclear Conflict</w:t>
      </w:r>
    </w:p>
    <w:p w14:paraId="587FA9D2" w14:textId="6957C037" w:rsidR="00496AB5" w:rsidRPr="000D669A" w:rsidRDefault="00496AB5" w:rsidP="00F14AE0">
      <w:pPr>
        <w:ind w:right="-563"/>
        <w:rPr>
          <w:rFonts w:ascii="Garamond" w:hAnsi="Garamond"/>
        </w:rPr>
      </w:pPr>
      <w:r w:rsidRPr="000D669A">
        <w:rPr>
          <w:rFonts w:ascii="Garamond" w:hAnsi="Garamond"/>
        </w:rPr>
        <w:t>• Affiliated Faculty, Center for Ethics and the Rule of Law</w:t>
      </w:r>
    </w:p>
    <w:p w14:paraId="03496470" w14:textId="77777777" w:rsidR="00340661" w:rsidRPr="000D669A" w:rsidRDefault="00340661" w:rsidP="00F14AE0">
      <w:pPr>
        <w:tabs>
          <w:tab w:val="left" w:pos="11057"/>
        </w:tabs>
        <w:ind w:right="-563"/>
        <w:rPr>
          <w:rFonts w:ascii="Garamond" w:hAnsi="Garamond"/>
        </w:rPr>
      </w:pPr>
      <w:r w:rsidRPr="000D669A">
        <w:rPr>
          <w:rFonts w:ascii="Garamond" w:hAnsi="Garamond"/>
        </w:rPr>
        <w:t>• Advisory Board, Center for Preservation of Civil Rights Sites</w:t>
      </w:r>
    </w:p>
    <w:p w14:paraId="319ED376" w14:textId="5E63D8A8" w:rsidR="00340661" w:rsidRPr="000D669A" w:rsidRDefault="00340661" w:rsidP="00F14AE0">
      <w:pPr>
        <w:tabs>
          <w:tab w:val="left" w:pos="11057"/>
        </w:tabs>
        <w:ind w:right="-563"/>
        <w:rPr>
          <w:rFonts w:ascii="Garamond" w:hAnsi="Garamond"/>
        </w:rPr>
      </w:pPr>
      <w:r w:rsidRPr="000D669A">
        <w:rPr>
          <w:rFonts w:ascii="Garamond" w:hAnsi="Garamond"/>
        </w:rPr>
        <w:t>• Graduate Group, Lauder Institute, Wharton School</w:t>
      </w:r>
      <w:r w:rsidR="009E4D1E" w:rsidRPr="000D669A">
        <w:rPr>
          <w:rFonts w:ascii="Garamond" w:hAnsi="Garamond"/>
        </w:rPr>
        <w:t xml:space="preserve"> (developing Peru LIV)</w:t>
      </w:r>
    </w:p>
    <w:p w14:paraId="3523273E" w14:textId="77777777" w:rsidR="00340661" w:rsidRPr="000D669A" w:rsidRDefault="00340661" w:rsidP="00F14AE0">
      <w:pPr>
        <w:tabs>
          <w:tab w:val="left" w:pos="11057"/>
        </w:tabs>
        <w:ind w:right="-563"/>
        <w:rPr>
          <w:rFonts w:ascii="Garamond" w:hAnsi="Garamond"/>
        </w:rPr>
      </w:pPr>
      <w:r w:rsidRPr="000D669A">
        <w:rPr>
          <w:rFonts w:ascii="Garamond" w:hAnsi="Garamond"/>
        </w:rPr>
        <w:t>• Graduate Group, History of Art</w:t>
      </w:r>
    </w:p>
    <w:p w14:paraId="20A54A0B" w14:textId="20F1DB29" w:rsidR="00340661" w:rsidRPr="000D669A" w:rsidRDefault="00340661" w:rsidP="00F14AE0">
      <w:pPr>
        <w:ind w:right="-563"/>
        <w:rPr>
          <w:rFonts w:ascii="Garamond" w:hAnsi="Garamond"/>
        </w:rPr>
      </w:pPr>
      <w:r w:rsidRPr="000D669A">
        <w:rPr>
          <w:rFonts w:ascii="Garamond" w:hAnsi="Garamond"/>
        </w:rPr>
        <w:t xml:space="preserve">• Affiliated Faculty, </w:t>
      </w:r>
      <w:r w:rsidRPr="000D669A">
        <w:rPr>
          <w:rFonts w:ascii="Garamond" w:hAnsi="Garamond" w:cs="Arial"/>
          <w:color w:val="202124"/>
          <w:shd w:val="clear" w:color="auto" w:fill="FFFFFF"/>
        </w:rPr>
        <w:t>Penn Center for Neuroaesthetics</w:t>
      </w:r>
      <w:r w:rsidR="009E4D1E" w:rsidRPr="000D669A">
        <w:rPr>
          <w:rFonts w:ascii="Garamond" w:hAnsi="Garamond" w:cs="Arial"/>
          <w:color w:val="202124"/>
          <w:shd w:val="clear" w:color="auto" w:fill="FFFFFF"/>
        </w:rPr>
        <w:t xml:space="preserve"> (team member of Templeton grant for Penn Museum digital research and tour development)</w:t>
      </w:r>
    </w:p>
    <w:p w14:paraId="00165DA5" w14:textId="16EA4B90" w:rsidR="00340661" w:rsidRPr="000D669A" w:rsidRDefault="00340661" w:rsidP="00F14AE0">
      <w:pPr>
        <w:tabs>
          <w:tab w:val="left" w:pos="11057"/>
        </w:tabs>
        <w:ind w:right="-563"/>
        <w:rPr>
          <w:rFonts w:ascii="Garamond" w:hAnsi="Garamond"/>
        </w:rPr>
      </w:pPr>
      <w:r w:rsidRPr="000D669A">
        <w:rPr>
          <w:rFonts w:ascii="Garamond" w:hAnsi="Garamond"/>
        </w:rPr>
        <w:t xml:space="preserve">• </w:t>
      </w:r>
      <w:r w:rsidR="0041062D">
        <w:rPr>
          <w:rFonts w:ascii="Garamond" w:hAnsi="Garamond"/>
        </w:rPr>
        <w:t>Associate</w:t>
      </w:r>
      <w:r w:rsidR="0041062D" w:rsidRPr="000D669A">
        <w:rPr>
          <w:rFonts w:ascii="Garamond" w:hAnsi="Garamond"/>
        </w:rPr>
        <w:t xml:space="preserve"> </w:t>
      </w:r>
      <w:r w:rsidRPr="000D669A">
        <w:rPr>
          <w:rFonts w:ascii="Garamond" w:hAnsi="Garamond"/>
        </w:rPr>
        <w:t>Faculty, Penn Cultural Heritage Center, Penn Museum</w:t>
      </w:r>
    </w:p>
    <w:p w14:paraId="751327A7" w14:textId="77777777" w:rsidR="00340661" w:rsidRPr="000D669A" w:rsidRDefault="00340661" w:rsidP="00F14AE0">
      <w:pPr>
        <w:tabs>
          <w:tab w:val="left" w:pos="11057"/>
        </w:tabs>
        <w:ind w:right="-563"/>
        <w:rPr>
          <w:rFonts w:ascii="Garamond" w:hAnsi="Garamond"/>
        </w:rPr>
      </w:pPr>
      <w:r w:rsidRPr="000D669A">
        <w:rPr>
          <w:rFonts w:ascii="Garamond" w:hAnsi="Garamond"/>
        </w:rPr>
        <w:t>• Affiliated Faculty, Middle East Center</w:t>
      </w:r>
    </w:p>
    <w:p w14:paraId="7AE53205" w14:textId="77777777" w:rsidR="00340661" w:rsidRPr="000D669A" w:rsidRDefault="00340661" w:rsidP="00F14AE0">
      <w:pPr>
        <w:tabs>
          <w:tab w:val="left" w:pos="11057"/>
        </w:tabs>
        <w:ind w:right="-563"/>
        <w:rPr>
          <w:rFonts w:ascii="Garamond" w:hAnsi="Garamond"/>
        </w:rPr>
      </w:pPr>
      <w:r w:rsidRPr="000D669A">
        <w:rPr>
          <w:rFonts w:ascii="Garamond" w:hAnsi="Garamond"/>
        </w:rPr>
        <w:t>• Affiliated Faculty, Center for the Advanced Study of India</w:t>
      </w:r>
    </w:p>
    <w:p w14:paraId="5CA8CDF0" w14:textId="78963426" w:rsidR="00340661" w:rsidRPr="000D669A" w:rsidRDefault="00340661" w:rsidP="00F14AE0">
      <w:pPr>
        <w:tabs>
          <w:tab w:val="left" w:pos="11057"/>
        </w:tabs>
        <w:ind w:right="-563"/>
        <w:rPr>
          <w:rFonts w:ascii="Garamond" w:hAnsi="Garamond"/>
        </w:rPr>
      </w:pPr>
      <w:r w:rsidRPr="000D669A">
        <w:rPr>
          <w:rFonts w:ascii="Garamond" w:hAnsi="Garamond"/>
        </w:rPr>
        <w:t>• Affiliated Faculty, Center for South Asia</w:t>
      </w:r>
    </w:p>
    <w:p w14:paraId="7CB793A6" w14:textId="55D4B822" w:rsidR="00911EAE" w:rsidRPr="000D669A" w:rsidRDefault="00911EAE" w:rsidP="00F14AE0">
      <w:pPr>
        <w:tabs>
          <w:tab w:val="left" w:pos="11057"/>
        </w:tabs>
        <w:ind w:right="-563"/>
        <w:rPr>
          <w:rFonts w:ascii="Garamond" w:hAnsi="Garamond"/>
        </w:rPr>
      </w:pPr>
      <w:r w:rsidRPr="000D669A">
        <w:rPr>
          <w:rFonts w:ascii="Garamond" w:hAnsi="Garamond"/>
          <w:b/>
        </w:rPr>
        <w:t xml:space="preserve">2021/2022 </w:t>
      </w:r>
      <w:r w:rsidRPr="000D669A">
        <w:rPr>
          <w:rFonts w:ascii="Garamond" w:hAnsi="Garamond"/>
        </w:rPr>
        <w:t>• Search Committee, Biological Anthropology, Penn Museum &amp; Anthropology</w:t>
      </w:r>
    </w:p>
    <w:p w14:paraId="46645836" w14:textId="5C21A0AE" w:rsidR="00911EAE" w:rsidRPr="000D669A" w:rsidRDefault="00911EAE" w:rsidP="00F14AE0">
      <w:pPr>
        <w:tabs>
          <w:tab w:val="left" w:pos="11057"/>
        </w:tabs>
        <w:ind w:right="-563"/>
        <w:rPr>
          <w:rFonts w:ascii="Garamond" w:hAnsi="Garamond"/>
        </w:rPr>
      </w:pPr>
      <w:r w:rsidRPr="000D669A">
        <w:rPr>
          <w:rFonts w:ascii="Garamond" w:hAnsi="Garamond"/>
        </w:rPr>
        <w:t>• Reappointment Committee, Department of Anthropology</w:t>
      </w:r>
    </w:p>
    <w:p w14:paraId="111E2721" w14:textId="21F6C34B" w:rsidR="00BB66C0" w:rsidRPr="000D669A" w:rsidRDefault="00BB66C0" w:rsidP="00F14AE0">
      <w:pPr>
        <w:tabs>
          <w:tab w:val="left" w:pos="11057"/>
        </w:tabs>
        <w:ind w:right="-563"/>
        <w:rPr>
          <w:rFonts w:ascii="Garamond" w:hAnsi="Garamond"/>
        </w:rPr>
      </w:pPr>
      <w:r w:rsidRPr="000D669A">
        <w:rPr>
          <w:rFonts w:ascii="Garamond" w:hAnsi="Garamond"/>
        </w:rPr>
        <w:t>• Summer Grants Committee, Department of Anthropology</w:t>
      </w:r>
    </w:p>
    <w:p w14:paraId="201D743E" w14:textId="588FFD1B" w:rsidR="00911EAE" w:rsidRPr="000D669A" w:rsidRDefault="00911EAE" w:rsidP="00F14AE0">
      <w:pPr>
        <w:tabs>
          <w:tab w:val="left" w:pos="11057"/>
        </w:tabs>
        <w:ind w:right="-563"/>
        <w:rPr>
          <w:rFonts w:ascii="Garamond" w:hAnsi="Garamond"/>
        </w:rPr>
      </w:pPr>
      <w:r w:rsidRPr="000D669A">
        <w:rPr>
          <w:rFonts w:ascii="Garamond" w:hAnsi="Garamond"/>
        </w:rPr>
        <w:t>• Perry World House, Faculty Fellow</w:t>
      </w:r>
      <w:r w:rsidR="00FC630A" w:rsidRPr="000D669A">
        <w:rPr>
          <w:rFonts w:ascii="Garamond" w:hAnsi="Garamond"/>
        </w:rPr>
        <w:t xml:space="preserve"> (3 years)</w:t>
      </w:r>
    </w:p>
    <w:p w14:paraId="5DCA00E6" w14:textId="0847914E" w:rsidR="005C243E" w:rsidRPr="000D669A" w:rsidRDefault="005C243E" w:rsidP="00F14AE0">
      <w:pPr>
        <w:tabs>
          <w:tab w:val="left" w:pos="11057"/>
        </w:tabs>
        <w:ind w:right="-563"/>
        <w:rPr>
          <w:rFonts w:ascii="Garamond" w:hAnsi="Garamond"/>
        </w:rPr>
      </w:pPr>
      <w:r w:rsidRPr="000D669A">
        <w:rPr>
          <w:rFonts w:ascii="Garamond" w:hAnsi="Garamond"/>
        </w:rPr>
        <w:t>• Seminar Organizer, Global Heritage</w:t>
      </w:r>
      <w:r w:rsidR="00980832" w:rsidRPr="000D669A">
        <w:rPr>
          <w:rFonts w:ascii="Garamond" w:hAnsi="Garamond"/>
        </w:rPr>
        <w:t xml:space="preserve"> Roundtable, Ruins &amp; Reconstruction</w:t>
      </w:r>
    </w:p>
    <w:p w14:paraId="7E8337CA" w14:textId="77777777" w:rsidR="00465406" w:rsidRPr="000D669A" w:rsidRDefault="00465406" w:rsidP="00F14AE0">
      <w:pPr>
        <w:ind w:right="-563"/>
        <w:rPr>
          <w:rFonts w:ascii="Garamond" w:hAnsi="Garamond"/>
        </w:rPr>
      </w:pPr>
      <w:r w:rsidRPr="000D669A">
        <w:rPr>
          <w:rFonts w:ascii="Garamond" w:hAnsi="Garamond"/>
        </w:rPr>
        <w:t xml:space="preserve">• </w:t>
      </w:r>
      <w:r w:rsidRPr="000D669A">
        <w:rPr>
          <w:rFonts w:ascii="Garamond" w:hAnsi="Garamond" w:cs="Calibri"/>
          <w:color w:val="000000"/>
        </w:rPr>
        <w:t>Senior Fellow, Environmental, Social and Governance Institute, Wharton School</w:t>
      </w:r>
    </w:p>
    <w:p w14:paraId="3D3F7F47" w14:textId="34CEDC76" w:rsidR="00911EAE" w:rsidRPr="000D669A" w:rsidRDefault="00911EAE" w:rsidP="00F14AE0">
      <w:pPr>
        <w:tabs>
          <w:tab w:val="left" w:pos="11057"/>
        </w:tabs>
        <w:ind w:right="-563"/>
        <w:rPr>
          <w:rFonts w:ascii="Garamond" w:hAnsi="Garamond"/>
        </w:rPr>
      </w:pPr>
      <w:r w:rsidRPr="000D669A">
        <w:rPr>
          <w:rFonts w:ascii="Garamond" w:hAnsi="Garamond"/>
        </w:rPr>
        <w:t>• Advisory Board, Center for Preservation of Civil Rights Sites</w:t>
      </w:r>
    </w:p>
    <w:p w14:paraId="260A6D59" w14:textId="1EE7B266" w:rsidR="00911EAE" w:rsidRPr="000D669A" w:rsidRDefault="00911EAE" w:rsidP="00F14AE0">
      <w:pPr>
        <w:tabs>
          <w:tab w:val="left" w:pos="11057"/>
        </w:tabs>
        <w:ind w:right="-563"/>
        <w:rPr>
          <w:rFonts w:ascii="Garamond" w:hAnsi="Garamond"/>
        </w:rPr>
      </w:pPr>
      <w:r w:rsidRPr="000D669A">
        <w:rPr>
          <w:rFonts w:ascii="Garamond" w:hAnsi="Garamond"/>
        </w:rPr>
        <w:t>• Graduate Group, Lauder Institute</w:t>
      </w:r>
      <w:r w:rsidR="00063D66" w:rsidRPr="000D669A">
        <w:rPr>
          <w:rFonts w:ascii="Garamond" w:hAnsi="Garamond"/>
        </w:rPr>
        <w:t>, Wharton School</w:t>
      </w:r>
    </w:p>
    <w:p w14:paraId="62A8BA45" w14:textId="2BC8E18E" w:rsidR="00911EAE" w:rsidRPr="000D669A" w:rsidRDefault="00911EAE" w:rsidP="00F14AE0">
      <w:pPr>
        <w:tabs>
          <w:tab w:val="left" w:pos="11057"/>
        </w:tabs>
        <w:ind w:right="-563"/>
        <w:rPr>
          <w:rFonts w:ascii="Garamond" w:hAnsi="Garamond"/>
        </w:rPr>
      </w:pPr>
      <w:r w:rsidRPr="000D669A">
        <w:rPr>
          <w:rFonts w:ascii="Garamond" w:hAnsi="Garamond"/>
        </w:rPr>
        <w:t>• Graduate Group, History of Art</w:t>
      </w:r>
    </w:p>
    <w:p w14:paraId="5481BF2E" w14:textId="04A32D0E" w:rsidR="00924670" w:rsidRPr="000D669A" w:rsidRDefault="00924670" w:rsidP="00F14AE0">
      <w:pPr>
        <w:ind w:right="-563"/>
        <w:rPr>
          <w:rFonts w:ascii="Garamond" w:hAnsi="Garamond"/>
        </w:rPr>
      </w:pPr>
      <w:r w:rsidRPr="000D669A">
        <w:rPr>
          <w:rFonts w:ascii="Garamond" w:hAnsi="Garamond"/>
        </w:rPr>
        <w:t xml:space="preserve">• Affiliated Faculty, </w:t>
      </w:r>
      <w:r w:rsidRPr="000D669A">
        <w:rPr>
          <w:rFonts w:ascii="Garamond" w:hAnsi="Garamond" w:cs="Arial"/>
          <w:color w:val="202124"/>
          <w:shd w:val="clear" w:color="auto" w:fill="FFFFFF"/>
        </w:rPr>
        <w:t>Penn Center for Neuroaesthetics</w:t>
      </w:r>
    </w:p>
    <w:p w14:paraId="7DFEE1C6" w14:textId="7B908D20" w:rsidR="00911EAE" w:rsidRPr="000D669A" w:rsidRDefault="00911EAE" w:rsidP="00F14AE0">
      <w:pPr>
        <w:tabs>
          <w:tab w:val="left" w:pos="11057"/>
        </w:tabs>
        <w:ind w:right="-563"/>
        <w:rPr>
          <w:rFonts w:ascii="Garamond" w:hAnsi="Garamond"/>
        </w:rPr>
      </w:pPr>
      <w:r w:rsidRPr="000D669A">
        <w:rPr>
          <w:rFonts w:ascii="Garamond" w:hAnsi="Garamond"/>
        </w:rPr>
        <w:lastRenderedPageBreak/>
        <w:t>•</w:t>
      </w:r>
      <w:r w:rsidR="00394147" w:rsidRPr="000D669A">
        <w:rPr>
          <w:rFonts w:ascii="Garamond" w:hAnsi="Garamond"/>
        </w:rPr>
        <w:t xml:space="preserve"> </w:t>
      </w:r>
      <w:r w:rsidR="0041062D">
        <w:rPr>
          <w:rFonts w:ascii="Garamond" w:hAnsi="Garamond"/>
        </w:rPr>
        <w:t>Associate</w:t>
      </w:r>
      <w:r w:rsidR="0041062D" w:rsidRPr="000D669A">
        <w:rPr>
          <w:rFonts w:ascii="Garamond" w:hAnsi="Garamond"/>
        </w:rPr>
        <w:t xml:space="preserve"> </w:t>
      </w:r>
      <w:r w:rsidRPr="000D669A">
        <w:rPr>
          <w:rFonts w:ascii="Garamond" w:hAnsi="Garamond"/>
        </w:rPr>
        <w:t>Faculty, Penn Cultural Heritage Center, Penn Museum</w:t>
      </w:r>
    </w:p>
    <w:p w14:paraId="36285AAC" w14:textId="77777777" w:rsidR="00911EAE" w:rsidRPr="000D669A" w:rsidRDefault="00911EAE" w:rsidP="00F14AE0">
      <w:pPr>
        <w:tabs>
          <w:tab w:val="left" w:pos="11057"/>
        </w:tabs>
        <w:ind w:right="-563"/>
        <w:rPr>
          <w:rFonts w:ascii="Garamond" w:hAnsi="Garamond"/>
        </w:rPr>
      </w:pPr>
      <w:r w:rsidRPr="000D669A">
        <w:rPr>
          <w:rFonts w:ascii="Garamond" w:hAnsi="Garamond"/>
        </w:rPr>
        <w:t>• Affiliated Faculty, Middle East Center</w:t>
      </w:r>
    </w:p>
    <w:p w14:paraId="452B4822" w14:textId="77777777" w:rsidR="00911EAE" w:rsidRPr="000D669A" w:rsidRDefault="00911EAE" w:rsidP="00F14AE0">
      <w:pPr>
        <w:tabs>
          <w:tab w:val="left" w:pos="11057"/>
        </w:tabs>
        <w:ind w:right="-563"/>
        <w:rPr>
          <w:rFonts w:ascii="Garamond" w:hAnsi="Garamond"/>
        </w:rPr>
      </w:pPr>
      <w:r w:rsidRPr="000D669A">
        <w:rPr>
          <w:rFonts w:ascii="Garamond" w:hAnsi="Garamond"/>
        </w:rPr>
        <w:t>• Affiliated Faculty, Center for the Advanced Study of India</w:t>
      </w:r>
    </w:p>
    <w:p w14:paraId="5140F97A" w14:textId="142E5D69" w:rsidR="00911EAE" w:rsidRPr="000D669A" w:rsidRDefault="00911EAE" w:rsidP="00F14AE0">
      <w:pPr>
        <w:tabs>
          <w:tab w:val="left" w:pos="11057"/>
        </w:tabs>
        <w:ind w:right="-563"/>
        <w:rPr>
          <w:rFonts w:ascii="Garamond" w:hAnsi="Garamond"/>
        </w:rPr>
      </w:pPr>
      <w:r w:rsidRPr="000D669A">
        <w:rPr>
          <w:rFonts w:ascii="Garamond" w:hAnsi="Garamond"/>
        </w:rPr>
        <w:t>• Affiliated Faculty, Center for South Asia</w:t>
      </w:r>
    </w:p>
    <w:p w14:paraId="7A652D2C" w14:textId="32F399E9" w:rsidR="00C42788" w:rsidRPr="000D669A" w:rsidRDefault="00C42788" w:rsidP="00F14AE0">
      <w:pPr>
        <w:tabs>
          <w:tab w:val="left" w:pos="11057"/>
        </w:tabs>
        <w:ind w:right="-563"/>
        <w:rPr>
          <w:rFonts w:ascii="Garamond" w:hAnsi="Garamond"/>
        </w:rPr>
      </w:pPr>
      <w:r w:rsidRPr="000D669A">
        <w:rPr>
          <w:rFonts w:ascii="Garamond" w:hAnsi="Garamond"/>
          <w:b/>
        </w:rPr>
        <w:t xml:space="preserve">2020/2021 </w:t>
      </w:r>
      <w:r w:rsidRPr="000D669A">
        <w:rPr>
          <w:rFonts w:ascii="Garamond" w:hAnsi="Garamond"/>
        </w:rPr>
        <w:t>• Tenure Committee, Department of Anthropology</w:t>
      </w:r>
    </w:p>
    <w:p w14:paraId="1BC908F7" w14:textId="5A57D162" w:rsidR="00C42788" w:rsidRPr="000D669A" w:rsidRDefault="00C42788" w:rsidP="00F14AE0">
      <w:pPr>
        <w:tabs>
          <w:tab w:val="left" w:pos="11057"/>
        </w:tabs>
        <w:ind w:right="-563"/>
        <w:rPr>
          <w:rFonts w:ascii="Garamond" w:hAnsi="Garamond"/>
        </w:rPr>
      </w:pPr>
      <w:r w:rsidRPr="000D669A">
        <w:rPr>
          <w:rFonts w:ascii="Garamond" w:hAnsi="Garamond"/>
        </w:rPr>
        <w:t xml:space="preserve">• Perry World House, </w:t>
      </w:r>
      <w:r w:rsidR="00143F97" w:rsidRPr="000D669A">
        <w:rPr>
          <w:rFonts w:ascii="Garamond" w:hAnsi="Garamond"/>
        </w:rPr>
        <w:t>P</w:t>
      </w:r>
      <w:r w:rsidRPr="000D669A">
        <w:rPr>
          <w:rFonts w:ascii="Garamond" w:hAnsi="Garamond"/>
        </w:rPr>
        <w:t>ostdoctoral selection committee</w:t>
      </w:r>
    </w:p>
    <w:p w14:paraId="7608796F" w14:textId="360749F3" w:rsidR="0014324A" w:rsidRPr="000D669A" w:rsidRDefault="0014324A" w:rsidP="00F14AE0">
      <w:pPr>
        <w:tabs>
          <w:tab w:val="left" w:pos="11057"/>
        </w:tabs>
        <w:ind w:right="-563"/>
        <w:rPr>
          <w:rFonts w:ascii="Garamond" w:hAnsi="Garamond"/>
        </w:rPr>
      </w:pPr>
      <w:r w:rsidRPr="000D669A">
        <w:rPr>
          <w:rFonts w:ascii="Garamond" w:hAnsi="Garamond"/>
        </w:rPr>
        <w:t>• Perry World House, Faculty Affiliate</w:t>
      </w:r>
    </w:p>
    <w:p w14:paraId="1682DF82" w14:textId="77777777" w:rsidR="00C42788" w:rsidRPr="000D669A" w:rsidRDefault="00C42788" w:rsidP="00F14AE0">
      <w:pPr>
        <w:tabs>
          <w:tab w:val="left" w:pos="11057"/>
        </w:tabs>
        <w:ind w:right="-563"/>
        <w:rPr>
          <w:rFonts w:ascii="Garamond" w:hAnsi="Garamond"/>
        </w:rPr>
      </w:pPr>
      <w:r w:rsidRPr="000D669A">
        <w:rPr>
          <w:rFonts w:ascii="Garamond" w:hAnsi="Garamond"/>
        </w:rPr>
        <w:t>• Junior Faculty Mentor, Department of Anthropology</w:t>
      </w:r>
    </w:p>
    <w:p w14:paraId="35C52EB5" w14:textId="7F5A7ECE" w:rsidR="00C42788" w:rsidRPr="000D669A" w:rsidRDefault="00C42788" w:rsidP="00F14AE0">
      <w:pPr>
        <w:tabs>
          <w:tab w:val="left" w:pos="11057"/>
        </w:tabs>
        <w:ind w:right="-563"/>
        <w:rPr>
          <w:rFonts w:ascii="Garamond" w:hAnsi="Garamond"/>
        </w:rPr>
      </w:pPr>
      <w:r w:rsidRPr="000D669A">
        <w:rPr>
          <w:rFonts w:ascii="Garamond" w:hAnsi="Garamond"/>
        </w:rPr>
        <w:t>• Ad Hoc Committee, Faculty Recruitment, Department of Anthropology</w:t>
      </w:r>
    </w:p>
    <w:p w14:paraId="4DBF9D3F" w14:textId="3755BE8D" w:rsidR="00867FB3" w:rsidRPr="000D669A" w:rsidRDefault="00867FB3" w:rsidP="00F14AE0">
      <w:pPr>
        <w:tabs>
          <w:tab w:val="left" w:pos="11057"/>
        </w:tabs>
        <w:ind w:right="-563"/>
        <w:rPr>
          <w:rFonts w:ascii="Garamond" w:hAnsi="Garamond"/>
        </w:rPr>
      </w:pPr>
      <w:r w:rsidRPr="000D669A">
        <w:rPr>
          <w:rFonts w:ascii="Garamond" w:hAnsi="Garamond"/>
        </w:rPr>
        <w:t>• Graduate Group, History of Art</w:t>
      </w:r>
    </w:p>
    <w:p w14:paraId="689D9D3C" w14:textId="77777777" w:rsidR="00C42788" w:rsidRPr="000D669A" w:rsidRDefault="00C42788" w:rsidP="00F14AE0">
      <w:pPr>
        <w:tabs>
          <w:tab w:val="left" w:pos="11057"/>
        </w:tabs>
        <w:ind w:right="-563"/>
        <w:rPr>
          <w:rFonts w:ascii="Garamond" w:hAnsi="Garamond"/>
        </w:rPr>
      </w:pPr>
      <w:r w:rsidRPr="000D669A">
        <w:rPr>
          <w:rFonts w:ascii="Garamond" w:hAnsi="Garamond"/>
        </w:rPr>
        <w:t>• Affiliated Faculty, Penn Cultural Heritage Center, Penn Museum</w:t>
      </w:r>
    </w:p>
    <w:p w14:paraId="01A5EB94" w14:textId="65A10088" w:rsidR="00C42788" w:rsidRPr="000D669A" w:rsidRDefault="00C42788" w:rsidP="00F14AE0">
      <w:pPr>
        <w:tabs>
          <w:tab w:val="left" w:pos="11057"/>
        </w:tabs>
        <w:ind w:right="-563"/>
        <w:rPr>
          <w:rFonts w:ascii="Garamond" w:hAnsi="Garamond"/>
        </w:rPr>
      </w:pPr>
      <w:r w:rsidRPr="000D669A">
        <w:rPr>
          <w:rFonts w:ascii="Garamond" w:hAnsi="Garamond"/>
        </w:rPr>
        <w:t>• Affiliated Faculty, Middle East Center</w:t>
      </w:r>
    </w:p>
    <w:p w14:paraId="1013F1E1" w14:textId="7CF6341F" w:rsidR="0014324A" w:rsidRPr="000D669A" w:rsidRDefault="0014324A" w:rsidP="00F14AE0">
      <w:pPr>
        <w:tabs>
          <w:tab w:val="left" w:pos="11057"/>
        </w:tabs>
        <w:ind w:right="-563"/>
        <w:rPr>
          <w:rFonts w:ascii="Garamond" w:hAnsi="Garamond"/>
        </w:rPr>
      </w:pPr>
      <w:r w:rsidRPr="000D669A">
        <w:rPr>
          <w:rFonts w:ascii="Garamond" w:hAnsi="Garamond"/>
        </w:rPr>
        <w:t>• Affiliated Faculty, Center for the Advanced Study of India</w:t>
      </w:r>
    </w:p>
    <w:p w14:paraId="6C9E4D9A" w14:textId="0F1F7BE9" w:rsidR="0014324A" w:rsidRPr="000D669A" w:rsidRDefault="0014324A" w:rsidP="00F14AE0">
      <w:pPr>
        <w:tabs>
          <w:tab w:val="left" w:pos="11057"/>
        </w:tabs>
        <w:ind w:right="-563"/>
        <w:rPr>
          <w:rFonts w:ascii="Garamond" w:hAnsi="Garamond"/>
        </w:rPr>
      </w:pPr>
      <w:r w:rsidRPr="000D669A">
        <w:rPr>
          <w:rFonts w:ascii="Garamond" w:hAnsi="Garamond"/>
        </w:rPr>
        <w:t>• Affiliated Faculty, Center for South Asia</w:t>
      </w:r>
    </w:p>
    <w:p w14:paraId="45E156C9" w14:textId="0FCF6B75" w:rsidR="0014324A" w:rsidRPr="000D669A" w:rsidRDefault="0014324A" w:rsidP="00F14AE0">
      <w:pPr>
        <w:tabs>
          <w:tab w:val="left" w:pos="11057"/>
        </w:tabs>
        <w:ind w:right="-563"/>
        <w:rPr>
          <w:rFonts w:ascii="Garamond" w:hAnsi="Garamond"/>
          <w:b/>
        </w:rPr>
      </w:pPr>
      <w:r w:rsidRPr="000D669A">
        <w:rPr>
          <w:rFonts w:ascii="Garamond" w:hAnsi="Garamond"/>
        </w:rPr>
        <w:t>• Advisory</w:t>
      </w:r>
      <w:r w:rsidR="00EC50C5" w:rsidRPr="000D669A">
        <w:rPr>
          <w:rFonts w:ascii="Garamond" w:hAnsi="Garamond"/>
        </w:rPr>
        <w:t xml:space="preserve"> Board,</w:t>
      </w:r>
      <w:r w:rsidRPr="000D669A">
        <w:rPr>
          <w:rFonts w:ascii="Garamond" w:hAnsi="Garamond"/>
        </w:rPr>
        <w:t xml:space="preserve"> Center for Preservation of Civil Rights Sites</w:t>
      </w:r>
    </w:p>
    <w:p w14:paraId="554B4C01" w14:textId="77777777" w:rsidR="00C42788" w:rsidRPr="000D669A" w:rsidRDefault="00C42788" w:rsidP="00F14AE0">
      <w:pPr>
        <w:tabs>
          <w:tab w:val="left" w:pos="11057"/>
        </w:tabs>
        <w:ind w:right="-563"/>
        <w:rPr>
          <w:rFonts w:ascii="Garamond" w:hAnsi="Garamond"/>
          <w:b/>
        </w:rPr>
      </w:pPr>
    </w:p>
    <w:p w14:paraId="6CF72557" w14:textId="06D827DE" w:rsidR="00B2312F" w:rsidRPr="000D669A" w:rsidRDefault="00B2312F" w:rsidP="00F14AE0">
      <w:pPr>
        <w:tabs>
          <w:tab w:val="left" w:pos="11057"/>
        </w:tabs>
        <w:ind w:right="-563"/>
        <w:rPr>
          <w:rFonts w:ascii="Garamond" w:hAnsi="Garamond"/>
          <w:b/>
        </w:rPr>
      </w:pPr>
      <w:r w:rsidRPr="000D669A">
        <w:rPr>
          <w:rFonts w:ascii="Garamond" w:hAnsi="Garamond"/>
          <w:b/>
        </w:rPr>
        <w:t>UPENN SUPERVISION &amp; EXAMINATION</w:t>
      </w:r>
    </w:p>
    <w:p w14:paraId="6F4BB4D7" w14:textId="2CE60929" w:rsidR="00B2312F" w:rsidRDefault="00B2312F"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b/>
          <w:bCs/>
        </w:rPr>
        <w:t>Museum Internships and Fellowships</w:t>
      </w:r>
      <w:r w:rsidRPr="000D669A">
        <w:rPr>
          <w:rFonts w:ascii="Garamond" w:hAnsi="Garamond"/>
        </w:rPr>
        <w:t>: Sarah LaPorte, Kathryn Oslowski, Marc Marin Webb</w:t>
      </w:r>
      <w:r w:rsidR="00BA2290" w:rsidRPr="000D669A">
        <w:rPr>
          <w:rFonts w:ascii="Garamond" w:hAnsi="Garamond"/>
        </w:rPr>
        <w:t>, Emilia Bebic</w:t>
      </w:r>
      <w:r w:rsidR="00971B99">
        <w:rPr>
          <w:rFonts w:ascii="Garamond" w:hAnsi="Garamond"/>
        </w:rPr>
        <w:t>, Helen Wong, Xinyi Ye</w:t>
      </w:r>
    </w:p>
    <w:p w14:paraId="1DD81B88" w14:textId="58D73B96" w:rsidR="005C09EC" w:rsidRPr="000D669A" w:rsidRDefault="005C09EC" w:rsidP="00F14AE0">
      <w:pPr>
        <w:tabs>
          <w:tab w:val="left" w:pos="11057"/>
        </w:tabs>
        <w:ind w:right="-563"/>
        <w:rPr>
          <w:rFonts w:ascii="Garamond" w:hAnsi="Garamond"/>
        </w:rPr>
      </w:pPr>
      <w:r w:rsidRPr="000D669A">
        <w:rPr>
          <w:rFonts w:ascii="Garamond" w:hAnsi="Garamond"/>
        </w:rPr>
        <w:t>•</w:t>
      </w:r>
      <w:r>
        <w:rPr>
          <w:rFonts w:ascii="Garamond" w:hAnsi="Garamond"/>
        </w:rPr>
        <w:t xml:space="preserve"> </w:t>
      </w:r>
      <w:r w:rsidRPr="005C09EC">
        <w:rPr>
          <w:rFonts w:ascii="Garamond" w:hAnsi="Garamond"/>
          <w:b/>
          <w:bCs/>
        </w:rPr>
        <w:t xml:space="preserve">Undergraduate </w:t>
      </w:r>
      <w:r w:rsidR="002B2039">
        <w:rPr>
          <w:rFonts w:ascii="Garamond" w:hAnsi="Garamond"/>
          <w:b/>
          <w:bCs/>
        </w:rPr>
        <w:t xml:space="preserve">Thesis </w:t>
      </w:r>
      <w:r w:rsidRPr="005C09EC">
        <w:rPr>
          <w:rFonts w:ascii="Garamond" w:hAnsi="Garamond"/>
          <w:b/>
          <w:bCs/>
        </w:rPr>
        <w:t>supervisor</w:t>
      </w:r>
      <w:r>
        <w:rPr>
          <w:rFonts w:ascii="Garamond" w:hAnsi="Garamond"/>
        </w:rPr>
        <w:t xml:space="preserve">, </w:t>
      </w:r>
      <w:r w:rsidRPr="000D669A">
        <w:rPr>
          <w:rFonts w:ascii="Garamond" w:hAnsi="Garamond"/>
        </w:rPr>
        <w:t>Emilia Bebic</w:t>
      </w:r>
      <w:r>
        <w:rPr>
          <w:rFonts w:ascii="Garamond" w:hAnsi="Garamond"/>
        </w:rPr>
        <w:t>, Fiona Dossow</w:t>
      </w:r>
    </w:p>
    <w:p w14:paraId="7B0BEF2B" w14:textId="6218687D" w:rsidR="00B2312F" w:rsidRPr="000D669A" w:rsidRDefault="00B2312F"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b/>
          <w:bCs/>
        </w:rPr>
        <w:t xml:space="preserve">Postdoc </w:t>
      </w:r>
      <w:r w:rsidR="007E0E8E" w:rsidRPr="000D669A">
        <w:rPr>
          <w:rFonts w:ascii="Garamond" w:hAnsi="Garamond"/>
          <w:b/>
          <w:bCs/>
        </w:rPr>
        <w:t>Mentor</w:t>
      </w:r>
      <w:r w:rsidRPr="000D669A">
        <w:rPr>
          <w:rFonts w:ascii="Garamond" w:hAnsi="Garamond"/>
        </w:rPr>
        <w:t>: Dr Rachel Varghese</w:t>
      </w:r>
      <w:r w:rsidR="008C455C" w:rsidRPr="000D669A">
        <w:rPr>
          <w:rFonts w:ascii="Garamond" w:hAnsi="Garamond"/>
        </w:rPr>
        <w:t>, Dr Krupa Raganjam and Divay Gupta</w:t>
      </w:r>
      <w:r w:rsidRPr="000D669A">
        <w:rPr>
          <w:rFonts w:ascii="Garamond" w:hAnsi="Garamond"/>
        </w:rPr>
        <w:t>, Fulbright Fellow</w:t>
      </w:r>
      <w:r w:rsidR="008C455C" w:rsidRPr="000D669A">
        <w:rPr>
          <w:rFonts w:ascii="Garamond" w:hAnsi="Garamond"/>
        </w:rPr>
        <w:t>s India</w:t>
      </w:r>
      <w:r w:rsidRPr="000D669A">
        <w:rPr>
          <w:rFonts w:ascii="Garamond" w:hAnsi="Garamond"/>
        </w:rPr>
        <w:t>, Dr Hadeel Assali, ACLS Fellow</w:t>
      </w:r>
    </w:p>
    <w:p w14:paraId="6566A533" w14:textId="0EA0ED17" w:rsidR="00B2312F" w:rsidRPr="000D669A" w:rsidRDefault="00B2312F" w:rsidP="00F14AE0">
      <w:pPr>
        <w:tabs>
          <w:tab w:val="left" w:pos="11057"/>
        </w:tabs>
        <w:ind w:right="-563"/>
        <w:rPr>
          <w:rFonts w:ascii="Garamond" w:hAnsi="Garamond"/>
          <w:b/>
        </w:rPr>
      </w:pPr>
      <w:r w:rsidRPr="000D669A">
        <w:rPr>
          <w:rFonts w:ascii="Garamond" w:hAnsi="Garamond"/>
        </w:rPr>
        <w:t xml:space="preserve">• </w:t>
      </w:r>
      <w:r w:rsidRPr="000D669A">
        <w:rPr>
          <w:rFonts w:ascii="Garamond" w:hAnsi="Garamond"/>
          <w:b/>
          <w:bCs/>
        </w:rPr>
        <w:t>PhD Committee</w:t>
      </w:r>
      <w:r w:rsidRPr="000D669A">
        <w:rPr>
          <w:rFonts w:ascii="Garamond" w:hAnsi="Garamond"/>
        </w:rPr>
        <w:t xml:space="preserve">: Charlotte Williams, Christopher Green, Chrislyn Laurore, Hakima Abdul-Fattah, </w:t>
      </w:r>
      <w:r w:rsidR="00036748" w:rsidRPr="000D669A">
        <w:rPr>
          <w:rFonts w:ascii="Garamond" w:hAnsi="Garamond"/>
        </w:rPr>
        <w:t>Marc Marin Webb</w:t>
      </w:r>
      <w:r w:rsidR="00032044" w:rsidRPr="000D669A">
        <w:rPr>
          <w:rFonts w:ascii="Garamond" w:hAnsi="Garamond"/>
        </w:rPr>
        <w:t>, Katleho Shoro</w:t>
      </w:r>
      <w:r w:rsidR="006D2BA3">
        <w:rPr>
          <w:rFonts w:ascii="Garamond" w:hAnsi="Garamond"/>
        </w:rPr>
        <w:t>, Kristina Donnelly</w:t>
      </w:r>
      <w:r w:rsidR="00A9182A">
        <w:rPr>
          <w:rFonts w:ascii="Garamond" w:hAnsi="Garamond"/>
        </w:rPr>
        <w:t>, Nora al -Aati.</w:t>
      </w:r>
    </w:p>
    <w:p w14:paraId="4377F107" w14:textId="77777777" w:rsidR="00B2312F" w:rsidRPr="000D669A" w:rsidRDefault="00B2312F" w:rsidP="00F14AE0">
      <w:pPr>
        <w:tabs>
          <w:tab w:val="left" w:pos="11057"/>
        </w:tabs>
        <w:ind w:right="-563"/>
        <w:rPr>
          <w:rFonts w:ascii="Garamond" w:hAnsi="Garamond"/>
          <w:b/>
        </w:rPr>
      </w:pPr>
    </w:p>
    <w:p w14:paraId="44AFA7E4" w14:textId="46659E55" w:rsidR="00C42788" w:rsidRPr="000D669A" w:rsidRDefault="00C42788" w:rsidP="00F14AE0">
      <w:pPr>
        <w:tabs>
          <w:tab w:val="left" w:pos="11057"/>
        </w:tabs>
        <w:ind w:right="-563"/>
        <w:rPr>
          <w:rFonts w:ascii="Garamond" w:hAnsi="Garamond"/>
          <w:b/>
        </w:rPr>
      </w:pPr>
      <w:r w:rsidRPr="000D669A">
        <w:rPr>
          <w:rFonts w:ascii="Garamond" w:hAnsi="Garamond"/>
          <w:b/>
        </w:rPr>
        <w:t>SERVICE @ STANFORD</w:t>
      </w:r>
    </w:p>
    <w:p w14:paraId="21C8BFDB"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2019/2020 </w:t>
      </w:r>
      <w:r w:rsidRPr="000D669A">
        <w:rPr>
          <w:rFonts w:ascii="Garamond" w:hAnsi="Garamond"/>
        </w:rPr>
        <w:t>•</w:t>
      </w:r>
      <w:r w:rsidRPr="000D669A">
        <w:rPr>
          <w:rFonts w:ascii="Garamond" w:hAnsi="Garamond"/>
          <w:b/>
        </w:rPr>
        <w:t xml:space="preserve"> </w:t>
      </w:r>
      <w:r w:rsidRPr="000D669A">
        <w:rPr>
          <w:rFonts w:ascii="Garamond" w:hAnsi="Garamond"/>
        </w:rPr>
        <w:t xml:space="preserve">Chair, Archaeology Search Committee, Anthropology Department </w:t>
      </w:r>
    </w:p>
    <w:p w14:paraId="2D74E8DC" w14:textId="77777777" w:rsidR="00C42788" w:rsidRPr="000D669A" w:rsidRDefault="00C42788" w:rsidP="00F14AE0">
      <w:pPr>
        <w:tabs>
          <w:tab w:val="left" w:pos="11057"/>
        </w:tabs>
        <w:ind w:right="-563"/>
        <w:rPr>
          <w:rFonts w:ascii="Garamond" w:hAnsi="Garamond"/>
          <w:b/>
        </w:rPr>
      </w:pPr>
      <w:r w:rsidRPr="000D669A">
        <w:rPr>
          <w:rFonts w:ascii="Garamond" w:hAnsi="Garamond"/>
        </w:rPr>
        <w:t>• Stanford Abroad Teaching, Oxford Program, Spring 2020</w:t>
      </w:r>
    </w:p>
    <w:p w14:paraId="79161184"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Ethics Committee, Anthropology Department </w:t>
      </w:r>
    </w:p>
    <w:p w14:paraId="5EAAEDB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Academic Mentor for Junior Faculty, Anthropology Department</w:t>
      </w:r>
    </w:p>
    <w:p w14:paraId="5E6F3E01"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6CAA9E1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Center for South Asia</w:t>
      </w:r>
    </w:p>
    <w:p w14:paraId="6880414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Modern Thought and Literature</w:t>
      </w:r>
    </w:p>
    <w:p w14:paraId="1B5642E7"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Abbasi Program in Islamic Studies</w:t>
      </w:r>
    </w:p>
    <w:p w14:paraId="57514B2B"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64BD93C0"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6404ABF6" w14:textId="7C9250B0"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2245F90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2018/2019 </w:t>
      </w:r>
      <w:r w:rsidRPr="000D669A">
        <w:rPr>
          <w:rFonts w:ascii="Garamond" w:hAnsi="Garamond"/>
        </w:rPr>
        <w:t xml:space="preserve">• Ethics Committee, Anthropology Department </w:t>
      </w:r>
    </w:p>
    <w:p w14:paraId="717024C9"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Academic Mentor for Junior Faculty, Anthropology Department</w:t>
      </w:r>
    </w:p>
    <w:p w14:paraId="764034A4"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18308113"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Center for South Asia</w:t>
      </w:r>
    </w:p>
    <w:p w14:paraId="17D4755F"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Modern Thought and Literature</w:t>
      </w:r>
    </w:p>
    <w:p w14:paraId="4CA76B38"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Abbasi Program in Islamic Studies</w:t>
      </w:r>
    </w:p>
    <w:p w14:paraId="4DC9158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364C32F0"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6B3C90D5" w14:textId="51D53D02"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0D8D3B6F" w14:textId="77777777" w:rsidR="00C42788" w:rsidRPr="000D669A" w:rsidRDefault="00C42788" w:rsidP="00F14AE0">
      <w:pPr>
        <w:tabs>
          <w:tab w:val="left" w:pos="11057"/>
        </w:tabs>
        <w:ind w:right="-563"/>
        <w:rPr>
          <w:rFonts w:ascii="Garamond" w:hAnsi="Garamond"/>
        </w:rPr>
      </w:pPr>
      <w:r w:rsidRPr="000D669A">
        <w:rPr>
          <w:rFonts w:ascii="Garamond" w:hAnsi="Garamond"/>
          <w:b/>
        </w:rPr>
        <w:t>2017/2018</w:t>
      </w:r>
      <w:r w:rsidRPr="000D669A">
        <w:rPr>
          <w:rFonts w:ascii="Garamond" w:hAnsi="Garamond"/>
        </w:rPr>
        <w:t xml:space="preserve"> • Chair, Graduate Admissions, Anthropology Department </w:t>
      </w:r>
    </w:p>
    <w:p w14:paraId="7E2DD52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Ethics Committee, Anthropology Department </w:t>
      </w:r>
    </w:p>
    <w:p w14:paraId="3F5661F4" w14:textId="77777777" w:rsidR="00C42788" w:rsidRPr="000D669A" w:rsidRDefault="00C42788" w:rsidP="00F14AE0">
      <w:pPr>
        <w:tabs>
          <w:tab w:val="left" w:pos="11057"/>
        </w:tabs>
        <w:ind w:right="-563"/>
        <w:jc w:val="both"/>
        <w:rPr>
          <w:rFonts w:ascii="Garamond" w:hAnsi="Garamond"/>
        </w:rPr>
      </w:pPr>
      <w:r w:rsidRPr="000D669A">
        <w:rPr>
          <w:rFonts w:ascii="Garamond" w:hAnsi="Garamond"/>
        </w:rPr>
        <w:lastRenderedPageBreak/>
        <w:t>• Academic Mentor for Junior Faculty, Anthropology Department</w:t>
      </w:r>
    </w:p>
    <w:p w14:paraId="6FF896FE"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2EC587CF"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Center for South Asia</w:t>
      </w:r>
    </w:p>
    <w:p w14:paraId="6AF7DBA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Modern Thought and Literature</w:t>
      </w:r>
    </w:p>
    <w:p w14:paraId="41B26C23"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Abbasi Program in Islamic Studies</w:t>
      </w:r>
    </w:p>
    <w:p w14:paraId="74EB45D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00E4369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4B772A60" w14:textId="6232CC51"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35A1738D" w14:textId="77777777" w:rsidR="00C42788" w:rsidRPr="000D669A" w:rsidRDefault="00C42788" w:rsidP="00F14AE0">
      <w:pPr>
        <w:tabs>
          <w:tab w:val="left" w:pos="11057"/>
        </w:tabs>
        <w:ind w:right="-563"/>
        <w:rPr>
          <w:rFonts w:ascii="Garamond" w:hAnsi="Garamond"/>
        </w:rPr>
      </w:pPr>
      <w:r w:rsidRPr="000D669A">
        <w:rPr>
          <w:rFonts w:ascii="Garamond" w:hAnsi="Garamond"/>
          <w:b/>
        </w:rPr>
        <w:t>2015/2016</w:t>
      </w:r>
      <w:r w:rsidRPr="000D669A">
        <w:rPr>
          <w:rFonts w:ascii="Garamond" w:hAnsi="Garamond"/>
        </w:rPr>
        <w:t xml:space="preserve"> • Director, Stanford Archaeology Center </w:t>
      </w:r>
    </w:p>
    <w:p w14:paraId="0DDAB76D"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Chair, Archaeological Science Postdoc Search Committee </w:t>
      </w:r>
    </w:p>
    <w:p w14:paraId="1ABB83DA" w14:textId="77777777" w:rsidR="00C42788" w:rsidRPr="000D669A" w:rsidRDefault="00C42788" w:rsidP="00F14AE0">
      <w:pPr>
        <w:tabs>
          <w:tab w:val="left" w:pos="11057"/>
        </w:tabs>
        <w:ind w:right="-563"/>
        <w:rPr>
          <w:rFonts w:ascii="Garamond" w:hAnsi="Garamond"/>
        </w:rPr>
      </w:pPr>
      <w:r w:rsidRPr="000D669A">
        <w:rPr>
          <w:rFonts w:ascii="Garamond" w:hAnsi="Garamond"/>
        </w:rPr>
        <w:t>• Chair, Archaeological Science Graduate Fellowship Committee</w:t>
      </w:r>
    </w:p>
    <w:p w14:paraId="26BDFEF7"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Colloquium Organizer, Anthropology Department </w:t>
      </w:r>
    </w:p>
    <w:p w14:paraId="61EB091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Ethics Committee, Anthropology Department </w:t>
      </w:r>
    </w:p>
    <w:p w14:paraId="10C9B75E" w14:textId="77777777" w:rsidR="00C42788" w:rsidRPr="000D669A" w:rsidRDefault="00C42788" w:rsidP="00F14AE0">
      <w:pPr>
        <w:tabs>
          <w:tab w:val="left" w:pos="11057"/>
        </w:tabs>
        <w:ind w:right="-563"/>
        <w:rPr>
          <w:rFonts w:ascii="Garamond" w:hAnsi="Garamond"/>
        </w:rPr>
      </w:pPr>
      <w:r w:rsidRPr="000D669A">
        <w:rPr>
          <w:rFonts w:ascii="Garamond" w:hAnsi="Garamond"/>
        </w:rPr>
        <w:t>• Undergraduate Research Advisory Panel member, (UAR)</w:t>
      </w:r>
    </w:p>
    <w:p w14:paraId="258C411B"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Academic Mentor for Junior Faculty, Anthropology Department</w:t>
      </w:r>
    </w:p>
    <w:p w14:paraId="10AA65E1"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Advisory Committee, Abbasi Program in Islamic Studies</w:t>
      </w:r>
    </w:p>
    <w:p w14:paraId="74131DA3" w14:textId="77777777" w:rsidR="00C42788" w:rsidRPr="000D669A" w:rsidRDefault="00C42788" w:rsidP="00F14AE0">
      <w:pPr>
        <w:tabs>
          <w:tab w:val="left" w:pos="11057"/>
        </w:tabs>
        <w:ind w:right="-563"/>
        <w:rPr>
          <w:rFonts w:ascii="Garamond" w:hAnsi="Garamond"/>
        </w:rPr>
      </w:pPr>
      <w:r w:rsidRPr="000D669A">
        <w:rPr>
          <w:rFonts w:ascii="Garamond" w:hAnsi="Garamond"/>
        </w:rPr>
        <w:t>• Academic Advisory Board, Stanford Social Innovation Review (SSIR)</w:t>
      </w:r>
    </w:p>
    <w:p w14:paraId="1C64D933"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63ED2B0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1C99946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630ABF59" w14:textId="02DFE3CC"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2E5B93EC" w14:textId="77777777" w:rsidR="00C42788" w:rsidRPr="000D669A" w:rsidRDefault="00C42788" w:rsidP="00F14AE0">
      <w:pPr>
        <w:tabs>
          <w:tab w:val="left" w:pos="11057"/>
        </w:tabs>
        <w:ind w:right="-563"/>
        <w:rPr>
          <w:rFonts w:ascii="Garamond" w:hAnsi="Garamond"/>
        </w:rPr>
      </w:pPr>
      <w:r w:rsidRPr="000D669A">
        <w:rPr>
          <w:rFonts w:ascii="Garamond" w:hAnsi="Garamond"/>
          <w:b/>
        </w:rPr>
        <w:t>2014/2015</w:t>
      </w:r>
      <w:r w:rsidRPr="000D669A">
        <w:rPr>
          <w:rFonts w:ascii="Garamond" w:hAnsi="Garamond"/>
        </w:rPr>
        <w:t xml:space="preserve"> • Director, Stanford Archaeology Center </w:t>
      </w:r>
    </w:p>
    <w:p w14:paraId="0A468F5E"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Committee Chair, Archaeology Job Search, Anthropology Department </w:t>
      </w:r>
    </w:p>
    <w:p w14:paraId="4FF6B954" w14:textId="77777777" w:rsidR="00C42788" w:rsidRPr="000D669A" w:rsidRDefault="00C42788" w:rsidP="00F14AE0">
      <w:pPr>
        <w:tabs>
          <w:tab w:val="left" w:pos="11057"/>
        </w:tabs>
        <w:ind w:right="-563"/>
        <w:rPr>
          <w:rFonts w:ascii="Garamond" w:hAnsi="Garamond"/>
        </w:rPr>
      </w:pPr>
      <w:r w:rsidRPr="000D669A">
        <w:rPr>
          <w:rFonts w:ascii="Garamond" w:hAnsi="Garamond"/>
        </w:rPr>
        <w:t>• Undergraduate Research Advisory Panel member, (UAR)</w:t>
      </w:r>
    </w:p>
    <w:p w14:paraId="47309D7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Academic Mentor for Junior Faculty, Anthropology Department</w:t>
      </w:r>
    </w:p>
    <w:p w14:paraId="2F169350"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Advisory Committee, Abbasi Program in Islamic Studies</w:t>
      </w:r>
    </w:p>
    <w:p w14:paraId="101E21CF" w14:textId="77777777" w:rsidR="00C42788" w:rsidRPr="000D669A" w:rsidRDefault="00C42788" w:rsidP="00F14AE0">
      <w:pPr>
        <w:tabs>
          <w:tab w:val="left" w:pos="11057"/>
        </w:tabs>
        <w:ind w:right="-563"/>
        <w:rPr>
          <w:rFonts w:ascii="Garamond" w:hAnsi="Garamond"/>
        </w:rPr>
      </w:pPr>
      <w:r w:rsidRPr="000D669A">
        <w:rPr>
          <w:rFonts w:ascii="Garamond" w:hAnsi="Garamond"/>
        </w:rPr>
        <w:t>• Academic Advisory Board, Stanford Social Innovation Review (SSIR)</w:t>
      </w:r>
    </w:p>
    <w:p w14:paraId="6F03A916"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7A7A953E"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4BBC6D39"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16B70DB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378F542E" w14:textId="3947644E"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109D3B23" w14:textId="77777777" w:rsidR="00C42788" w:rsidRPr="000D669A" w:rsidRDefault="00C42788" w:rsidP="00F14AE0">
      <w:pPr>
        <w:tabs>
          <w:tab w:val="left" w:pos="11057"/>
        </w:tabs>
        <w:ind w:right="-563"/>
        <w:rPr>
          <w:rFonts w:ascii="Garamond" w:hAnsi="Garamond"/>
        </w:rPr>
      </w:pPr>
      <w:r w:rsidRPr="000D669A">
        <w:rPr>
          <w:rFonts w:ascii="Garamond" w:hAnsi="Garamond"/>
          <w:b/>
        </w:rPr>
        <w:t>2013/2014</w:t>
      </w:r>
      <w:r w:rsidRPr="000D669A">
        <w:rPr>
          <w:rFonts w:ascii="Garamond" w:hAnsi="Garamond"/>
        </w:rPr>
        <w:t xml:space="preserve">• Director, Stanford Archaeology Center </w:t>
      </w:r>
    </w:p>
    <w:p w14:paraId="7AF259B2"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Committee Chair, Collections Manager Search, Stanford Archaeology Center </w:t>
      </w:r>
    </w:p>
    <w:p w14:paraId="3E67F368" w14:textId="77777777" w:rsidR="00C42788" w:rsidRPr="000D669A" w:rsidRDefault="00C42788" w:rsidP="00F14AE0">
      <w:pPr>
        <w:tabs>
          <w:tab w:val="left" w:pos="11057"/>
        </w:tabs>
        <w:ind w:right="-563"/>
        <w:rPr>
          <w:rFonts w:ascii="Garamond" w:hAnsi="Garamond"/>
        </w:rPr>
      </w:pPr>
      <w:r w:rsidRPr="000D669A">
        <w:rPr>
          <w:rFonts w:ascii="Garamond" w:hAnsi="Garamond"/>
        </w:rPr>
        <w:t>• Professorial Promotion Committee, Anthropology</w:t>
      </w:r>
    </w:p>
    <w:p w14:paraId="34F1AC6E" w14:textId="77777777" w:rsidR="00C42788" w:rsidRPr="000D669A" w:rsidRDefault="00C42788" w:rsidP="00F14AE0">
      <w:pPr>
        <w:tabs>
          <w:tab w:val="left" w:pos="11057"/>
        </w:tabs>
        <w:ind w:right="-563"/>
        <w:rPr>
          <w:rFonts w:ascii="Garamond" w:hAnsi="Garamond"/>
        </w:rPr>
      </w:pPr>
      <w:r w:rsidRPr="000D669A">
        <w:rPr>
          <w:rFonts w:ascii="Garamond" w:hAnsi="Garamond"/>
        </w:rPr>
        <w:t>• Undergraduate Research Advisory Panel member, (UAR)</w:t>
      </w:r>
    </w:p>
    <w:p w14:paraId="3670D50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Academic Mentor for Junior Faculty, Anthropology Department</w:t>
      </w:r>
    </w:p>
    <w:p w14:paraId="21A9119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Advisory Committee, Abbasi Program in Islamic Studies</w:t>
      </w:r>
    </w:p>
    <w:p w14:paraId="6E146920"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Advisory Committee, Stanford in Istanbul, (VPUE)</w:t>
      </w:r>
    </w:p>
    <w:p w14:paraId="2011F553" w14:textId="77777777" w:rsidR="00C42788" w:rsidRPr="000D669A" w:rsidRDefault="00C42788" w:rsidP="00F14AE0">
      <w:pPr>
        <w:tabs>
          <w:tab w:val="left" w:pos="11057"/>
        </w:tabs>
        <w:ind w:right="-563"/>
        <w:rPr>
          <w:rFonts w:ascii="Garamond" w:hAnsi="Garamond"/>
        </w:rPr>
      </w:pPr>
      <w:r w:rsidRPr="000D669A">
        <w:rPr>
          <w:rFonts w:ascii="Garamond" w:hAnsi="Garamond"/>
        </w:rPr>
        <w:t>• Academic Advisory Board, Stanford Social Innovation Review (SSIR)</w:t>
      </w:r>
    </w:p>
    <w:p w14:paraId="6BFD3F00"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6D66D8A3"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1D91C5F3"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7C63C1E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05862393" w14:textId="054B6AA8"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060F6106" w14:textId="77777777" w:rsidR="00C42788" w:rsidRPr="000D669A" w:rsidRDefault="00C42788" w:rsidP="00F14AE0">
      <w:pPr>
        <w:tabs>
          <w:tab w:val="left" w:pos="11057"/>
        </w:tabs>
        <w:ind w:right="-563"/>
        <w:rPr>
          <w:rFonts w:ascii="Garamond" w:hAnsi="Garamond"/>
        </w:rPr>
      </w:pPr>
      <w:r w:rsidRPr="000D669A">
        <w:rPr>
          <w:rFonts w:ascii="Garamond" w:hAnsi="Garamond"/>
          <w:b/>
        </w:rPr>
        <w:t>2012/2013</w:t>
      </w:r>
      <w:r w:rsidRPr="000D669A">
        <w:rPr>
          <w:rFonts w:ascii="Garamond" w:hAnsi="Garamond"/>
        </w:rPr>
        <w:t xml:space="preserve">• Director, Stanford Archaeology Center </w:t>
      </w:r>
    </w:p>
    <w:p w14:paraId="1709D383" w14:textId="77777777" w:rsidR="00C42788" w:rsidRPr="000D669A" w:rsidRDefault="00C42788" w:rsidP="00F14AE0">
      <w:pPr>
        <w:tabs>
          <w:tab w:val="left" w:pos="11057"/>
        </w:tabs>
        <w:ind w:right="-563"/>
        <w:rPr>
          <w:rFonts w:ascii="Garamond" w:hAnsi="Garamond"/>
        </w:rPr>
      </w:pPr>
      <w:r w:rsidRPr="000D669A">
        <w:rPr>
          <w:rFonts w:ascii="Garamond" w:hAnsi="Garamond"/>
        </w:rPr>
        <w:t>• Committee for Graduate Studies, Anthropology</w:t>
      </w:r>
    </w:p>
    <w:p w14:paraId="6F040222"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Undergraduate Research Advisory Panel member, (UAR)</w:t>
      </w:r>
    </w:p>
    <w:p w14:paraId="07D2BF60" w14:textId="77777777" w:rsidR="00C42788" w:rsidRPr="000D669A" w:rsidRDefault="00C42788" w:rsidP="00F14AE0">
      <w:pPr>
        <w:tabs>
          <w:tab w:val="left" w:pos="11057"/>
        </w:tabs>
        <w:ind w:right="-563"/>
        <w:rPr>
          <w:rFonts w:ascii="Garamond" w:hAnsi="Garamond" w:cs="Calibri"/>
        </w:rPr>
      </w:pPr>
      <w:r w:rsidRPr="000D669A">
        <w:rPr>
          <w:rFonts w:ascii="Garamond" w:hAnsi="Garamond"/>
        </w:rPr>
        <w:lastRenderedPageBreak/>
        <w:t>•  W</w:t>
      </w:r>
      <w:r w:rsidRPr="000D669A">
        <w:rPr>
          <w:rFonts w:ascii="Garamond" w:hAnsi="Garamond" w:cs="Calibri"/>
        </w:rPr>
        <w:t>oods Institute Environmental Venture Projects (EVP) Research Selection Committee</w:t>
      </w:r>
    </w:p>
    <w:p w14:paraId="3B048471"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Advisory Committee, Abbasi Program in Islamic Studies</w:t>
      </w:r>
    </w:p>
    <w:p w14:paraId="3759B03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Academic Mentor for Junior Faculty, Anthropology Department</w:t>
      </w:r>
    </w:p>
    <w:p w14:paraId="06CA7E5C"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Advisory Committee, Stanford in Istanbul, (VPUE)</w:t>
      </w:r>
    </w:p>
    <w:p w14:paraId="215E485F" w14:textId="77777777" w:rsidR="00C42788" w:rsidRPr="000D669A" w:rsidRDefault="00C42788" w:rsidP="00F14AE0">
      <w:pPr>
        <w:tabs>
          <w:tab w:val="left" w:pos="11057"/>
        </w:tabs>
        <w:ind w:right="-563"/>
        <w:rPr>
          <w:rFonts w:ascii="Garamond" w:hAnsi="Garamond"/>
        </w:rPr>
      </w:pPr>
      <w:r w:rsidRPr="000D669A">
        <w:rPr>
          <w:rFonts w:ascii="Garamond" w:hAnsi="Garamond"/>
        </w:rPr>
        <w:t>• Academic Advisory Board, Stanford Social Innovation Review (SSIR)</w:t>
      </w:r>
    </w:p>
    <w:p w14:paraId="390B19C9"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79E9137A"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7D9D18E4"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0ED0E07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151485BF" w14:textId="2C7E5339"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4F5BADC1" w14:textId="77777777" w:rsidR="00C42788" w:rsidRPr="000D669A" w:rsidRDefault="00C42788" w:rsidP="00F14AE0">
      <w:pPr>
        <w:tabs>
          <w:tab w:val="left" w:pos="11057"/>
        </w:tabs>
        <w:ind w:right="-563"/>
        <w:rPr>
          <w:rFonts w:ascii="Garamond" w:hAnsi="Garamond"/>
        </w:rPr>
      </w:pPr>
      <w:r w:rsidRPr="000D669A">
        <w:rPr>
          <w:rFonts w:ascii="Garamond" w:hAnsi="Garamond"/>
          <w:b/>
        </w:rPr>
        <w:t>2011/2012</w:t>
      </w:r>
      <w:r w:rsidRPr="000D669A">
        <w:rPr>
          <w:rFonts w:ascii="Garamond" w:hAnsi="Garamond"/>
        </w:rPr>
        <w:t xml:space="preserve">• Director, Stanford Archaeology Center </w:t>
      </w:r>
    </w:p>
    <w:p w14:paraId="0B2595E4" w14:textId="77777777" w:rsidR="00C42788" w:rsidRPr="000D669A" w:rsidRDefault="00C42788" w:rsidP="00F14AE0">
      <w:pPr>
        <w:tabs>
          <w:tab w:val="left" w:pos="11057"/>
        </w:tabs>
        <w:ind w:right="-563"/>
        <w:rPr>
          <w:rFonts w:ascii="Garamond" w:hAnsi="Garamond"/>
        </w:rPr>
      </w:pPr>
      <w:r w:rsidRPr="000D669A">
        <w:rPr>
          <w:rFonts w:ascii="Garamond" w:hAnsi="Garamond"/>
        </w:rPr>
        <w:t>• Head of Anthropology Search Committee, Zooarchaeology position</w:t>
      </w:r>
    </w:p>
    <w:p w14:paraId="3BF3F7F6"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S</w:t>
      </w:r>
      <w:r w:rsidRPr="000D669A">
        <w:rPr>
          <w:rFonts w:ascii="Garamond" w:hAnsi="Garamond" w:cs="Helvetica"/>
        </w:rPr>
        <w:t>tanford Humanities Center's Faculty Fellowship Committee</w:t>
      </w:r>
    </w:p>
    <w:p w14:paraId="197C71AF" w14:textId="77777777" w:rsidR="00C42788" w:rsidRPr="000D669A" w:rsidRDefault="00C42788" w:rsidP="00F14AE0">
      <w:pPr>
        <w:tabs>
          <w:tab w:val="left" w:pos="11057"/>
        </w:tabs>
        <w:ind w:right="-563"/>
        <w:rPr>
          <w:rFonts w:ascii="Garamond" w:hAnsi="Garamond"/>
        </w:rPr>
      </w:pPr>
      <w:r w:rsidRPr="000D669A">
        <w:rPr>
          <w:rFonts w:ascii="Garamond" w:hAnsi="Garamond"/>
        </w:rPr>
        <w:t>• Admissions Committee, Anthropology Department</w:t>
      </w:r>
    </w:p>
    <w:p w14:paraId="56220DD4"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Undergraduate Research Advisory Panel member, (VPUE)</w:t>
      </w:r>
    </w:p>
    <w:p w14:paraId="73797440" w14:textId="77777777" w:rsidR="00C42788" w:rsidRPr="000D669A" w:rsidRDefault="00C42788" w:rsidP="00F14AE0">
      <w:pPr>
        <w:tabs>
          <w:tab w:val="left" w:pos="11057"/>
        </w:tabs>
        <w:ind w:right="-563"/>
        <w:rPr>
          <w:rFonts w:ascii="Garamond" w:hAnsi="Garamond" w:cs="Calibri"/>
        </w:rPr>
      </w:pPr>
      <w:r w:rsidRPr="000D669A">
        <w:rPr>
          <w:rFonts w:ascii="Garamond" w:hAnsi="Garamond"/>
        </w:rPr>
        <w:t>•  W</w:t>
      </w:r>
      <w:r w:rsidRPr="000D669A">
        <w:rPr>
          <w:rFonts w:ascii="Garamond" w:hAnsi="Garamond" w:cs="Calibri"/>
        </w:rPr>
        <w:t>oods Institute Environmental Venture Projects (EVP) Research Selection Committee</w:t>
      </w:r>
    </w:p>
    <w:p w14:paraId="156DAD38" w14:textId="77777777" w:rsidR="00C42788" w:rsidRPr="000D669A" w:rsidRDefault="00C42788" w:rsidP="00F14AE0">
      <w:pPr>
        <w:tabs>
          <w:tab w:val="left" w:pos="11057"/>
        </w:tabs>
        <w:ind w:right="-563"/>
        <w:rPr>
          <w:rFonts w:ascii="Garamond" w:hAnsi="Garamond" w:cs="Helvetica"/>
        </w:rPr>
      </w:pPr>
      <w:r w:rsidRPr="000D669A">
        <w:rPr>
          <w:rFonts w:ascii="Garamond" w:hAnsi="Garamond"/>
        </w:rPr>
        <w:t>• Advisory Committee, Stanford in Istanbul, (VPUE)</w:t>
      </w:r>
    </w:p>
    <w:p w14:paraId="2B9AFB76" w14:textId="77777777" w:rsidR="00C42788" w:rsidRPr="000D669A" w:rsidRDefault="00C42788" w:rsidP="00F14AE0">
      <w:pPr>
        <w:tabs>
          <w:tab w:val="left" w:pos="11057"/>
        </w:tabs>
        <w:ind w:right="-563"/>
        <w:rPr>
          <w:rFonts w:ascii="Garamond" w:hAnsi="Garamond"/>
        </w:rPr>
      </w:pPr>
      <w:r w:rsidRPr="000D669A">
        <w:rPr>
          <w:rFonts w:ascii="Garamond" w:hAnsi="Garamond"/>
        </w:rPr>
        <w:t>• Selected Participant, Voice and Influence Program, Clayman Institute</w:t>
      </w:r>
    </w:p>
    <w:p w14:paraId="73ADA798" w14:textId="77777777" w:rsidR="00C42788" w:rsidRPr="000D669A" w:rsidRDefault="00C42788" w:rsidP="00F14AE0">
      <w:pPr>
        <w:tabs>
          <w:tab w:val="left" w:pos="11057"/>
        </w:tabs>
        <w:ind w:right="-563"/>
        <w:rPr>
          <w:rFonts w:ascii="Garamond" w:hAnsi="Garamond"/>
        </w:rPr>
      </w:pPr>
      <w:r w:rsidRPr="000D669A">
        <w:rPr>
          <w:rFonts w:ascii="Garamond" w:hAnsi="Garamond"/>
        </w:rPr>
        <w:t>• Academic Advisory Board, Stanford Social Innovation Review (SSIR)</w:t>
      </w:r>
    </w:p>
    <w:p w14:paraId="6803683B"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65C27C91"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7131BE69"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E-IPER Program</w:t>
      </w:r>
    </w:p>
    <w:p w14:paraId="1C62A607"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0F8812F8"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Advisory Committee member, Abbasi Program in Islamic Studies</w:t>
      </w:r>
    </w:p>
    <w:p w14:paraId="724C5EF3" w14:textId="77777777" w:rsidR="00C42788" w:rsidRPr="000D669A" w:rsidRDefault="00C42788" w:rsidP="00F14AE0">
      <w:pPr>
        <w:tabs>
          <w:tab w:val="left" w:pos="11057"/>
        </w:tabs>
        <w:ind w:right="-563"/>
        <w:jc w:val="both"/>
        <w:rPr>
          <w:rFonts w:ascii="Garamond" w:hAnsi="Garamond"/>
          <w:b/>
        </w:rPr>
      </w:pPr>
      <w:r w:rsidRPr="000D669A">
        <w:rPr>
          <w:rFonts w:ascii="Garamond" w:hAnsi="Garamond"/>
        </w:rPr>
        <w:t>• Interdisciplinary seminar on Human Rights, FSI and PHR</w:t>
      </w:r>
    </w:p>
    <w:p w14:paraId="76E38C95" w14:textId="77777777" w:rsidR="00C42788" w:rsidRPr="000D669A" w:rsidRDefault="00C42788" w:rsidP="00F14AE0">
      <w:pPr>
        <w:tabs>
          <w:tab w:val="left" w:pos="11057"/>
        </w:tabs>
        <w:ind w:right="-563"/>
        <w:rPr>
          <w:rFonts w:ascii="Garamond" w:hAnsi="Garamond"/>
        </w:rPr>
      </w:pPr>
      <w:r w:rsidRPr="000D669A">
        <w:rPr>
          <w:rFonts w:ascii="Garamond" w:hAnsi="Garamond"/>
        </w:rPr>
        <w:t>• Member, Centre for Comparative Studies in Race and Ethnicity</w:t>
      </w:r>
    </w:p>
    <w:p w14:paraId="7CA62A13" w14:textId="487430BB"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0DA92539" w14:textId="77777777" w:rsidR="00C42788" w:rsidRPr="000D669A" w:rsidRDefault="00C42788" w:rsidP="00F14AE0">
      <w:pPr>
        <w:tabs>
          <w:tab w:val="left" w:pos="11057"/>
        </w:tabs>
        <w:ind w:right="-563"/>
        <w:rPr>
          <w:rFonts w:ascii="Garamond" w:hAnsi="Garamond"/>
        </w:rPr>
      </w:pPr>
      <w:r w:rsidRPr="000D669A">
        <w:rPr>
          <w:rFonts w:ascii="Garamond" w:hAnsi="Garamond"/>
          <w:b/>
        </w:rPr>
        <w:t>2010/2011</w:t>
      </w:r>
      <w:r w:rsidRPr="000D669A">
        <w:rPr>
          <w:rFonts w:ascii="Garamond" w:hAnsi="Garamond"/>
        </w:rPr>
        <w:t>• Director, Stanford Archaeology Center</w:t>
      </w:r>
    </w:p>
    <w:p w14:paraId="2D05BB2C"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4FEA5B0E"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Affiliated Faculty, Interdisciplinary Graduate Program in Environment and Resources </w:t>
      </w:r>
    </w:p>
    <w:p w14:paraId="6CB3FA48"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4F957FF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Abbasi Program in Islamic Studies</w:t>
      </w:r>
    </w:p>
    <w:p w14:paraId="355AD81C" w14:textId="77777777" w:rsidR="00C42788" w:rsidRPr="000D669A" w:rsidRDefault="00C42788" w:rsidP="00F14AE0">
      <w:pPr>
        <w:tabs>
          <w:tab w:val="left" w:pos="11057"/>
        </w:tabs>
        <w:ind w:right="-563"/>
        <w:jc w:val="both"/>
        <w:rPr>
          <w:rFonts w:ascii="Garamond" w:hAnsi="Garamond"/>
          <w:b/>
        </w:rPr>
      </w:pPr>
      <w:r w:rsidRPr="000D669A">
        <w:rPr>
          <w:rFonts w:ascii="Garamond" w:hAnsi="Garamond"/>
        </w:rPr>
        <w:t>• Interdisciplinary seminar on Human Rights, FSI</w:t>
      </w:r>
    </w:p>
    <w:p w14:paraId="7921788B"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Reviewer, Humanities Center Fellowships</w:t>
      </w:r>
    </w:p>
    <w:p w14:paraId="141A6C8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Steering Committee, Center for African Studies</w:t>
      </w:r>
    </w:p>
    <w:p w14:paraId="54C32108" w14:textId="77777777" w:rsidR="00C42788" w:rsidRPr="000D669A" w:rsidRDefault="00C42788" w:rsidP="00F14AE0">
      <w:pPr>
        <w:tabs>
          <w:tab w:val="left" w:pos="11057"/>
        </w:tabs>
        <w:ind w:right="-563"/>
        <w:rPr>
          <w:rFonts w:ascii="Garamond" w:hAnsi="Garamond"/>
        </w:rPr>
      </w:pPr>
      <w:r w:rsidRPr="000D669A">
        <w:rPr>
          <w:rFonts w:ascii="Garamond" w:hAnsi="Garamond"/>
        </w:rPr>
        <w:t>• Member, Centre for Comparative Studies in Race and Ethnicity</w:t>
      </w:r>
    </w:p>
    <w:p w14:paraId="42D3FC95" w14:textId="3EB1DCE6"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598DB34C" w14:textId="77777777" w:rsidR="00C42788" w:rsidRPr="000D669A" w:rsidRDefault="00C42788" w:rsidP="00F14AE0">
      <w:pPr>
        <w:tabs>
          <w:tab w:val="left" w:pos="11057"/>
        </w:tabs>
        <w:ind w:right="-563"/>
        <w:rPr>
          <w:rFonts w:ascii="Garamond" w:hAnsi="Garamond"/>
        </w:rPr>
      </w:pPr>
      <w:r w:rsidRPr="000D669A">
        <w:rPr>
          <w:rFonts w:ascii="Garamond" w:hAnsi="Garamond"/>
          <w:b/>
        </w:rPr>
        <w:t>2008/9</w:t>
      </w:r>
      <w:r w:rsidRPr="000D669A">
        <w:rPr>
          <w:rFonts w:ascii="Garamond" w:hAnsi="Garamond"/>
        </w:rPr>
        <w:t>• Search Committee Indigenous Studies, Anthropology Department</w:t>
      </w:r>
    </w:p>
    <w:p w14:paraId="2C245C47" w14:textId="77777777" w:rsidR="00C42788" w:rsidRPr="000D669A" w:rsidRDefault="00C42788" w:rsidP="00F14AE0">
      <w:pPr>
        <w:tabs>
          <w:tab w:val="left" w:pos="11057"/>
        </w:tabs>
        <w:ind w:right="-563"/>
        <w:rPr>
          <w:rFonts w:ascii="Garamond" w:hAnsi="Garamond"/>
        </w:rPr>
      </w:pPr>
      <w:r w:rsidRPr="000D669A">
        <w:rPr>
          <w:rFonts w:ascii="Garamond" w:hAnsi="Garamond"/>
        </w:rPr>
        <w:t>• Admissions Committee, Anthropology Department</w:t>
      </w:r>
    </w:p>
    <w:p w14:paraId="09F4D854" w14:textId="77777777" w:rsidR="00C42788" w:rsidRPr="000D669A" w:rsidRDefault="00C42788" w:rsidP="00F14AE0">
      <w:pPr>
        <w:tabs>
          <w:tab w:val="left" w:pos="11057"/>
        </w:tabs>
        <w:ind w:right="-563"/>
        <w:rPr>
          <w:rFonts w:ascii="Garamond" w:hAnsi="Garamond"/>
        </w:rPr>
      </w:pPr>
      <w:r w:rsidRPr="000D669A">
        <w:rPr>
          <w:rFonts w:ascii="Garamond" w:hAnsi="Garamond"/>
        </w:rPr>
        <w:t>• Reappointment Committee, Anthropology Department</w:t>
      </w:r>
    </w:p>
    <w:p w14:paraId="111BBB67" w14:textId="77777777" w:rsidR="00C42788" w:rsidRPr="000D669A" w:rsidRDefault="00C42788" w:rsidP="00F14AE0">
      <w:pPr>
        <w:tabs>
          <w:tab w:val="left" w:pos="11057"/>
        </w:tabs>
        <w:ind w:right="-563"/>
        <w:rPr>
          <w:rFonts w:ascii="Garamond" w:hAnsi="Garamond"/>
        </w:rPr>
      </w:pPr>
      <w:r w:rsidRPr="000D669A">
        <w:rPr>
          <w:rFonts w:ascii="Garamond" w:hAnsi="Garamond"/>
        </w:rPr>
        <w:t>• C-Res Committee, University wide committee on research</w:t>
      </w:r>
    </w:p>
    <w:p w14:paraId="6FF10A53"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0D25FCEE" w14:textId="77777777" w:rsidR="00C42788" w:rsidRPr="000D669A" w:rsidRDefault="00C42788" w:rsidP="00F14AE0">
      <w:pPr>
        <w:tabs>
          <w:tab w:val="left" w:pos="11057"/>
        </w:tabs>
        <w:ind w:right="-563"/>
        <w:jc w:val="both"/>
        <w:rPr>
          <w:rFonts w:ascii="Garamond" w:hAnsi="Garamond"/>
          <w:b/>
        </w:rPr>
      </w:pPr>
      <w:r w:rsidRPr="000D669A">
        <w:rPr>
          <w:rFonts w:ascii="Garamond" w:hAnsi="Garamond"/>
        </w:rPr>
        <w:t>• Interdisciplinary seminar in Heritage Ethics through Stanford Humanities Center</w:t>
      </w:r>
    </w:p>
    <w:p w14:paraId="0564E3C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Affiliated Faculty, Interdisciplinary Graduate Program in Environment and Resources </w:t>
      </w:r>
    </w:p>
    <w:p w14:paraId="0A83B878"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Affiliated Faculty, Woods Institute for the Environment</w:t>
      </w:r>
    </w:p>
    <w:p w14:paraId="7A487F4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Reviewer, Humanities Center Fellowships</w:t>
      </w:r>
    </w:p>
    <w:p w14:paraId="4A479CA9"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Steering Committee, Center for African Studies</w:t>
      </w:r>
    </w:p>
    <w:p w14:paraId="37F9199B" w14:textId="5FEA6858" w:rsidR="00C42788" w:rsidRPr="000D669A" w:rsidRDefault="00C42788" w:rsidP="00F14AE0">
      <w:pPr>
        <w:tabs>
          <w:tab w:val="left" w:pos="11057"/>
        </w:tabs>
        <w:ind w:right="-563"/>
        <w:rPr>
          <w:rFonts w:ascii="Garamond" w:hAnsi="Garamond"/>
          <w:b/>
        </w:rPr>
      </w:pPr>
      <w:r w:rsidRPr="000D669A">
        <w:rPr>
          <w:rFonts w:ascii="Garamond" w:hAnsi="Garamond"/>
        </w:rPr>
        <w:t>• Member, Centre for Comparative Studies in Race and Ethnicity</w:t>
      </w:r>
    </w:p>
    <w:p w14:paraId="6A5827CC" w14:textId="77777777" w:rsidR="00C42788" w:rsidRPr="000D669A" w:rsidRDefault="00C42788" w:rsidP="00F14AE0">
      <w:pPr>
        <w:tabs>
          <w:tab w:val="left" w:pos="11057"/>
        </w:tabs>
        <w:ind w:right="-563"/>
        <w:rPr>
          <w:rFonts w:ascii="Garamond" w:hAnsi="Garamond"/>
        </w:rPr>
      </w:pPr>
      <w:r w:rsidRPr="000D669A">
        <w:rPr>
          <w:rFonts w:ascii="Garamond" w:hAnsi="Garamond"/>
          <w:b/>
        </w:rPr>
        <w:lastRenderedPageBreak/>
        <w:t>2007/8</w:t>
      </w:r>
      <w:r w:rsidRPr="000D669A">
        <w:rPr>
          <w:rFonts w:ascii="Garamond" w:hAnsi="Garamond"/>
        </w:rPr>
        <w:t>• Search Committee, Anthropology Department</w:t>
      </w:r>
    </w:p>
    <w:p w14:paraId="52FBAACE" w14:textId="77777777" w:rsidR="00C42788" w:rsidRPr="000D669A" w:rsidRDefault="00C42788" w:rsidP="00F14AE0">
      <w:pPr>
        <w:tabs>
          <w:tab w:val="left" w:pos="11057"/>
        </w:tabs>
        <w:ind w:right="-563"/>
        <w:rPr>
          <w:rFonts w:ascii="Garamond" w:hAnsi="Garamond"/>
        </w:rPr>
      </w:pPr>
      <w:r w:rsidRPr="000D669A">
        <w:rPr>
          <w:rFonts w:ascii="Garamond" w:hAnsi="Garamond"/>
        </w:rPr>
        <w:t>• Placement, Anthropology Department</w:t>
      </w:r>
    </w:p>
    <w:p w14:paraId="1BD477AE"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410015B1" w14:textId="77777777" w:rsidR="00C42788" w:rsidRPr="000D669A" w:rsidRDefault="00C42788" w:rsidP="00F14AE0">
      <w:pPr>
        <w:tabs>
          <w:tab w:val="left" w:pos="11057"/>
        </w:tabs>
        <w:ind w:right="-563"/>
        <w:rPr>
          <w:rFonts w:ascii="Garamond" w:hAnsi="Garamond"/>
        </w:rPr>
      </w:pPr>
      <w:r w:rsidRPr="000D669A">
        <w:rPr>
          <w:rFonts w:ascii="Garamond" w:hAnsi="Garamond"/>
        </w:rPr>
        <w:t>• Preparation of MA in Heritage Ethics</w:t>
      </w:r>
    </w:p>
    <w:p w14:paraId="3B4D0C14" w14:textId="77777777" w:rsidR="00C42788" w:rsidRPr="000D669A" w:rsidRDefault="00C42788" w:rsidP="00F14AE0">
      <w:pPr>
        <w:tabs>
          <w:tab w:val="left" w:pos="11057"/>
        </w:tabs>
        <w:ind w:right="-563"/>
        <w:jc w:val="both"/>
        <w:rPr>
          <w:rFonts w:ascii="Garamond" w:hAnsi="Garamond"/>
          <w:b/>
        </w:rPr>
      </w:pPr>
      <w:r w:rsidRPr="000D669A">
        <w:rPr>
          <w:rFonts w:ascii="Garamond" w:hAnsi="Garamond"/>
        </w:rPr>
        <w:t>• Interdisciplinary seminar in Heritage Ethics through Stanford Humanities Center</w:t>
      </w:r>
    </w:p>
    <w:p w14:paraId="15D540DF"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Research Committee, Archaeology Center</w:t>
      </w:r>
    </w:p>
    <w:p w14:paraId="31266A2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Finance Committee, Archaeology Center</w:t>
      </w:r>
    </w:p>
    <w:p w14:paraId="29C41EE9"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 Archaeology Center Lecture Series</w:t>
      </w:r>
    </w:p>
    <w:p w14:paraId="63E28CF6" w14:textId="77777777" w:rsidR="00C42788" w:rsidRPr="000D669A" w:rsidRDefault="00C42788" w:rsidP="00F14AE0">
      <w:pPr>
        <w:tabs>
          <w:tab w:val="left" w:pos="11057"/>
        </w:tabs>
        <w:ind w:right="-563"/>
        <w:rPr>
          <w:rFonts w:ascii="Garamond" w:hAnsi="Garamond"/>
        </w:rPr>
      </w:pPr>
      <w:r w:rsidRPr="000D669A">
        <w:rPr>
          <w:rFonts w:ascii="Garamond" w:hAnsi="Garamond"/>
        </w:rPr>
        <w:t>• Organizer SHE working group (Stanford Heritage Ethics), Archaeology Center</w:t>
      </w:r>
    </w:p>
    <w:p w14:paraId="05469BA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Affiliated Faculty, Interdisciplinary Graduate Program in Environment and Resources </w:t>
      </w:r>
    </w:p>
    <w:p w14:paraId="00CEFB51"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Advisory Board, Michelle R. Clayman Institute for Gender Research</w:t>
      </w:r>
    </w:p>
    <w:p w14:paraId="1F8C0022" w14:textId="77777777" w:rsidR="00C42788" w:rsidRPr="000D669A" w:rsidRDefault="00C42788" w:rsidP="00F14AE0">
      <w:pPr>
        <w:tabs>
          <w:tab w:val="left" w:pos="11057"/>
        </w:tabs>
        <w:ind w:right="-563"/>
        <w:rPr>
          <w:rFonts w:ascii="Garamond" w:hAnsi="Garamond"/>
        </w:rPr>
      </w:pPr>
      <w:r w:rsidRPr="000D669A">
        <w:rPr>
          <w:rFonts w:ascii="Garamond" w:hAnsi="Garamond"/>
        </w:rPr>
        <w:t>• Member, Centre for Comparative Studies in Race and Ethnicity</w:t>
      </w:r>
    </w:p>
    <w:p w14:paraId="58EDEA8C"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Steering Committee, Center for African Studies</w:t>
      </w:r>
    </w:p>
    <w:p w14:paraId="3A4BEC2B"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 VPUE Çatalhöyük Project</w:t>
      </w:r>
    </w:p>
    <w:p w14:paraId="0DAFED9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Writing in the Major, Archaeology Program</w:t>
      </w:r>
    </w:p>
    <w:p w14:paraId="4CB1D23E" w14:textId="0B8A9E5F" w:rsidR="00C42788" w:rsidRPr="000D669A" w:rsidRDefault="00C42788" w:rsidP="00F14AE0">
      <w:pPr>
        <w:tabs>
          <w:tab w:val="left" w:pos="11057"/>
        </w:tabs>
        <w:ind w:right="-563"/>
        <w:rPr>
          <w:rFonts w:ascii="Garamond" w:hAnsi="Garamond"/>
        </w:rPr>
      </w:pPr>
      <w:r w:rsidRPr="000D669A">
        <w:rPr>
          <w:rFonts w:ascii="Garamond" w:hAnsi="Garamond"/>
        </w:rPr>
        <w:t>• Mentoring visiting scholars from South Africa, Lebanon, United States, Palestine</w:t>
      </w:r>
    </w:p>
    <w:p w14:paraId="5CDB7AF3" w14:textId="77777777" w:rsidR="00C42788" w:rsidRPr="000D669A" w:rsidRDefault="00C42788" w:rsidP="00F14AE0">
      <w:pPr>
        <w:tabs>
          <w:tab w:val="left" w:pos="11057"/>
        </w:tabs>
        <w:ind w:right="-563"/>
        <w:rPr>
          <w:rFonts w:ascii="Garamond" w:hAnsi="Garamond"/>
        </w:rPr>
      </w:pPr>
      <w:r w:rsidRPr="000D669A">
        <w:rPr>
          <w:rFonts w:ascii="Garamond" w:hAnsi="Garamond"/>
          <w:b/>
        </w:rPr>
        <w:t>2006/7</w:t>
      </w:r>
      <w:r w:rsidRPr="000D669A">
        <w:rPr>
          <w:rFonts w:ascii="Garamond" w:hAnsi="Garamond"/>
        </w:rPr>
        <w:t>•</w:t>
      </w:r>
      <w:r w:rsidRPr="000D669A">
        <w:rPr>
          <w:rFonts w:ascii="Garamond" w:hAnsi="Garamond"/>
          <w:b/>
        </w:rPr>
        <w:t xml:space="preserve"> </w:t>
      </w:r>
      <w:r w:rsidRPr="000D669A">
        <w:rPr>
          <w:rFonts w:ascii="Garamond" w:hAnsi="Garamond"/>
        </w:rPr>
        <w:t>Committee for Higher Degrees, CASA</w:t>
      </w:r>
    </w:p>
    <w:p w14:paraId="6B08A1B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Steering Committee, new Anthropology Department</w:t>
      </w:r>
    </w:p>
    <w:p w14:paraId="45315A86" w14:textId="77777777" w:rsidR="00C42788" w:rsidRPr="000D669A" w:rsidRDefault="00C42788" w:rsidP="00F14AE0">
      <w:pPr>
        <w:tabs>
          <w:tab w:val="left" w:pos="11057"/>
        </w:tabs>
        <w:ind w:right="-563"/>
        <w:rPr>
          <w:rFonts w:ascii="Garamond" w:hAnsi="Garamond"/>
        </w:rPr>
      </w:pPr>
      <w:r w:rsidRPr="000D669A">
        <w:rPr>
          <w:rFonts w:ascii="Garamond" w:hAnsi="Garamond"/>
        </w:rPr>
        <w:t>• Tenure committee, CASA</w:t>
      </w:r>
    </w:p>
    <w:p w14:paraId="116AAD8F" w14:textId="77777777" w:rsidR="00C42788" w:rsidRPr="000D669A" w:rsidRDefault="00C42788" w:rsidP="00F14AE0">
      <w:pPr>
        <w:tabs>
          <w:tab w:val="left" w:pos="11057"/>
        </w:tabs>
        <w:ind w:right="-563"/>
        <w:jc w:val="both"/>
        <w:rPr>
          <w:rFonts w:ascii="Garamond" w:hAnsi="Garamond"/>
        </w:rPr>
      </w:pPr>
      <w:r w:rsidRPr="000D669A">
        <w:rPr>
          <w:rFonts w:ascii="Garamond" w:hAnsi="Garamond"/>
          <w:b/>
        </w:rPr>
        <w:t xml:space="preserve">• </w:t>
      </w:r>
      <w:r w:rsidRPr="000D669A">
        <w:rPr>
          <w:rFonts w:ascii="Garamond" w:hAnsi="Garamond"/>
        </w:rPr>
        <w:t>MA cohort advisor, CASA</w:t>
      </w:r>
    </w:p>
    <w:p w14:paraId="4491097C"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0B25BF47"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Organizer SHE working group (Stanford Heritage Ethics), Archaeology Center</w:t>
      </w:r>
    </w:p>
    <w:p w14:paraId="4227C97B"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Research Committee, Archaeology Center</w:t>
      </w:r>
    </w:p>
    <w:p w14:paraId="0B69407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Finance Committee, Archaeology Center</w:t>
      </w:r>
    </w:p>
    <w:p w14:paraId="5FDBB5D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 Archaeology Center Lecture Series</w:t>
      </w:r>
    </w:p>
    <w:p w14:paraId="0ADC601D"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xml:space="preserve">• Affiliated Faculty, Interdisciplinary Graduate Program in Environment and Resources </w:t>
      </w:r>
    </w:p>
    <w:p w14:paraId="435FEBF0"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MA Committee, African Studies</w:t>
      </w:r>
    </w:p>
    <w:p w14:paraId="51EB20E4"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Job Search Committee for Administrator, Archaeology Center</w:t>
      </w:r>
    </w:p>
    <w:p w14:paraId="4459A857"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Job Search Committee for Collections Manager, Archaeology Center</w:t>
      </w:r>
    </w:p>
    <w:p w14:paraId="3E9BDF75"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w:t>
      </w:r>
      <w:r w:rsidRPr="000D669A">
        <w:rPr>
          <w:rFonts w:ascii="Garamond" w:hAnsi="Garamond"/>
          <w:b/>
        </w:rPr>
        <w:t xml:space="preserve"> </w:t>
      </w:r>
      <w:r w:rsidRPr="000D669A">
        <w:rPr>
          <w:rFonts w:ascii="Garamond" w:hAnsi="Garamond"/>
        </w:rPr>
        <w:t>Professionalization Seminar for Advanced Graduate Students, CASA</w:t>
      </w:r>
    </w:p>
    <w:p w14:paraId="7CD85AC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Steering Committee, Center for African Studies</w:t>
      </w:r>
    </w:p>
    <w:p w14:paraId="131F64E1"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Advisory Board, Michelle R. Clayman Institute for Gender Research</w:t>
      </w:r>
    </w:p>
    <w:p w14:paraId="366DC476"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Senior thesis examiner, Department of Classics</w:t>
      </w:r>
    </w:p>
    <w:p w14:paraId="2C16A99A"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Faculty Advisor, VPUE Çatalhöyük Project</w:t>
      </w:r>
    </w:p>
    <w:p w14:paraId="7C753E67" w14:textId="77777777" w:rsidR="00C42788" w:rsidRPr="000D669A" w:rsidRDefault="00C42788" w:rsidP="00F14AE0">
      <w:pPr>
        <w:tabs>
          <w:tab w:val="left" w:pos="11057"/>
        </w:tabs>
        <w:ind w:right="-563"/>
        <w:jc w:val="both"/>
        <w:rPr>
          <w:rFonts w:ascii="Garamond" w:hAnsi="Garamond"/>
        </w:rPr>
      </w:pPr>
      <w:r w:rsidRPr="000D669A">
        <w:rPr>
          <w:rFonts w:ascii="Garamond" w:hAnsi="Garamond"/>
        </w:rPr>
        <w:t>• Member of the Kamehameha Schools &amp; Indigenous Leadership in Resource Management Program</w:t>
      </w:r>
    </w:p>
    <w:p w14:paraId="38E7DDDE" w14:textId="77777777" w:rsidR="00C42788" w:rsidRPr="000D669A" w:rsidRDefault="00C42788" w:rsidP="00F14AE0">
      <w:pPr>
        <w:tabs>
          <w:tab w:val="left" w:pos="11057"/>
        </w:tabs>
        <w:ind w:right="-563"/>
        <w:rPr>
          <w:rFonts w:ascii="Garamond" w:hAnsi="Garamond"/>
        </w:rPr>
      </w:pPr>
      <w:r w:rsidRPr="000D669A">
        <w:rPr>
          <w:rFonts w:ascii="Garamond" w:hAnsi="Garamond"/>
        </w:rPr>
        <w:t>• Member, Centre for Comparative Studies in Race and Ethnicity</w:t>
      </w:r>
    </w:p>
    <w:p w14:paraId="32376F95" w14:textId="77777777" w:rsidR="00C42788" w:rsidRPr="000D669A" w:rsidRDefault="00C42788" w:rsidP="00F14AE0">
      <w:pPr>
        <w:tabs>
          <w:tab w:val="left" w:pos="11057"/>
        </w:tabs>
        <w:ind w:right="-563"/>
        <w:rPr>
          <w:rFonts w:ascii="Garamond" w:hAnsi="Garamond"/>
        </w:rPr>
      </w:pPr>
      <w:r w:rsidRPr="000D669A">
        <w:rPr>
          <w:rFonts w:ascii="Garamond" w:hAnsi="Garamond"/>
        </w:rPr>
        <w:t>• Organizer, Stanford South Africa Heritage Exchange</w:t>
      </w:r>
    </w:p>
    <w:p w14:paraId="57B3C335" w14:textId="5AABCAA9" w:rsidR="00C42788" w:rsidRPr="000D669A" w:rsidRDefault="00C42788" w:rsidP="00F14AE0">
      <w:pPr>
        <w:tabs>
          <w:tab w:val="left" w:pos="11057"/>
        </w:tabs>
        <w:ind w:right="-563"/>
        <w:rPr>
          <w:rFonts w:ascii="Garamond" w:hAnsi="Garamond"/>
        </w:rPr>
      </w:pPr>
      <w:r w:rsidRPr="000D669A">
        <w:rPr>
          <w:rFonts w:ascii="Garamond" w:hAnsi="Garamond"/>
        </w:rPr>
        <w:t>• Mentoring visiting scholars from South Africa, Australia, Lebanon, United States</w:t>
      </w:r>
    </w:p>
    <w:p w14:paraId="2654BEF1" w14:textId="77777777" w:rsidR="00C42788" w:rsidRPr="000D669A" w:rsidRDefault="00C42788" w:rsidP="00F14AE0">
      <w:pPr>
        <w:tabs>
          <w:tab w:val="left" w:pos="11057"/>
        </w:tabs>
        <w:ind w:right="-563"/>
        <w:rPr>
          <w:rFonts w:ascii="Garamond" w:hAnsi="Garamond"/>
        </w:rPr>
      </w:pPr>
      <w:r w:rsidRPr="000D669A">
        <w:rPr>
          <w:rFonts w:ascii="Garamond" w:hAnsi="Garamond"/>
          <w:b/>
        </w:rPr>
        <w:t>2005/6</w:t>
      </w:r>
      <w:r w:rsidRPr="000D669A">
        <w:rPr>
          <w:rFonts w:ascii="Garamond" w:hAnsi="Garamond"/>
          <w:bCs/>
        </w:rPr>
        <w:t>•</w:t>
      </w:r>
      <w:r w:rsidRPr="000D669A">
        <w:rPr>
          <w:rFonts w:ascii="Garamond" w:hAnsi="Garamond"/>
          <w:b/>
        </w:rPr>
        <w:t xml:space="preserve"> </w:t>
      </w:r>
      <w:r w:rsidRPr="000D669A">
        <w:rPr>
          <w:rFonts w:ascii="Garamond" w:hAnsi="Garamond"/>
        </w:rPr>
        <w:t>Committee for Higher Degrees, CASA</w:t>
      </w:r>
    </w:p>
    <w:p w14:paraId="1C2DF29A"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 xml:space="preserve">Library Liaison, CASA </w:t>
      </w:r>
    </w:p>
    <w:p w14:paraId="29C0C9A0"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Chair of</w:t>
      </w:r>
      <w:r w:rsidRPr="000D669A">
        <w:rPr>
          <w:rFonts w:ascii="Garamond" w:hAnsi="Garamond"/>
          <w:b/>
        </w:rPr>
        <w:t xml:space="preserve"> </w:t>
      </w:r>
      <w:r w:rsidRPr="000D669A">
        <w:rPr>
          <w:rFonts w:ascii="Garamond" w:hAnsi="Garamond"/>
        </w:rPr>
        <w:t>3</w:t>
      </w:r>
      <w:r w:rsidRPr="000D669A">
        <w:rPr>
          <w:rFonts w:ascii="Garamond" w:hAnsi="Garamond"/>
          <w:vertAlign w:val="superscript"/>
        </w:rPr>
        <w:t>rd</w:t>
      </w:r>
      <w:r w:rsidRPr="000D669A">
        <w:rPr>
          <w:rFonts w:ascii="Garamond" w:hAnsi="Garamond"/>
        </w:rPr>
        <w:t xml:space="preserve"> year Faculty Review Committee, CASA</w:t>
      </w:r>
    </w:p>
    <w:p w14:paraId="6403C422"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Admissions Committee, CASA</w:t>
      </w:r>
    </w:p>
    <w:p w14:paraId="7F88315A"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Faculty</w:t>
      </w:r>
      <w:r w:rsidRPr="000D669A">
        <w:rPr>
          <w:rFonts w:ascii="Garamond" w:hAnsi="Garamond"/>
          <w:b/>
        </w:rPr>
        <w:t xml:space="preserve"> </w:t>
      </w:r>
      <w:r w:rsidRPr="000D669A">
        <w:rPr>
          <w:rFonts w:ascii="Garamond" w:hAnsi="Garamond"/>
        </w:rPr>
        <w:t>Advisor, Archaeology Graduate Student Conference</w:t>
      </w:r>
    </w:p>
    <w:p w14:paraId="26DA443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Professionalization Seminar for Advanced Graduate Students, CASA</w:t>
      </w:r>
    </w:p>
    <w:p w14:paraId="1E775822"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Exam</w:t>
      </w:r>
      <w:r w:rsidRPr="000D669A">
        <w:rPr>
          <w:rFonts w:ascii="Garamond" w:hAnsi="Garamond"/>
          <w:b/>
        </w:rPr>
        <w:t xml:space="preserve"> </w:t>
      </w:r>
      <w:r w:rsidRPr="000D669A">
        <w:rPr>
          <w:rFonts w:ascii="Garamond" w:hAnsi="Garamond"/>
        </w:rPr>
        <w:t>reading</w:t>
      </w:r>
      <w:r w:rsidRPr="000D669A">
        <w:rPr>
          <w:rFonts w:ascii="Garamond" w:hAnsi="Garamond"/>
          <w:b/>
        </w:rPr>
        <w:t xml:space="preserve"> </w:t>
      </w:r>
      <w:r w:rsidRPr="000D669A">
        <w:rPr>
          <w:rFonts w:ascii="Garamond" w:hAnsi="Garamond"/>
        </w:rPr>
        <w:t xml:space="preserve">Committee for 5 students (Williams, Love, Daly, Camp, Win) </w:t>
      </w:r>
    </w:p>
    <w:p w14:paraId="637CD0A3"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of the Kamehameha Schools &amp; Indigenous Leadership in Resource Management Program</w:t>
      </w:r>
    </w:p>
    <w:p w14:paraId="465CF793" w14:textId="77777777" w:rsidR="00C42788" w:rsidRPr="000D669A" w:rsidRDefault="00C42788" w:rsidP="00F14AE0">
      <w:pPr>
        <w:tabs>
          <w:tab w:val="left" w:pos="11057"/>
        </w:tabs>
        <w:ind w:right="-563"/>
        <w:rPr>
          <w:rFonts w:ascii="Garamond" w:hAnsi="Garamond"/>
        </w:rPr>
      </w:pPr>
      <w:r w:rsidRPr="000D669A">
        <w:rPr>
          <w:rFonts w:ascii="Garamond" w:hAnsi="Garamond"/>
        </w:rPr>
        <w:t>• Member, Centre for Comparative Studies in Race and Ethnicity</w:t>
      </w:r>
    </w:p>
    <w:p w14:paraId="77928DA1" w14:textId="77777777" w:rsidR="00C42788" w:rsidRPr="000D669A" w:rsidRDefault="00C42788" w:rsidP="00F14AE0">
      <w:pPr>
        <w:tabs>
          <w:tab w:val="left" w:pos="11057"/>
        </w:tabs>
        <w:ind w:right="-563"/>
        <w:rPr>
          <w:rFonts w:ascii="Garamond" w:hAnsi="Garamond"/>
        </w:rPr>
      </w:pPr>
      <w:r w:rsidRPr="000D669A">
        <w:rPr>
          <w:rFonts w:ascii="Garamond" w:hAnsi="Garamond"/>
        </w:rPr>
        <w:t>• Member, Centre for African Studies</w:t>
      </w:r>
    </w:p>
    <w:p w14:paraId="4C50416A" w14:textId="77777777" w:rsidR="00C42788" w:rsidRPr="000D669A" w:rsidRDefault="00C42788" w:rsidP="00F14AE0">
      <w:pPr>
        <w:tabs>
          <w:tab w:val="left" w:pos="11057"/>
        </w:tabs>
        <w:ind w:right="-563"/>
        <w:rPr>
          <w:rFonts w:ascii="Garamond" w:hAnsi="Garamond"/>
        </w:rPr>
      </w:pPr>
      <w:r w:rsidRPr="000D669A">
        <w:rPr>
          <w:rFonts w:ascii="Garamond" w:hAnsi="Garamond"/>
        </w:rPr>
        <w:lastRenderedPageBreak/>
        <w:t>• Organization of the new Archaeology Centre web site</w:t>
      </w:r>
    </w:p>
    <w:p w14:paraId="3DEA56F3" w14:textId="77777777" w:rsidR="00C42788" w:rsidRPr="000D669A" w:rsidRDefault="00C42788" w:rsidP="00F14AE0">
      <w:pPr>
        <w:tabs>
          <w:tab w:val="left" w:pos="11057"/>
        </w:tabs>
        <w:ind w:right="-563"/>
        <w:rPr>
          <w:rFonts w:ascii="Garamond" w:hAnsi="Garamond"/>
          <w:b/>
        </w:rPr>
      </w:pPr>
    </w:p>
    <w:p w14:paraId="62168124" w14:textId="77777777" w:rsidR="00C42788" w:rsidRPr="000D669A" w:rsidRDefault="00C42788" w:rsidP="00F14AE0">
      <w:pPr>
        <w:tabs>
          <w:tab w:val="left" w:pos="11057"/>
        </w:tabs>
        <w:ind w:right="-563"/>
        <w:rPr>
          <w:rFonts w:ascii="Garamond" w:hAnsi="Garamond"/>
          <w:b/>
        </w:rPr>
      </w:pPr>
      <w:r w:rsidRPr="000D669A">
        <w:rPr>
          <w:rFonts w:ascii="Garamond" w:hAnsi="Garamond"/>
          <w:b/>
        </w:rPr>
        <w:t>STANFORD UNIVERSITY SUPERVISION &amp; EXAMINATION</w:t>
      </w:r>
    </w:p>
    <w:p w14:paraId="14652C41"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Phd Primary Supervisor</w:t>
      </w:r>
      <w:r w:rsidRPr="000D669A">
        <w:rPr>
          <w:rFonts w:ascii="Garamond" w:hAnsi="Garamond"/>
        </w:rPr>
        <w:t xml:space="preserve">, Joshua Samuels, Rachel Engmann, Kathryn Lafrenz, Trinidad Rico, Corisande Fenwick, Alexandra Kelly, Helen Human, Maria Fernanda Escallon, Claudia Luizza, Cherkea Howery, Rita Lomio, Lauren Yapp, Annalisa Bolin, Dana Phelps, Sabrina Papazian, Sam Holley-Klein, Lori Weeks, Paul Christians, Grace Ocana, Jasmine Reid, Miray Cakiroglu, Shubhangni Gupta, Shandana Waheed. </w:t>
      </w:r>
    </w:p>
    <w:p w14:paraId="085F7BDB"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Other Graduate Advising and Examination, </w:t>
      </w:r>
      <w:r w:rsidRPr="000D669A">
        <w:rPr>
          <w:rFonts w:ascii="Garamond" w:hAnsi="Garamond"/>
        </w:rPr>
        <w:t>Serena Love, Bryn Williams, Stacey Camp, Dante Angelo, Sebastian De Vivo, Thet Win, Ana Bezic, Chiara De Cesari, Melissa Bailey, Bruce O’Neill, Sarah Ives, Rachelle Gould, Lindsay Der, Fanya Becks, Marguerite Deloney, Luis Muro, Adam Nazaroff, Lindsay Montgomery, Justine Issavi, Camilla Mazucatto, Gesualdo Busacco, Corey Johnson.</w:t>
      </w:r>
    </w:p>
    <w:p w14:paraId="521F238D"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MA Advisor, </w:t>
      </w:r>
      <w:r w:rsidRPr="000D669A">
        <w:rPr>
          <w:rFonts w:ascii="Garamond" w:hAnsi="Garamond"/>
        </w:rPr>
        <w:t>Sebastian De Vivo, Maria Fernanda Escallon, Elle Ota.</w:t>
      </w:r>
    </w:p>
    <w:p w14:paraId="0FA3AB65" w14:textId="77777777" w:rsidR="00C42788" w:rsidRPr="000D669A" w:rsidRDefault="00C42788" w:rsidP="00F14AE0">
      <w:pPr>
        <w:tabs>
          <w:tab w:val="left" w:pos="11057"/>
        </w:tabs>
        <w:ind w:right="-563"/>
        <w:rPr>
          <w:rFonts w:ascii="Garamond" w:hAnsi="Garamond"/>
        </w:rPr>
      </w:pPr>
      <w:r w:rsidRPr="000D669A">
        <w:rPr>
          <w:rFonts w:ascii="Garamond" w:hAnsi="Garamond"/>
        </w:rPr>
        <w:t>•</w:t>
      </w:r>
      <w:r w:rsidRPr="000D669A">
        <w:rPr>
          <w:rFonts w:ascii="Garamond" w:hAnsi="Garamond"/>
          <w:b/>
        </w:rPr>
        <w:t xml:space="preserve"> Undergraduate Advisor, </w:t>
      </w:r>
      <w:r w:rsidRPr="000D669A">
        <w:rPr>
          <w:rFonts w:ascii="Garamond" w:hAnsi="Garamond"/>
        </w:rPr>
        <w:t xml:space="preserve">Rachel King, Madeleine Douglas, Jan Huisman, Natasha Dar, Elizabeth Rosen, Richard Sajor, </w:t>
      </w:r>
      <w:r w:rsidRPr="000D669A">
        <w:rPr>
          <w:rFonts w:ascii="Garamond" w:hAnsi="Garamond" w:cs="Helvetica"/>
        </w:rPr>
        <w:t>Willa Brock</w:t>
      </w:r>
      <w:r w:rsidRPr="000D669A">
        <w:rPr>
          <w:rFonts w:ascii="Garamond" w:hAnsi="Garamond"/>
        </w:rPr>
        <w:t xml:space="preserve">, </w:t>
      </w:r>
      <w:r w:rsidRPr="000D669A">
        <w:rPr>
          <w:rFonts w:ascii="Garamond" w:hAnsi="Garamond" w:cs="Helvetica"/>
        </w:rPr>
        <w:t>Marissa Ferrante</w:t>
      </w:r>
      <w:r w:rsidRPr="000D669A">
        <w:rPr>
          <w:rFonts w:ascii="Garamond" w:hAnsi="Garamond"/>
        </w:rPr>
        <w:t xml:space="preserve">, </w:t>
      </w:r>
      <w:r w:rsidRPr="000D669A">
        <w:rPr>
          <w:rFonts w:ascii="Garamond" w:hAnsi="Garamond" w:cs="Helvetica"/>
        </w:rPr>
        <w:t>Lizzy Monroe, Lauren Kelly, Inhae Yap.</w:t>
      </w:r>
    </w:p>
    <w:p w14:paraId="14F30CFF"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b/>
        </w:rPr>
        <w:t>Undergraduate Thesis examiner</w:t>
      </w:r>
      <w:r w:rsidRPr="000D669A">
        <w:rPr>
          <w:rFonts w:ascii="Garamond" w:hAnsi="Garamond"/>
        </w:rPr>
        <w:t>, Classics Department (anon) &amp; CASA (Ria Collingwood, Alissa Bernstein)</w:t>
      </w:r>
    </w:p>
    <w:p w14:paraId="4B465B2B" w14:textId="77777777" w:rsidR="00C42788" w:rsidRPr="000D669A" w:rsidRDefault="00C42788" w:rsidP="00F14AE0">
      <w:pPr>
        <w:tabs>
          <w:tab w:val="left" w:pos="11057"/>
        </w:tabs>
        <w:ind w:right="-563"/>
        <w:rPr>
          <w:rFonts w:ascii="Garamond" w:hAnsi="Garamond"/>
          <w:b/>
        </w:rPr>
      </w:pPr>
    </w:p>
    <w:p w14:paraId="652453DD" w14:textId="77777777" w:rsidR="00C42788" w:rsidRPr="000D669A" w:rsidRDefault="00C42788" w:rsidP="00F14AE0">
      <w:pPr>
        <w:tabs>
          <w:tab w:val="left" w:pos="11057"/>
        </w:tabs>
        <w:ind w:right="-563"/>
        <w:rPr>
          <w:rFonts w:ascii="Garamond" w:hAnsi="Garamond"/>
          <w:b/>
        </w:rPr>
      </w:pPr>
      <w:r w:rsidRPr="000D669A">
        <w:rPr>
          <w:rFonts w:ascii="Garamond" w:hAnsi="Garamond"/>
          <w:b/>
        </w:rPr>
        <w:t>EXTERNAL EXAMINATION</w:t>
      </w:r>
    </w:p>
    <w:p w14:paraId="4F18B04B" w14:textId="0D58D72B" w:rsidR="00CE313D" w:rsidRPr="000D669A" w:rsidRDefault="00CE313D" w:rsidP="00F14AE0">
      <w:pPr>
        <w:ind w:right="-563"/>
        <w:rPr>
          <w:rFonts w:ascii="Garamond" w:hAnsi="Garamond"/>
          <w:color w:val="000000" w:themeColor="text1"/>
        </w:rPr>
      </w:pPr>
      <w:r w:rsidRPr="000D669A">
        <w:rPr>
          <w:rFonts w:ascii="Garamond" w:hAnsi="Garamond"/>
          <w:b/>
        </w:rPr>
        <w:t xml:space="preserve">• PhD Examiner 2021 </w:t>
      </w:r>
      <w:r w:rsidRPr="000D669A">
        <w:rPr>
          <w:rFonts w:ascii="Garamond" w:hAnsi="Garamond"/>
          <w:bCs/>
        </w:rPr>
        <w:t>(</w:t>
      </w:r>
      <w:r w:rsidRPr="000D669A">
        <w:rPr>
          <w:rFonts w:ascii="Garamond" w:hAnsi="Garamond"/>
          <w:bCs/>
          <w:color w:val="000000" w:themeColor="text1"/>
        </w:rPr>
        <w:t xml:space="preserve">Mathilde Mura) </w:t>
      </w:r>
      <w:r w:rsidRPr="000D669A">
        <w:rPr>
          <w:rFonts w:ascii="Garamond" w:hAnsi="Garamond" w:cs="Arial"/>
          <w:bCs/>
          <w:color w:val="000000" w:themeColor="text1"/>
        </w:rPr>
        <w:t>Université Paris 1 Panthéon-Sorbonne, France</w:t>
      </w:r>
    </w:p>
    <w:p w14:paraId="3DB23DEC" w14:textId="54EE2545" w:rsidR="00C42788" w:rsidRPr="000D669A" w:rsidRDefault="00C42788" w:rsidP="00F14AE0">
      <w:pPr>
        <w:tabs>
          <w:tab w:val="left" w:pos="11057"/>
        </w:tabs>
        <w:ind w:right="-563"/>
        <w:rPr>
          <w:rFonts w:ascii="Garamond" w:hAnsi="Garamond"/>
        </w:rPr>
      </w:pPr>
      <w:r w:rsidRPr="000D669A">
        <w:rPr>
          <w:rFonts w:ascii="Garamond" w:hAnsi="Garamond"/>
          <w:b/>
          <w:color w:val="000000" w:themeColor="text1"/>
        </w:rPr>
        <w:t xml:space="preserve">• PhD Examiner 2020 </w:t>
      </w:r>
      <w:r w:rsidRPr="000D669A">
        <w:rPr>
          <w:rFonts w:ascii="Garamond" w:hAnsi="Garamond"/>
          <w:bCs/>
          <w:color w:val="000000" w:themeColor="text1"/>
        </w:rPr>
        <w:t xml:space="preserve">(Sofya Shabab) </w:t>
      </w:r>
      <w:r w:rsidRPr="000D669A">
        <w:rPr>
          <w:rFonts w:ascii="Garamond" w:hAnsi="Garamond"/>
          <w:color w:val="000000" w:themeColor="text1"/>
        </w:rPr>
        <w:t>Cultural Heritage Center, Deakin University, Australia</w:t>
      </w:r>
      <w:r w:rsidRPr="000D669A">
        <w:rPr>
          <w:rFonts w:ascii="Garamond" w:hAnsi="Garamond"/>
        </w:rPr>
        <w:t>.</w:t>
      </w:r>
    </w:p>
    <w:p w14:paraId="79FE4B2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Examiner 2019 </w:t>
      </w:r>
      <w:r w:rsidRPr="000D669A">
        <w:rPr>
          <w:rFonts w:ascii="Garamond" w:hAnsi="Garamond"/>
        </w:rPr>
        <w:t>(Rachel Varghese) Center for Historical Studies, Jawarhalal National University, Delhi, India.</w:t>
      </w:r>
    </w:p>
    <w:p w14:paraId="2B959E10" w14:textId="77777777" w:rsidR="00C42788" w:rsidRPr="000D669A" w:rsidRDefault="00C42788" w:rsidP="00F14AE0">
      <w:pPr>
        <w:tabs>
          <w:tab w:val="left" w:pos="11057"/>
        </w:tabs>
        <w:ind w:right="-563"/>
        <w:rPr>
          <w:rFonts w:ascii="Garamond" w:hAnsi="Garamond"/>
        </w:rPr>
      </w:pPr>
      <w:r w:rsidRPr="000D669A">
        <w:rPr>
          <w:rFonts w:ascii="Garamond" w:hAnsi="Garamond"/>
          <w:b/>
        </w:rPr>
        <w:t>• PhD Examiner 2016</w:t>
      </w:r>
      <w:r w:rsidRPr="000D669A">
        <w:rPr>
          <w:rFonts w:ascii="Garamond" w:hAnsi="Garamond"/>
        </w:rPr>
        <w:t xml:space="preserve"> (Marlous van den Akker) Department of Anthropology, Leiden University, the Netherlands.</w:t>
      </w:r>
    </w:p>
    <w:p w14:paraId="25DD9A90"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Examiner 2013 </w:t>
      </w:r>
      <w:r w:rsidRPr="000D669A">
        <w:rPr>
          <w:rFonts w:ascii="Garamond" w:hAnsi="Garamond"/>
        </w:rPr>
        <w:t>(Manon Istasse) Department of Anthropology, Brussels University, Belgium.</w:t>
      </w:r>
    </w:p>
    <w:p w14:paraId="417F5C7B"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Examiner 2013 </w:t>
      </w:r>
      <w:r w:rsidRPr="000D669A">
        <w:rPr>
          <w:rFonts w:ascii="Garamond" w:hAnsi="Garamond"/>
        </w:rPr>
        <w:t xml:space="preserve">(Ashton Sinamai) Cultural Heritage Center, Deakin University, Australia. </w:t>
      </w:r>
    </w:p>
    <w:p w14:paraId="4E0BB02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Examiner 2012 </w:t>
      </w:r>
      <w:r w:rsidRPr="000D669A">
        <w:rPr>
          <w:rFonts w:ascii="Garamond" w:hAnsi="Garamond"/>
        </w:rPr>
        <w:t>(Konstatinos Chilidis) Department of Archaeology, Oslo University, Norway.</w:t>
      </w:r>
    </w:p>
    <w:p w14:paraId="317291DB" w14:textId="77777777" w:rsidR="00C42788" w:rsidRPr="000D669A" w:rsidRDefault="00C42788" w:rsidP="00F14AE0">
      <w:pPr>
        <w:tabs>
          <w:tab w:val="left" w:pos="11057"/>
        </w:tabs>
        <w:ind w:right="-563"/>
        <w:rPr>
          <w:rFonts w:ascii="Garamond" w:hAnsi="Garamond"/>
        </w:rPr>
      </w:pPr>
      <w:r w:rsidRPr="000D669A">
        <w:rPr>
          <w:rFonts w:ascii="Garamond" w:hAnsi="Garamond"/>
          <w:b/>
        </w:rPr>
        <w:t>• PhD Examiner 2009</w:t>
      </w:r>
      <w:r w:rsidRPr="000D669A">
        <w:rPr>
          <w:rFonts w:ascii="Garamond" w:hAnsi="Garamond"/>
        </w:rPr>
        <w:t xml:space="preserve"> (Mikkel Bille) Department of Anthropology, UCL, UK.</w:t>
      </w:r>
    </w:p>
    <w:p w14:paraId="13523A6E"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Examiner 2006 </w:t>
      </w:r>
      <w:r w:rsidRPr="000D669A">
        <w:rPr>
          <w:rFonts w:ascii="Garamond" w:hAnsi="Garamond"/>
        </w:rPr>
        <w:t>(Alte Omland) Department of Archaeology, Oslo University, Norway.</w:t>
      </w:r>
    </w:p>
    <w:p w14:paraId="54984675"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External 2005 </w:t>
      </w:r>
      <w:r w:rsidRPr="000D669A">
        <w:rPr>
          <w:rFonts w:ascii="Garamond" w:hAnsi="Garamond"/>
        </w:rPr>
        <w:t>(Victoria Clayton) Department of Archaeology, La Trobe University, Australia</w:t>
      </w:r>
    </w:p>
    <w:p w14:paraId="70D3CEB1"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MA Examiner 2004 </w:t>
      </w:r>
      <w:r w:rsidRPr="000D669A">
        <w:rPr>
          <w:rFonts w:ascii="Garamond" w:hAnsi="Garamond"/>
        </w:rPr>
        <w:t>(Irene Mafune) African Studies, UCT, South Africa</w:t>
      </w:r>
    </w:p>
    <w:p w14:paraId="08AD547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PhD Examiner 2004 </w:t>
      </w:r>
      <w:r w:rsidRPr="000D669A">
        <w:rPr>
          <w:rFonts w:ascii="Garamond" w:hAnsi="Garamond"/>
        </w:rPr>
        <w:t>(Geoff Blundell) Department of Archaeology, Uppsala University, Sweden</w:t>
      </w:r>
    </w:p>
    <w:p w14:paraId="7C8F005F"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MPhil Examiner 2002 </w:t>
      </w:r>
      <w:r w:rsidRPr="000D669A">
        <w:rPr>
          <w:rFonts w:ascii="Garamond" w:hAnsi="Garamond"/>
        </w:rPr>
        <w:t>(Shawn Hattingh) Department of Archaeology, UCT, South Africa</w:t>
      </w:r>
    </w:p>
    <w:p w14:paraId="150E28DC" w14:textId="77777777" w:rsidR="00C42788" w:rsidRPr="000D669A" w:rsidRDefault="00C42788" w:rsidP="00F14AE0">
      <w:pPr>
        <w:tabs>
          <w:tab w:val="left" w:pos="11057"/>
        </w:tabs>
        <w:ind w:right="-563"/>
        <w:rPr>
          <w:rFonts w:ascii="Garamond" w:hAnsi="Garamond"/>
          <w:b/>
        </w:rPr>
      </w:pPr>
    </w:p>
    <w:p w14:paraId="5B424C92" w14:textId="77777777" w:rsidR="00C42788" w:rsidRPr="000D669A" w:rsidRDefault="00C42788" w:rsidP="00F14AE0">
      <w:pPr>
        <w:tabs>
          <w:tab w:val="left" w:pos="11057"/>
        </w:tabs>
        <w:ind w:right="-563"/>
        <w:rPr>
          <w:rFonts w:ascii="Garamond" w:hAnsi="Garamond"/>
          <w:b/>
        </w:rPr>
      </w:pPr>
      <w:r w:rsidRPr="000D669A">
        <w:rPr>
          <w:rFonts w:ascii="Garamond" w:hAnsi="Garamond"/>
          <w:b/>
        </w:rPr>
        <w:t>SERVICE @ COLUMBIA</w:t>
      </w:r>
    </w:p>
    <w:p w14:paraId="19807647"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2004 • </w:t>
      </w:r>
      <w:r w:rsidRPr="000D669A">
        <w:rPr>
          <w:rFonts w:ascii="Garamond" w:hAnsi="Garamond"/>
        </w:rPr>
        <w:t>Associate Director, Columbia Centre for Archaeology</w:t>
      </w:r>
    </w:p>
    <w:p w14:paraId="70463138"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Member, 3</w:t>
      </w:r>
      <w:r w:rsidRPr="000D669A">
        <w:rPr>
          <w:rFonts w:ascii="Garamond" w:hAnsi="Garamond"/>
          <w:vertAlign w:val="superscript"/>
        </w:rPr>
        <w:t>rd</w:t>
      </w:r>
      <w:r w:rsidRPr="000D669A">
        <w:rPr>
          <w:rFonts w:ascii="Garamond" w:hAnsi="Garamond"/>
        </w:rPr>
        <w:t xml:space="preserve"> year faculty review committee for Barnard College</w:t>
      </w:r>
    </w:p>
    <w:p w14:paraId="4FDB30B9"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Chair, job search, Visiting Assistant Professor for Archaeology</w:t>
      </w:r>
    </w:p>
    <w:p w14:paraId="26E8FAF5"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PhD Thesis examiner, Anthropology Department</w:t>
      </w:r>
    </w:p>
    <w:p w14:paraId="52F042FF"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Member, Steering Committee for Centre for the Ancient Mediterranean</w:t>
      </w:r>
    </w:p>
    <w:p w14:paraId="6647211A"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Advisor</w:t>
      </w:r>
      <w:r w:rsidRPr="000D669A">
        <w:rPr>
          <w:rFonts w:ascii="Garamond" w:hAnsi="Garamond"/>
          <w:b/>
        </w:rPr>
        <w:t xml:space="preserve">, </w:t>
      </w:r>
      <w:r w:rsidRPr="000D669A">
        <w:rPr>
          <w:rFonts w:ascii="Garamond" w:hAnsi="Garamond"/>
        </w:rPr>
        <w:t>Art History and Archaeology Media Centre</w:t>
      </w:r>
    </w:p>
    <w:p w14:paraId="51CDD4EF"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Institute of African Studies</w:t>
      </w:r>
    </w:p>
    <w:p w14:paraId="14545D39" w14:textId="294D6014" w:rsidR="00C42788" w:rsidRPr="000D669A" w:rsidRDefault="00C42788" w:rsidP="00F14AE0">
      <w:pPr>
        <w:tabs>
          <w:tab w:val="left" w:pos="11057"/>
        </w:tabs>
        <w:ind w:right="-563"/>
        <w:rPr>
          <w:rFonts w:ascii="Garamond" w:hAnsi="Garamond"/>
          <w:b/>
        </w:rPr>
      </w:pPr>
      <w:r w:rsidRPr="000D669A">
        <w:rPr>
          <w:rFonts w:ascii="Garamond" w:hAnsi="Garamond"/>
          <w:b/>
        </w:rPr>
        <w:t>•</w:t>
      </w:r>
      <w:r w:rsidRPr="000D669A">
        <w:rPr>
          <w:rFonts w:ascii="Garamond" w:hAnsi="Garamond"/>
        </w:rPr>
        <w:t xml:space="preserve"> Member, Institute for Research on Women and Gender</w:t>
      </w:r>
    </w:p>
    <w:p w14:paraId="038903BD" w14:textId="77777777" w:rsidR="00C42788" w:rsidRPr="000D669A" w:rsidRDefault="00C42788" w:rsidP="00F14AE0">
      <w:pPr>
        <w:tabs>
          <w:tab w:val="left" w:pos="11057"/>
        </w:tabs>
        <w:ind w:right="-563"/>
        <w:rPr>
          <w:rFonts w:ascii="Garamond" w:hAnsi="Garamond"/>
        </w:rPr>
      </w:pPr>
      <w:r w:rsidRPr="000D669A">
        <w:rPr>
          <w:rFonts w:ascii="Garamond" w:hAnsi="Garamond"/>
          <w:b/>
        </w:rPr>
        <w:t>2003 •</w:t>
      </w:r>
      <w:r w:rsidRPr="000D669A">
        <w:rPr>
          <w:rFonts w:ascii="Garamond" w:hAnsi="Garamond"/>
        </w:rPr>
        <w:t>Associate Director, Columbia Centre for Archaeology</w:t>
      </w:r>
    </w:p>
    <w:p w14:paraId="3A612DB2"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Field Director, Columbia Excavations at Amheida, Egypt</w:t>
      </w:r>
    </w:p>
    <w:p w14:paraId="3D22DCCE"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Member, Steering Committee for Centre for the Ancient Mediterranean</w:t>
      </w:r>
    </w:p>
    <w:p w14:paraId="7D7DAE30"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Advisor</w:t>
      </w:r>
      <w:r w:rsidRPr="000D669A">
        <w:rPr>
          <w:rFonts w:ascii="Garamond" w:hAnsi="Garamond"/>
          <w:b/>
        </w:rPr>
        <w:t xml:space="preserve">, </w:t>
      </w:r>
      <w:r w:rsidRPr="000D669A">
        <w:rPr>
          <w:rFonts w:ascii="Garamond" w:hAnsi="Garamond"/>
        </w:rPr>
        <w:t>Art History and Archaeology Media Centre</w:t>
      </w:r>
    </w:p>
    <w:p w14:paraId="59906218" w14:textId="77777777" w:rsidR="00C42788" w:rsidRPr="000D669A" w:rsidRDefault="00C42788" w:rsidP="00F14AE0">
      <w:pPr>
        <w:tabs>
          <w:tab w:val="left" w:pos="11057"/>
        </w:tabs>
        <w:ind w:right="-563"/>
        <w:rPr>
          <w:rFonts w:ascii="Garamond" w:hAnsi="Garamond"/>
        </w:rPr>
      </w:pPr>
      <w:r w:rsidRPr="000D669A">
        <w:rPr>
          <w:rFonts w:ascii="Garamond" w:hAnsi="Garamond"/>
          <w:b/>
        </w:rPr>
        <w:lastRenderedPageBreak/>
        <w:t>•</w:t>
      </w:r>
      <w:r w:rsidRPr="000D669A">
        <w:rPr>
          <w:rFonts w:ascii="Garamond" w:hAnsi="Garamond"/>
        </w:rPr>
        <w:t xml:space="preserve"> Member, Institute of African Studies</w:t>
      </w:r>
    </w:p>
    <w:p w14:paraId="131019E6" w14:textId="77777777" w:rsidR="00C42788" w:rsidRPr="000D669A" w:rsidRDefault="00C42788" w:rsidP="00F14AE0">
      <w:pPr>
        <w:tabs>
          <w:tab w:val="left" w:pos="11057"/>
        </w:tabs>
        <w:ind w:right="-563"/>
        <w:rPr>
          <w:rFonts w:ascii="Garamond" w:hAnsi="Garamond"/>
          <w:b/>
        </w:rPr>
      </w:pPr>
      <w:r w:rsidRPr="000D669A">
        <w:rPr>
          <w:rFonts w:ascii="Garamond" w:hAnsi="Garamond"/>
          <w:b/>
        </w:rPr>
        <w:t>•</w:t>
      </w:r>
      <w:r w:rsidRPr="000D669A">
        <w:rPr>
          <w:rFonts w:ascii="Garamond" w:hAnsi="Garamond"/>
        </w:rPr>
        <w:t xml:space="preserve"> Member, Institute for Research on Women and Gender</w:t>
      </w:r>
    </w:p>
    <w:p w14:paraId="7D5A9CB0" w14:textId="186B9D4F"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MA Examiner, Department of Historic Preservation</w:t>
      </w:r>
    </w:p>
    <w:p w14:paraId="1839F690"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2002 • </w:t>
      </w:r>
      <w:r w:rsidRPr="000D669A">
        <w:rPr>
          <w:rFonts w:ascii="Garamond" w:hAnsi="Garamond"/>
        </w:rPr>
        <w:t>Associate Director, Columbia Centre for Archaeology</w:t>
      </w:r>
    </w:p>
    <w:p w14:paraId="02B4B813"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Field Director, Columbia Excavations at Amheida, Egypt</w:t>
      </w:r>
    </w:p>
    <w:p w14:paraId="6A06687F"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Member, Steering Committee for Centre for the Ancient Mediterranean</w:t>
      </w:r>
    </w:p>
    <w:p w14:paraId="12E3C7C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Advisor</w:t>
      </w:r>
      <w:r w:rsidRPr="000D669A">
        <w:rPr>
          <w:rFonts w:ascii="Garamond" w:hAnsi="Garamond"/>
          <w:b/>
        </w:rPr>
        <w:t xml:space="preserve">, </w:t>
      </w:r>
      <w:r w:rsidRPr="000D669A">
        <w:rPr>
          <w:rFonts w:ascii="Garamond" w:hAnsi="Garamond"/>
        </w:rPr>
        <w:t>Art History and Archaeology Media Centre</w:t>
      </w:r>
    </w:p>
    <w:p w14:paraId="4774D106"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Faculty Representative for Graduate Students</w:t>
      </w:r>
    </w:p>
    <w:p w14:paraId="6783ACF1"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Institute of African Studies</w:t>
      </w:r>
    </w:p>
    <w:p w14:paraId="1468ACE9" w14:textId="737EA275" w:rsidR="00C42788" w:rsidRPr="000D669A" w:rsidRDefault="00C42788" w:rsidP="00F14AE0">
      <w:pPr>
        <w:tabs>
          <w:tab w:val="left" w:pos="11057"/>
        </w:tabs>
        <w:ind w:right="-563"/>
        <w:rPr>
          <w:rFonts w:ascii="Garamond" w:hAnsi="Garamond"/>
          <w:b/>
        </w:rPr>
      </w:pPr>
      <w:r w:rsidRPr="000D669A">
        <w:rPr>
          <w:rFonts w:ascii="Garamond" w:hAnsi="Garamond"/>
          <w:b/>
        </w:rPr>
        <w:t>•</w:t>
      </w:r>
      <w:r w:rsidRPr="000D669A">
        <w:rPr>
          <w:rFonts w:ascii="Garamond" w:hAnsi="Garamond"/>
        </w:rPr>
        <w:t xml:space="preserve"> Member, Institute for Research on Women and Gender</w:t>
      </w:r>
    </w:p>
    <w:p w14:paraId="0EBE3480"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2001• </w:t>
      </w:r>
      <w:r w:rsidRPr="000D669A">
        <w:rPr>
          <w:rFonts w:ascii="Garamond" w:hAnsi="Garamond"/>
        </w:rPr>
        <w:t>Associate Director, Columbia Centre for Archaeology</w:t>
      </w:r>
    </w:p>
    <w:p w14:paraId="31F0BB69"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Field Director, Columbia Excavations at Amheida, Egypt</w:t>
      </w:r>
    </w:p>
    <w:p w14:paraId="7B528BB9"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Faculty Representative for Graduate Students</w:t>
      </w:r>
    </w:p>
    <w:p w14:paraId="28C73D95"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Member, Steering Committee for Centre for the Ancient Mediterranean</w:t>
      </w:r>
    </w:p>
    <w:p w14:paraId="7E923CE4"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Advisor</w:t>
      </w:r>
      <w:r w:rsidRPr="000D669A">
        <w:rPr>
          <w:rFonts w:ascii="Garamond" w:hAnsi="Garamond"/>
          <w:b/>
        </w:rPr>
        <w:t xml:space="preserve">, </w:t>
      </w:r>
      <w:r w:rsidRPr="000D669A">
        <w:rPr>
          <w:rFonts w:ascii="Garamond" w:hAnsi="Garamond"/>
        </w:rPr>
        <w:t>Art History and Archaeology Media Centre</w:t>
      </w:r>
    </w:p>
    <w:p w14:paraId="4B36E6C5"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Institute of African Studies</w:t>
      </w:r>
    </w:p>
    <w:p w14:paraId="75AB679F" w14:textId="5C2B5CA3"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Institute for Research on Women and Gender</w:t>
      </w:r>
    </w:p>
    <w:p w14:paraId="4BB32689"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2000• </w:t>
      </w:r>
      <w:r w:rsidRPr="000D669A">
        <w:rPr>
          <w:rFonts w:ascii="Garamond" w:hAnsi="Garamond"/>
        </w:rPr>
        <w:t>Associate Director, Columbia Centre for Archaeology</w:t>
      </w:r>
    </w:p>
    <w:p w14:paraId="32DA45A3"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Chair, Search Committee for Assistant Director, Archaeological excavations, Amheida</w:t>
      </w:r>
    </w:p>
    <w:p w14:paraId="7AAE5F52"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Search Committee for Anthropology position, Barnard College</w:t>
      </w:r>
    </w:p>
    <w:p w14:paraId="0E8BB637"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w:t>
      </w:r>
      <w:r w:rsidRPr="000D669A">
        <w:rPr>
          <w:rFonts w:ascii="Garamond" w:hAnsi="Garamond"/>
        </w:rPr>
        <w:t>Member, Steering Committee for Centre for the Ancient Mediterranean</w:t>
      </w:r>
    </w:p>
    <w:p w14:paraId="20DA2556"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Field Director, Columbia Excavations at Amheida, Egypt</w:t>
      </w:r>
    </w:p>
    <w:p w14:paraId="6BD72769"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Advisor</w:t>
      </w:r>
      <w:r w:rsidRPr="000D669A">
        <w:rPr>
          <w:rFonts w:ascii="Garamond" w:hAnsi="Garamond"/>
          <w:b/>
        </w:rPr>
        <w:t xml:space="preserve">, </w:t>
      </w:r>
      <w:r w:rsidRPr="000D669A">
        <w:rPr>
          <w:rFonts w:ascii="Garamond" w:hAnsi="Garamond"/>
        </w:rPr>
        <w:t>Art History and Archaeology Media Centre</w:t>
      </w:r>
    </w:p>
    <w:p w14:paraId="380FD8D0"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PhD Thesis examiner, Art History and Archaeology Department</w:t>
      </w:r>
    </w:p>
    <w:p w14:paraId="52FD6C2B"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rPr>
        <w:t>Teaching for the Institute for Research on Women and Gender</w:t>
      </w:r>
    </w:p>
    <w:p w14:paraId="5F2B87D5" w14:textId="1DDCA363"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w:t>
      </w:r>
      <w:r w:rsidR="006D2BA3" w:rsidRPr="000D669A">
        <w:rPr>
          <w:rFonts w:ascii="Garamond" w:hAnsi="Garamond"/>
        </w:rPr>
        <w:t>Organizer</w:t>
      </w:r>
      <w:r w:rsidRPr="000D669A">
        <w:rPr>
          <w:rFonts w:ascii="Garamond" w:hAnsi="Garamond"/>
        </w:rPr>
        <w:t>, Graduate thesis workshop for archaeology</w:t>
      </w:r>
    </w:p>
    <w:p w14:paraId="2406EAE5"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Institute of African Studies</w:t>
      </w:r>
    </w:p>
    <w:p w14:paraId="729AA1EA" w14:textId="0F87754D"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Institute for Research on Women and Gend</w:t>
      </w:r>
      <w:r w:rsidR="00CB1D53" w:rsidRPr="000D669A">
        <w:rPr>
          <w:rFonts w:ascii="Garamond" w:hAnsi="Garamond"/>
        </w:rPr>
        <w:t>er</w:t>
      </w:r>
    </w:p>
    <w:p w14:paraId="314294E1" w14:textId="308C4DE5" w:rsidR="00C42788" w:rsidRPr="000D669A" w:rsidRDefault="00C42788" w:rsidP="00F14AE0">
      <w:pPr>
        <w:tabs>
          <w:tab w:val="left" w:pos="11057"/>
        </w:tabs>
        <w:ind w:right="-563"/>
        <w:rPr>
          <w:rFonts w:ascii="Garamond" w:hAnsi="Garamond"/>
        </w:rPr>
      </w:pPr>
      <w:r w:rsidRPr="000D669A">
        <w:rPr>
          <w:rFonts w:ascii="Garamond" w:hAnsi="Garamond"/>
          <w:b/>
        </w:rPr>
        <w:t>1999</w:t>
      </w:r>
      <w:r w:rsidR="006D2BA3">
        <w:rPr>
          <w:rFonts w:ascii="Garamond" w:hAnsi="Garamond"/>
          <w:b/>
        </w:rPr>
        <w:t xml:space="preserve"> </w:t>
      </w:r>
      <w:r w:rsidRPr="000D669A">
        <w:rPr>
          <w:rFonts w:ascii="Garamond" w:hAnsi="Garamond"/>
          <w:b/>
        </w:rPr>
        <w:t xml:space="preserve">• </w:t>
      </w:r>
      <w:r w:rsidRPr="000D669A">
        <w:rPr>
          <w:rFonts w:ascii="Garamond" w:hAnsi="Garamond"/>
        </w:rPr>
        <w:t>Member,</w:t>
      </w:r>
      <w:r w:rsidRPr="000D669A">
        <w:rPr>
          <w:rFonts w:ascii="Garamond" w:hAnsi="Garamond"/>
          <w:b/>
        </w:rPr>
        <w:t xml:space="preserve"> </w:t>
      </w:r>
      <w:r w:rsidRPr="000D669A">
        <w:rPr>
          <w:rFonts w:ascii="Garamond" w:hAnsi="Garamond"/>
        </w:rPr>
        <w:t>Planning Committee for Archaeology</w:t>
      </w:r>
    </w:p>
    <w:p w14:paraId="625653C7" w14:textId="6929B39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006D2BA3" w:rsidRPr="000D669A">
        <w:rPr>
          <w:rFonts w:ascii="Garamond" w:hAnsi="Garamond"/>
        </w:rPr>
        <w:t>Organizer</w:t>
      </w:r>
      <w:r w:rsidRPr="000D669A">
        <w:rPr>
          <w:rFonts w:ascii="Garamond" w:hAnsi="Garamond"/>
        </w:rPr>
        <w:t>, Social Archaeology Colloquium, Anthropology Department</w:t>
      </w:r>
    </w:p>
    <w:p w14:paraId="24D8E38B" w14:textId="26193829"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w:t>
      </w:r>
      <w:r w:rsidR="006D2BA3" w:rsidRPr="000D669A">
        <w:rPr>
          <w:rFonts w:ascii="Garamond" w:hAnsi="Garamond"/>
        </w:rPr>
        <w:t>Organizer</w:t>
      </w:r>
      <w:r w:rsidRPr="000D669A">
        <w:rPr>
          <w:rFonts w:ascii="Garamond" w:hAnsi="Garamond"/>
        </w:rPr>
        <w:t>, Graduate thesis workshop for archaeology</w:t>
      </w:r>
    </w:p>
    <w:p w14:paraId="2F9E14B4"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Search Committee for European anthropology position</w:t>
      </w:r>
    </w:p>
    <w:p w14:paraId="5E8D029F"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Search Committee for Near Eastern position in Art History and Archaeology</w:t>
      </w:r>
    </w:p>
    <w:p w14:paraId="62AA87AB" w14:textId="77777777" w:rsidR="00C42788" w:rsidRPr="000D669A" w:rsidRDefault="00C42788" w:rsidP="00F14AE0">
      <w:pPr>
        <w:tabs>
          <w:tab w:val="left" w:pos="11057"/>
        </w:tabs>
        <w:ind w:right="-563"/>
        <w:rPr>
          <w:rFonts w:ascii="Garamond" w:hAnsi="Garamond"/>
        </w:rPr>
      </w:pPr>
      <w:r w:rsidRPr="000D669A">
        <w:rPr>
          <w:rFonts w:ascii="Garamond" w:hAnsi="Garamond"/>
          <w:b/>
        </w:rPr>
        <w:t>•</w:t>
      </w:r>
      <w:r w:rsidRPr="000D669A">
        <w:rPr>
          <w:rFonts w:ascii="Garamond" w:hAnsi="Garamond"/>
        </w:rPr>
        <w:t xml:space="preserve"> Member, Search Committee for Bronze Age Aegean position in Art History and Archaeology</w:t>
      </w:r>
    </w:p>
    <w:p w14:paraId="43239944" w14:textId="77777777" w:rsidR="00C42788" w:rsidRPr="000D669A" w:rsidRDefault="00C42788" w:rsidP="00F14AE0">
      <w:pPr>
        <w:tabs>
          <w:tab w:val="left" w:pos="11057"/>
        </w:tabs>
        <w:ind w:right="-563"/>
        <w:rPr>
          <w:rFonts w:ascii="Garamond" w:hAnsi="Garamond"/>
        </w:rPr>
      </w:pPr>
      <w:r w:rsidRPr="000D669A">
        <w:rPr>
          <w:rFonts w:ascii="Garamond" w:hAnsi="Garamond"/>
        </w:rPr>
        <w:t>• Initiation of the Archaeology web site in collaboration with the Media Centre</w:t>
      </w:r>
    </w:p>
    <w:p w14:paraId="35730980" w14:textId="77777777" w:rsidR="00C42788" w:rsidRPr="000D669A" w:rsidRDefault="00C42788" w:rsidP="00F14AE0">
      <w:pPr>
        <w:tabs>
          <w:tab w:val="left" w:pos="11057"/>
        </w:tabs>
        <w:ind w:right="-563"/>
        <w:rPr>
          <w:rFonts w:ascii="Garamond" w:hAnsi="Garamond"/>
          <w:b/>
        </w:rPr>
      </w:pPr>
    </w:p>
    <w:p w14:paraId="194051C3" w14:textId="77777777" w:rsidR="00C42788" w:rsidRPr="000D669A" w:rsidRDefault="00C42788" w:rsidP="00F14AE0">
      <w:pPr>
        <w:tabs>
          <w:tab w:val="left" w:pos="11057"/>
        </w:tabs>
        <w:ind w:right="-563"/>
        <w:rPr>
          <w:rFonts w:ascii="Garamond" w:hAnsi="Garamond"/>
          <w:b/>
        </w:rPr>
      </w:pPr>
      <w:r w:rsidRPr="000D669A">
        <w:rPr>
          <w:rFonts w:ascii="Garamond" w:hAnsi="Garamond"/>
          <w:b/>
        </w:rPr>
        <w:t>COLUMBIA UNIVERSITY SUPERVISION &amp; EXAMINATION</w:t>
      </w:r>
    </w:p>
    <w:p w14:paraId="538D6CA5"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Independent Studies 2000 </w:t>
      </w:r>
      <w:r w:rsidRPr="000D669A">
        <w:rPr>
          <w:rFonts w:ascii="Garamond" w:hAnsi="Garamond"/>
        </w:rPr>
        <w:t xml:space="preserve">(Scott Kremkau) </w:t>
      </w:r>
      <w:r w:rsidRPr="000D669A">
        <w:rPr>
          <w:rFonts w:ascii="Garamond" w:hAnsi="Garamond"/>
          <w:b/>
        </w:rPr>
        <w:t>Masters</w:t>
      </w:r>
      <w:r w:rsidRPr="000D669A">
        <w:rPr>
          <w:rFonts w:ascii="Garamond" w:hAnsi="Garamond"/>
        </w:rPr>
        <w:t xml:space="preserve"> </w:t>
      </w:r>
      <w:r w:rsidRPr="000D669A">
        <w:rPr>
          <w:rFonts w:ascii="Garamond" w:hAnsi="Garamond"/>
          <w:b/>
        </w:rPr>
        <w:t>Dissertations</w:t>
      </w:r>
      <w:r w:rsidRPr="000D669A">
        <w:rPr>
          <w:rFonts w:ascii="Garamond" w:hAnsi="Garamond"/>
        </w:rPr>
        <w:t xml:space="preserve"> </w:t>
      </w:r>
      <w:r w:rsidRPr="000D669A">
        <w:rPr>
          <w:rFonts w:ascii="Garamond" w:hAnsi="Garamond"/>
          <w:b/>
        </w:rPr>
        <w:t>Supervisor</w:t>
      </w:r>
      <w:r w:rsidRPr="000D669A">
        <w:rPr>
          <w:rFonts w:ascii="Garamond" w:hAnsi="Garamond"/>
        </w:rPr>
        <w:t xml:space="preserve"> &amp; </w:t>
      </w:r>
      <w:r w:rsidRPr="000D669A">
        <w:rPr>
          <w:rFonts w:ascii="Garamond" w:hAnsi="Garamond"/>
          <w:b/>
        </w:rPr>
        <w:t xml:space="preserve">Examiner </w:t>
      </w:r>
      <w:r w:rsidRPr="000D669A">
        <w:rPr>
          <w:rFonts w:ascii="Garamond" w:hAnsi="Garamond"/>
        </w:rPr>
        <w:t>(Anna Boozer, Ashraf Melika) Columbia University</w:t>
      </w:r>
    </w:p>
    <w:p w14:paraId="738DE8BB"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Independent Studies 2001 </w:t>
      </w:r>
      <w:r w:rsidRPr="000D669A">
        <w:rPr>
          <w:rFonts w:ascii="Garamond" w:hAnsi="Garamond"/>
        </w:rPr>
        <w:t>(Melpomene Yale, Marissa Lazzari (2), Hanna Elwell, Elizabeth Mazucci, Matt Palus, Anna Boozer) Columbia University</w:t>
      </w:r>
    </w:p>
    <w:p w14:paraId="26263244" w14:textId="77777777" w:rsidR="00C42788" w:rsidRPr="000D669A" w:rsidRDefault="00C42788" w:rsidP="00F14AE0">
      <w:pPr>
        <w:tabs>
          <w:tab w:val="left" w:pos="11057"/>
        </w:tabs>
        <w:ind w:right="-563"/>
        <w:rPr>
          <w:rFonts w:ascii="Garamond" w:hAnsi="Garamond"/>
          <w:b/>
        </w:rPr>
      </w:pPr>
      <w:r w:rsidRPr="000D669A">
        <w:rPr>
          <w:rFonts w:ascii="Garamond" w:hAnsi="Garamond"/>
          <w:b/>
        </w:rPr>
        <w:t xml:space="preserve">• Masters Examiner 2002 </w:t>
      </w:r>
      <w:r w:rsidRPr="000D669A">
        <w:rPr>
          <w:rFonts w:ascii="Garamond" w:hAnsi="Garamond"/>
        </w:rPr>
        <w:t>(Margaret Minard) Historic Preservation, Columbia University</w:t>
      </w:r>
    </w:p>
    <w:p w14:paraId="22631693"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Independent Studies 2003 </w:t>
      </w:r>
      <w:r w:rsidRPr="000D669A">
        <w:rPr>
          <w:rFonts w:ascii="Garamond" w:hAnsi="Garamond"/>
        </w:rPr>
        <w:t>(Erin Hasinoff, Autumn Niryee, Felipe Gaitan, Laura Melnyczenko, Rachel Engmann) Columbia University</w:t>
      </w:r>
    </w:p>
    <w:p w14:paraId="4E65BDE6"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MA Examiner 2004 </w:t>
      </w:r>
      <w:r w:rsidRPr="000D669A">
        <w:rPr>
          <w:rFonts w:ascii="Garamond" w:hAnsi="Garamond"/>
        </w:rPr>
        <w:t>(Laura Melnyczenko, Sloane Widden) Museum Studies, Columbia University</w:t>
      </w:r>
    </w:p>
    <w:p w14:paraId="3032F8BF"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Independent Studies 2004 </w:t>
      </w:r>
      <w:r w:rsidRPr="000D669A">
        <w:rPr>
          <w:rFonts w:ascii="Garamond" w:hAnsi="Garamond"/>
        </w:rPr>
        <w:t>(Felipe Gaitan, Lindsay Weiss, Laura Melnyczenko) Columbia University</w:t>
      </w:r>
    </w:p>
    <w:p w14:paraId="2E7D8936" w14:textId="0C8A7A3F" w:rsidR="00C42788" w:rsidRPr="000D669A" w:rsidRDefault="00C42788" w:rsidP="00F14AE0">
      <w:pPr>
        <w:tabs>
          <w:tab w:val="left" w:pos="11057"/>
        </w:tabs>
        <w:ind w:right="-563"/>
        <w:rPr>
          <w:rFonts w:ascii="Garamond" w:hAnsi="Garamond"/>
        </w:rPr>
      </w:pPr>
      <w:r w:rsidRPr="000D669A">
        <w:rPr>
          <w:rFonts w:ascii="Garamond" w:hAnsi="Garamond"/>
          <w:b/>
        </w:rPr>
        <w:t>• M</w:t>
      </w:r>
      <w:r w:rsidR="00994891" w:rsidRPr="000D669A">
        <w:rPr>
          <w:rFonts w:ascii="Garamond" w:hAnsi="Garamond"/>
          <w:b/>
        </w:rPr>
        <w:t>A</w:t>
      </w:r>
      <w:r w:rsidRPr="000D669A">
        <w:rPr>
          <w:rFonts w:ascii="Garamond" w:hAnsi="Garamond"/>
          <w:b/>
        </w:rPr>
        <w:t xml:space="preserve"> Dissertation Committee 2004</w:t>
      </w:r>
      <w:r w:rsidRPr="000D669A">
        <w:rPr>
          <w:rFonts w:ascii="Garamond" w:hAnsi="Garamond"/>
        </w:rPr>
        <w:t xml:space="preserve"> (Elizabeth Mazzuci, Rachel Engmann, Laura Melnyczenko) Columbia University</w:t>
      </w:r>
    </w:p>
    <w:p w14:paraId="21059D95" w14:textId="77777777" w:rsidR="00C42788" w:rsidRPr="000D669A" w:rsidRDefault="00C42788" w:rsidP="00F14AE0">
      <w:pPr>
        <w:tabs>
          <w:tab w:val="left" w:pos="11057"/>
        </w:tabs>
        <w:ind w:right="-563"/>
        <w:rPr>
          <w:rFonts w:ascii="Garamond" w:hAnsi="Garamond"/>
        </w:rPr>
      </w:pPr>
      <w:r w:rsidRPr="000D669A">
        <w:rPr>
          <w:rFonts w:ascii="Garamond" w:hAnsi="Garamond"/>
          <w:b/>
        </w:rPr>
        <w:lastRenderedPageBreak/>
        <w:t xml:space="preserve">• PhD Examiner 2004 </w:t>
      </w:r>
      <w:r w:rsidRPr="000D669A">
        <w:rPr>
          <w:rFonts w:ascii="Garamond" w:hAnsi="Garamond"/>
        </w:rPr>
        <w:t>(Emily Donald) Anthropology, Columbia University</w:t>
      </w:r>
    </w:p>
    <w:p w14:paraId="6F7B231C" w14:textId="77777777" w:rsidR="00C42788" w:rsidRPr="000D669A" w:rsidRDefault="00C42788" w:rsidP="00F14AE0">
      <w:pPr>
        <w:tabs>
          <w:tab w:val="left" w:pos="11057"/>
        </w:tabs>
        <w:ind w:right="-563"/>
        <w:rPr>
          <w:rFonts w:ascii="Garamond" w:hAnsi="Garamond"/>
        </w:rPr>
      </w:pPr>
      <w:r w:rsidRPr="000D669A">
        <w:rPr>
          <w:rFonts w:ascii="Garamond" w:hAnsi="Garamond"/>
          <w:b/>
        </w:rPr>
        <w:t>• Masters Supervisor and Examiner 2005 (</w:t>
      </w:r>
      <w:r w:rsidRPr="000D669A">
        <w:rPr>
          <w:rFonts w:ascii="Garamond" w:hAnsi="Garamond"/>
        </w:rPr>
        <w:t>Rachel Engmann, Columbia University)</w:t>
      </w:r>
    </w:p>
    <w:p w14:paraId="61FEDC09" w14:textId="65A096E2" w:rsidR="00C42788" w:rsidRPr="000D669A" w:rsidRDefault="00C42788" w:rsidP="00F14AE0">
      <w:pPr>
        <w:tabs>
          <w:tab w:val="left" w:pos="11057"/>
        </w:tabs>
        <w:ind w:right="-563"/>
        <w:rPr>
          <w:rFonts w:ascii="Garamond" w:hAnsi="Garamond"/>
        </w:rPr>
      </w:pPr>
      <w:r w:rsidRPr="000D669A">
        <w:rPr>
          <w:rFonts w:ascii="Garamond" w:hAnsi="Garamond"/>
          <w:b/>
        </w:rPr>
        <w:t>• Ph</w:t>
      </w:r>
      <w:r w:rsidR="00D20DCE" w:rsidRPr="000D669A">
        <w:rPr>
          <w:rFonts w:ascii="Garamond" w:hAnsi="Garamond"/>
          <w:b/>
        </w:rPr>
        <w:t>D</w:t>
      </w:r>
      <w:r w:rsidRPr="000D669A">
        <w:rPr>
          <w:rFonts w:ascii="Garamond" w:hAnsi="Garamond"/>
          <w:b/>
        </w:rPr>
        <w:t xml:space="preserve"> Supervisor</w:t>
      </w:r>
      <w:r w:rsidRPr="000D669A">
        <w:rPr>
          <w:rFonts w:ascii="Garamond" w:hAnsi="Garamond"/>
        </w:rPr>
        <w:t>,</w:t>
      </w:r>
      <w:r w:rsidRPr="000D669A">
        <w:rPr>
          <w:rFonts w:ascii="Garamond" w:hAnsi="Garamond"/>
          <w:b/>
        </w:rPr>
        <w:t xml:space="preserve"> </w:t>
      </w:r>
      <w:r w:rsidRPr="000D669A">
        <w:rPr>
          <w:rFonts w:ascii="Garamond" w:hAnsi="Garamond"/>
        </w:rPr>
        <w:t>Lindsay Weiss (2009), Erin Hasinoff (2008), Felipe Gaitan, Marisa Lazzari (2006), Carrie Nakamura (2007), Karen Holmberg (2009)</w:t>
      </w:r>
    </w:p>
    <w:p w14:paraId="094C30A5" w14:textId="77777777" w:rsidR="00C42788" w:rsidRPr="000D669A" w:rsidRDefault="00C42788" w:rsidP="00F14AE0">
      <w:pPr>
        <w:tabs>
          <w:tab w:val="left" w:pos="11057"/>
        </w:tabs>
        <w:ind w:right="-563"/>
        <w:rPr>
          <w:rFonts w:ascii="Garamond" w:hAnsi="Garamond"/>
          <w:b/>
        </w:rPr>
      </w:pPr>
    </w:p>
    <w:p w14:paraId="4AF2E895" w14:textId="77777777" w:rsidR="00C42788" w:rsidRPr="000D669A" w:rsidRDefault="00C42788" w:rsidP="00F14AE0">
      <w:pPr>
        <w:pStyle w:val="Heading7"/>
        <w:tabs>
          <w:tab w:val="left" w:pos="11057"/>
        </w:tabs>
        <w:ind w:left="0" w:right="-563"/>
        <w:rPr>
          <w:rFonts w:ascii="Garamond" w:hAnsi="Garamond"/>
          <w:sz w:val="24"/>
          <w:szCs w:val="24"/>
        </w:rPr>
      </w:pPr>
      <w:r w:rsidRPr="000D669A">
        <w:rPr>
          <w:rFonts w:ascii="Garamond" w:hAnsi="Garamond"/>
          <w:sz w:val="24"/>
          <w:szCs w:val="24"/>
        </w:rPr>
        <w:t xml:space="preserve">PROFESSIONAL SERVICE &amp; MEMBERSHIPS </w:t>
      </w:r>
    </w:p>
    <w:p w14:paraId="141BAE62" w14:textId="7173691C" w:rsidR="006D2BA3" w:rsidRPr="006D2BA3" w:rsidRDefault="006D2BA3" w:rsidP="00F14AE0">
      <w:pPr>
        <w:autoSpaceDE w:val="0"/>
        <w:autoSpaceDN w:val="0"/>
        <w:adjustRightInd w:val="0"/>
        <w:ind w:right="-563"/>
        <w:rPr>
          <w:rFonts w:ascii="Garamond" w:hAnsi="Garamond"/>
          <w:color w:val="000000" w:themeColor="text1"/>
        </w:rPr>
      </w:pPr>
      <w:r w:rsidRPr="000D669A">
        <w:rPr>
          <w:rFonts w:ascii="Garamond" w:hAnsi="Garamond"/>
          <w:i/>
          <w:iCs/>
          <w:color w:val="000000" w:themeColor="text1"/>
        </w:rPr>
        <w:t>•</w:t>
      </w:r>
      <w:r>
        <w:rPr>
          <w:rFonts w:ascii="Garamond" w:hAnsi="Garamond"/>
          <w:i/>
          <w:iCs/>
          <w:color w:val="000000" w:themeColor="text1"/>
        </w:rPr>
        <w:t xml:space="preserve"> </w:t>
      </w:r>
      <w:r>
        <w:rPr>
          <w:rFonts w:ascii="Garamond" w:hAnsi="Garamond"/>
          <w:color w:val="000000" w:themeColor="text1"/>
        </w:rPr>
        <w:t xml:space="preserve">Pro bono advisor, </w:t>
      </w:r>
      <w:r w:rsidRPr="002443B4">
        <w:rPr>
          <w:rFonts w:ascii="Garamond" w:hAnsi="Garamond"/>
          <w:b/>
          <w:bCs/>
          <w:color w:val="000000" w:themeColor="text1"/>
        </w:rPr>
        <w:t xml:space="preserve">Atrocities </w:t>
      </w:r>
      <w:r w:rsidR="002443B4">
        <w:rPr>
          <w:rFonts w:ascii="Garamond" w:hAnsi="Garamond"/>
          <w:b/>
          <w:bCs/>
          <w:color w:val="000000" w:themeColor="text1"/>
        </w:rPr>
        <w:t>Crimes</w:t>
      </w:r>
      <w:r w:rsidRPr="002443B4">
        <w:rPr>
          <w:rFonts w:ascii="Garamond" w:hAnsi="Garamond"/>
          <w:b/>
          <w:bCs/>
          <w:color w:val="000000" w:themeColor="text1"/>
        </w:rPr>
        <w:t xml:space="preserve"> Advisory</w:t>
      </w:r>
      <w:r>
        <w:rPr>
          <w:rFonts w:ascii="Garamond" w:hAnsi="Garamond"/>
          <w:color w:val="000000" w:themeColor="text1"/>
        </w:rPr>
        <w:t xml:space="preserve"> for Ukraine, Washington DC (2023-2024)</w:t>
      </w:r>
    </w:p>
    <w:p w14:paraId="46C356B1" w14:textId="2F9F7A18" w:rsidR="009D2FAE" w:rsidRPr="000D669A" w:rsidRDefault="009D2FAE" w:rsidP="00F14AE0">
      <w:pPr>
        <w:autoSpaceDE w:val="0"/>
        <w:autoSpaceDN w:val="0"/>
        <w:adjustRightInd w:val="0"/>
        <w:ind w:right="-563"/>
        <w:rPr>
          <w:rFonts w:ascii="Garamond" w:hAnsi="Garamond"/>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External Advisor and Assessor for </w:t>
      </w:r>
      <w:r w:rsidRPr="000D669A">
        <w:rPr>
          <w:rFonts w:ascii="Garamond" w:hAnsi="Garamond"/>
          <w:b/>
          <w:bCs/>
          <w:color w:val="000000" w:themeColor="text1"/>
        </w:rPr>
        <w:t>Cultural Heritage Program, Doha Institute</w:t>
      </w:r>
      <w:r w:rsidRPr="000D669A">
        <w:rPr>
          <w:rFonts w:ascii="Garamond" w:hAnsi="Garamond"/>
          <w:color w:val="000000" w:themeColor="text1"/>
        </w:rPr>
        <w:t xml:space="preserve">, Qatar.  </w:t>
      </w:r>
    </w:p>
    <w:p w14:paraId="0EB810CA" w14:textId="7074D596" w:rsidR="00F629F8" w:rsidRPr="000D669A" w:rsidRDefault="00F629F8" w:rsidP="00F14AE0">
      <w:pPr>
        <w:autoSpaceDE w:val="0"/>
        <w:autoSpaceDN w:val="0"/>
        <w:adjustRightInd w:val="0"/>
        <w:ind w:right="-563"/>
        <w:rPr>
          <w:rFonts w:ascii="Garamond" w:hAnsi="Garamond"/>
          <w:color w:val="000000" w:themeColor="text1"/>
        </w:rPr>
      </w:pPr>
      <w:r w:rsidRPr="000D669A">
        <w:rPr>
          <w:rFonts w:ascii="Garamond" w:hAnsi="Garamond"/>
          <w:color w:val="000000" w:themeColor="text1"/>
        </w:rPr>
        <w:t xml:space="preserve">• External Advisor on Cultural Property Protection Doctrine, </w:t>
      </w:r>
      <w:r w:rsidRPr="000D669A">
        <w:rPr>
          <w:rFonts w:ascii="Garamond" w:hAnsi="Garamond" w:cs="Arial"/>
          <w:color w:val="000000"/>
        </w:rPr>
        <w:t xml:space="preserve">Headquarters Joint Operations Command, </w:t>
      </w:r>
      <w:r w:rsidRPr="000D669A">
        <w:rPr>
          <w:rFonts w:ascii="Garamond" w:hAnsi="Garamond"/>
          <w:b/>
          <w:bCs/>
          <w:color w:val="000000" w:themeColor="text1"/>
        </w:rPr>
        <w:t>Australian Defence Force</w:t>
      </w:r>
      <w:r w:rsidRPr="000D669A">
        <w:rPr>
          <w:rFonts w:ascii="Garamond" w:hAnsi="Garamond"/>
          <w:color w:val="000000" w:themeColor="text1"/>
        </w:rPr>
        <w:t>.</w:t>
      </w:r>
    </w:p>
    <w:p w14:paraId="6F3A159F" w14:textId="01119390" w:rsidR="00DC20DF" w:rsidRPr="000D669A" w:rsidRDefault="00DC20DF" w:rsidP="00F14AE0">
      <w:pPr>
        <w:autoSpaceDE w:val="0"/>
        <w:autoSpaceDN w:val="0"/>
        <w:adjustRightInd w:val="0"/>
        <w:ind w:right="-563"/>
        <w:rPr>
          <w:rFonts w:ascii="Garamond" w:hAnsi="Garamond"/>
          <w:color w:val="000000" w:themeColor="text1"/>
        </w:rPr>
      </w:pPr>
      <w:r w:rsidRPr="000D669A">
        <w:rPr>
          <w:rFonts w:ascii="Garamond" w:hAnsi="Garamond"/>
          <w:color w:val="000000" w:themeColor="text1"/>
        </w:rPr>
        <w:t>• Lead for Penn Global, ASU DC and University of Copenhagen MOU on heritage warfare</w:t>
      </w:r>
      <w:r w:rsidR="00547905" w:rsidRPr="000D669A">
        <w:rPr>
          <w:rFonts w:ascii="Garamond" w:hAnsi="Garamond"/>
          <w:color w:val="000000" w:themeColor="text1"/>
        </w:rPr>
        <w:t>.</w:t>
      </w:r>
    </w:p>
    <w:p w14:paraId="44F276E0" w14:textId="1563EFE5" w:rsidR="00F95B6C" w:rsidRPr="000D669A" w:rsidRDefault="00F95B6C" w:rsidP="00F14AE0">
      <w:pPr>
        <w:pStyle w:val="NoSpacing"/>
        <w:ind w:right="-563"/>
        <w:rPr>
          <w:rFonts w:ascii="Garamond" w:hAnsi="Garamond"/>
          <w:sz w:val="24"/>
          <w:szCs w:val="24"/>
        </w:rPr>
      </w:pPr>
      <w:r w:rsidRPr="000D669A">
        <w:rPr>
          <w:rFonts w:ascii="Garamond" w:hAnsi="Garamond"/>
          <w:color w:val="000000" w:themeColor="text1"/>
          <w:sz w:val="24"/>
          <w:szCs w:val="24"/>
        </w:rPr>
        <w:t>•  Working Group for t</w:t>
      </w:r>
      <w:r w:rsidRPr="000D669A">
        <w:rPr>
          <w:rFonts w:ascii="Garamond" w:hAnsi="Garamond"/>
          <w:sz w:val="24"/>
          <w:szCs w:val="24"/>
        </w:rPr>
        <w:t xml:space="preserve">he </w:t>
      </w:r>
      <w:r w:rsidRPr="000D669A">
        <w:rPr>
          <w:rFonts w:ascii="Garamond" w:hAnsi="Garamond"/>
          <w:b/>
          <w:bCs/>
          <w:sz w:val="24"/>
          <w:szCs w:val="24"/>
        </w:rPr>
        <w:t>Endangered Cultural Heritage in the Global South Hub</w:t>
      </w:r>
      <w:r w:rsidRPr="000D669A">
        <w:rPr>
          <w:rFonts w:ascii="Garamond" w:hAnsi="Garamond"/>
          <w:sz w:val="24"/>
          <w:szCs w:val="24"/>
        </w:rPr>
        <w:t>, Oxford University</w:t>
      </w:r>
      <w:r w:rsidR="00C87B97" w:rsidRPr="000D669A">
        <w:rPr>
          <w:rFonts w:ascii="Garamond" w:hAnsi="Garamond"/>
          <w:sz w:val="24"/>
          <w:szCs w:val="24"/>
        </w:rPr>
        <w:t>, Oxford, UK.</w:t>
      </w:r>
    </w:p>
    <w:p w14:paraId="58564683" w14:textId="1082A808" w:rsidR="00F95B6C" w:rsidRPr="000D669A" w:rsidRDefault="00F95B6C" w:rsidP="00F14AE0">
      <w:pPr>
        <w:autoSpaceDE w:val="0"/>
        <w:autoSpaceDN w:val="0"/>
        <w:adjustRightInd w:val="0"/>
        <w:ind w:right="-563"/>
        <w:rPr>
          <w:rFonts w:ascii="Garamond" w:eastAsiaTheme="minorHAnsi" w:hAnsi="Garamond"/>
          <w:color w:val="000000"/>
        </w:rPr>
      </w:pPr>
      <w:r w:rsidRPr="000D669A">
        <w:rPr>
          <w:rFonts w:ascii="Garamond" w:hAnsi="Garamond"/>
          <w:color w:val="000000" w:themeColor="text1"/>
        </w:rPr>
        <w:t>•</w:t>
      </w:r>
      <w:r w:rsidRPr="000D669A">
        <w:rPr>
          <w:rFonts w:ascii="Garamond" w:eastAsiaTheme="minorHAnsi" w:hAnsi="Garamond"/>
          <w:color w:val="000000"/>
        </w:rPr>
        <w:t xml:space="preserve"> Advisory Board, </w:t>
      </w:r>
      <w:r w:rsidRPr="000D669A">
        <w:rPr>
          <w:rFonts w:ascii="Garamond" w:eastAsiaTheme="minorHAnsi" w:hAnsi="Garamond"/>
          <w:b/>
          <w:bCs/>
          <w:color w:val="000000"/>
        </w:rPr>
        <w:t>ERC Consolidator Grant for Balkan Heritage</w:t>
      </w:r>
      <w:r w:rsidRPr="000D669A">
        <w:rPr>
          <w:rFonts w:ascii="Garamond" w:eastAsiaTheme="minorHAnsi" w:hAnsi="Garamond"/>
          <w:color w:val="000000"/>
        </w:rPr>
        <w:t>, PI S. Caval (2023-2028)</w:t>
      </w:r>
    </w:p>
    <w:p w14:paraId="37AE3F76" w14:textId="32C566D6" w:rsidR="00E96789" w:rsidRPr="000D669A" w:rsidRDefault="00E96789" w:rsidP="00F14AE0">
      <w:pPr>
        <w:ind w:right="-563"/>
        <w:rPr>
          <w:rFonts w:ascii="Garamond" w:hAnsi="Garamond"/>
          <w:color w:val="000000" w:themeColor="text1"/>
        </w:rPr>
      </w:pPr>
      <w:r w:rsidRPr="000D669A">
        <w:rPr>
          <w:rFonts w:ascii="Garamond" w:hAnsi="Garamond"/>
          <w:color w:val="000000" w:themeColor="text1"/>
        </w:rPr>
        <w:t xml:space="preserve">• Interview </w:t>
      </w:r>
      <w:r w:rsidRPr="000D669A">
        <w:rPr>
          <w:rFonts w:ascii="Garamond" w:hAnsi="Garamond"/>
          <w:b/>
          <w:bCs/>
          <w:color w:val="000000" w:themeColor="text1"/>
        </w:rPr>
        <w:t>Pennsylvania Gazette</w:t>
      </w:r>
      <w:r w:rsidRPr="000D669A">
        <w:rPr>
          <w:rFonts w:ascii="Garamond" w:hAnsi="Garamond"/>
          <w:color w:val="000000" w:themeColor="text1"/>
        </w:rPr>
        <w:t>: https://thepenngazette.com/heritage-for-who/</w:t>
      </w:r>
    </w:p>
    <w:p w14:paraId="5C793F8B" w14:textId="7D3F5EAF" w:rsidR="00891FFB" w:rsidRPr="000D669A" w:rsidRDefault="00891FFB" w:rsidP="00F14AE0">
      <w:pPr>
        <w:ind w:right="-563"/>
        <w:rPr>
          <w:rFonts w:ascii="Garamond" w:hAnsi="Garamond"/>
          <w:color w:val="000000"/>
        </w:rPr>
      </w:pPr>
      <w:r w:rsidRPr="000D669A">
        <w:rPr>
          <w:rFonts w:ascii="Garamond" w:hAnsi="Garamond"/>
          <w:color w:val="000000" w:themeColor="text1"/>
        </w:rPr>
        <w:t xml:space="preserve">• External Advisor, </w:t>
      </w:r>
      <w:r w:rsidRPr="000D669A">
        <w:rPr>
          <w:rFonts w:ascii="Garamond" w:hAnsi="Garamond"/>
          <w:b/>
          <w:bCs/>
          <w:color w:val="000000"/>
        </w:rPr>
        <w:t>Department of Anthropology</w:t>
      </w:r>
      <w:r w:rsidRPr="000D669A">
        <w:rPr>
          <w:rStyle w:val="apple-converted-space"/>
          <w:rFonts w:ascii="Garamond" w:hAnsi="Garamond"/>
          <w:b/>
          <w:bCs/>
          <w:color w:val="000000"/>
        </w:rPr>
        <w:t xml:space="preserve">, </w:t>
      </w:r>
      <w:r w:rsidRPr="000D669A">
        <w:rPr>
          <w:rFonts w:ascii="Garamond" w:hAnsi="Garamond"/>
          <w:b/>
          <w:bCs/>
          <w:color w:val="000000"/>
        </w:rPr>
        <w:t>Universidad Católica de Chile</w:t>
      </w:r>
      <w:r w:rsidRPr="000D669A">
        <w:rPr>
          <w:rFonts w:ascii="Garamond" w:hAnsi="Garamond"/>
          <w:color w:val="000000"/>
        </w:rPr>
        <w:t>, Santiago, Chile</w:t>
      </w:r>
    </w:p>
    <w:p w14:paraId="5E4752A3" w14:textId="37F488E1" w:rsidR="00891FFB" w:rsidRPr="000D669A" w:rsidRDefault="00891FFB" w:rsidP="00F14AE0">
      <w:pPr>
        <w:ind w:right="-563"/>
        <w:rPr>
          <w:rFonts w:ascii="Garamond" w:hAnsi="Garamond"/>
          <w:color w:val="000000"/>
        </w:rPr>
      </w:pPr>
      <w:r w:rsidRPr="000D669A">
        <w:rPr>
          <w:rFonts w:ascii="Garamond" w:hAnsi="Garamond"/>
          <w:color w:val="000000" w:themeColor="text1"/>
        </w:rPr>
        <w:t xml:space="preserve">• External Advisor, for possible </w:t>
      </w:r>
      <w:r w:rsidRPr="000D669A">
        <w:rPr>
          <w:rFonts w:ascii="Garamond" w:hAnsi="Garamond"/>
          <w:b/>
          <w:bCs/>
          <w:color w:val="000000"/>
        </w:rPr>
        <w:t xml:space="preserve">Centro del Patrimonio, Universidad Católica de Peru, </w:t>
      </w:r>
      <w:r w:rsidRPr="000D669A">
        <w:rPr>
          <w:rFonts w:ascii="Garamond" w:hAnsi="Garamond"/>
          <w:color w:val="000000"/>
        </w:rPr>
        <w:t>Lima, Peru.</w:t>
      </w:r>
    </w:p>
    <w:p w14:paraId="1181940A" w14:textId="5B0DE10C" w:rsidR="00B97339" w:rsidRPr="000D669A" w:rsidRDefault="00827572" w:rsidP="00F14AE0">
      <w:pPr>
        <w:ind w:right="-563"/>
        <w:rPr>
          <w:rFonts w:ascii="Garamond" w:hAnsi="Garamond"/>
          <w:color w:val="000000" w:themeColor="text1"/>
        </w:rPr>
      </w:pPr>
      <w:r w:rsidRPr="000D669A">
        <w:rPr>
          <w:rFonts w:ascii="Garamond" w:hAnsi="Garamond"/>
          <w:color w:val="000000" w:themeColor="text1"/>
        </w:rPr>
        <w:t xml:space="preserve">• </w:t>
      </w:r>
      <w:r w:rsidR="00B97339" w:rsidRPr="000D669A">
        <w:rPr>
          <w:rFonts w:ascii="Garamond" w:hAnsi="Garamond"/>
          <w:color w:val="000000" w:themeColor="text1"/>
        </w:rPr>
        <w:t xml:space="preserve"> Interview</w:t>
      </w:r>
      <w:r w:rsidR="00F11D79" w:rsidRPr="000D669A">
        <w:rPr>
          <w:rFonts w:ascii="Garamond" w:hAnsi="Garamond"/>
          <w:color w:val="000000" w:themeColor="text1"/>
        </w:rPr>
        <w:t xml:space="preserve"> </w:t>
      </w:r>
      <w:r w:rsidR="00F11D79" w:rsidRPr="000D669A">
        <w:rPr>
          <w:rFonts w:ascii="Garamond" w:hAnsi="Garamond"/>
          <w:b/>
          <w:bCs/>
          <w:color w:val="000000" w:themeColor="text1"/>
        </w:rPr>
        <w:t>Penn Today</w:t>
      </w:r>
      <w:r w:rsidR="00B97339" w:rsidRPr="000D669A">
        <w:rPr>
          <w:rFonts w:ascii="Garamond" w:hAnsi="Garamond"/>
          <w:color w:val="000000" w:themeColor="text1"/>
        </w:rPr>
        <w:t xml:space="preserve">: </w:t>
      </w:r>
      <w:hyperlink r:id="rId11" w:history="1">
        <w:r w:rsidR="00B97339" w:rsidRPr="000D669A">
          <w:rPr>
            <w:rStyle w:val="Hyperlink"/>
            <w:rFonts w:ascii="Garamond" w:hAnsi="Garamond"/>
          </w:rPr>
          <w:t>https://penntoday.upenn.edu/news/lynn-meskell-new-role-nato-conflict-zones</w:t>
        </w:r>
      </w:hyperlink>
      <w:r w:rsidR="00B97339" w:rsidRPr="000D669A">
        <w:rPr>
          <w:rFonts w:ascii="Garamond" w:hAnsi="Garamond"/>
          <w:color w:val="000000" w:themeColor="text1"/>
        </w:rPr>
        <w:t xml:space="preserve"> </w:t>
      </w:r>
    </w:p>
    <w:p w14:paraId="7BA086D5" w14:textId="0ECA25BB" w:rsidR="00B97339" w:rsidRPr="000D669A" w:rsidRDefault="00B97339" w:rsidP="00F14AE0">
      <w:pPr>
        <w:ind w:right="-563"/>
        <w:rPr>
          <w:rFonts w:ascii="Garamond" w:hAnsi="Garamond"/>
          <w:color w:val="000000" w:themeColor="text1"/>
        </w:rPr>
      </w:pPr>
      <w:r w:rsidRPr="000D669A">
        <w:rPr>
          <w:rFonts w:ascii="Garamond" w:hAnsi="Garamond"/>
          <w:i/>
          <w:iCs/>
          <w:color w:val="000000" w:themeColor="text1"/>
        </w:rPr>
        <w:t xml:space="preserve">• </w:t>
      </w:r>
      <w:r w:rsidRPr="000D669A">
        <w:rPr>
          <w:rFonts w:ascii="Garamond" w:hAnsi="Garamond"/>
          <w:color w:val="000000" w:themeColor="text1"/>
        </w:rPr>
        <w:t>Interview</w:t>
      </w:r>
      <w:r w:rsidR="00F11D79" w:rsidRPr="000D669A">
        <w:rPr>
          <w:rFonts w:ascii="Garamond" w:hAnsi="Garamond"/>
          <w:color w:val="000000" w:themeColor="text1"/>
        </w:rPr>
        <w:t xml:space="preserve"> </w:t>
      </w:r>
      <w:r w:rsidR="00F11D79" w:rsidRPr="000D669A">
        <w:rPr>
          <w:rFonts w:ascii="Garamond" w:hAnsi="Garamond"/>
          <w:b/>
          <w:bCs/>
          <w:color w:val="000000" w:themeColor="text1"/>
        </w:rPr>
        <w:t>Design</w:t>
      </w:r>
      <w:r w:rsidRPr="000D669A">
        <w:rPr>
          <w:rFonts w:ascii="Garamond" w:hAnsi="Garamond"/>
          <w:i/>
          <w:iCs/>
          <w:color w:val="000000" w:themeColor="text1"/>
        </w:rPr>
        <w:t xml:space="preserve">: </w:t>
      </w:r>
      <w:r w:rsidRPr="000D669A">
        <w:rPr>
          <w:rFonts w:ascii="Garamond" w:hAnsi="Garamond"/>
          <w:color w:val="000000" w:themeColor="text1"/>
        </w:rPr>
        <w:t>https://www.design.upenn.edu/post/new-role-nato-conflict-zones</w:t>
      </w:r>
    </w:p>
    <w:p w14:paraId="686B1A54" w14:textId="6BE09E92" w:rsidR="00827572" w:rsidRPr="000D669A" w:rsidRDefault="00B97339" w:rsidP="00F14AE0">
      <w:pPr>
        <w:ind w:right="-563"/>
        <w:rPr>
          <w:rFonts w:ascii="Garamond" w:hAnsi="Garamond"/>
          <w:color w:val="000000" w:themeColor="text1"/>
        </w:rPr>
      </w:pPr>
      <w:r w:rsidRPr="000D669A">
        <w:rPr>
          <w:rFonts w:ascii="Garamond" w:hAnsi="Garamond"/>
          <w:i/>
          <w:iCs/>
          <w:color w:val="000000" w:themeColor="text1"/>
        </w:rPr>
        <w:t xml:space="preserve">• </w:t>
      </w:r>
      <w:r w:rsidR="00827572" w:rsidRPr="000D669A">
        <w:rPr>
          <w:rFonts w:ascii="Garamond" w:hAnsi="Garamond"/>
          <w:color w:val="000000" w:themeColor="text1"/>
        </w:rPr>
        <w:t xml:space="preserve">Podcast, A Future in Ruins to </w:t>
      </w:r>
      <w:r w:rsidR="00827572" w:rsidRPr="000D669A">
        <w:rPr>
          <w:rFonts w:ascii="Garamond" w:hAnsi="Garamond"/>
          <w:b/>
          <w:bCs/>
          <w:color w:val="000000" w:themeColor="text1"/>
        </w:rPr>
        <w:t>National Park Service</w:t>
      </w:r>
      <w:r w:rsidR="00827572" w:rsidRPr="000D669A">
        <w:rPr>
          <w:rFonts w:ascii="Garamond" w:hAnsi="Garamond"/>
          <w:color w:val="000000" w:themeColor="text1"/>
        </w:rPr>
        <w:t xml:space="preserve">, </w:t>
      </w:r>
      <w:hyperlink r:id="rId12" w:history="1">
        <w:r w:rsidR="00827572" w:rsidRPr="000D669A">
          <w:rPr>
            <w:rStyle w:val="Hyperlink"/>
            <w:rFonts w:ascii="Garamond" w:hAnsi="Garamond"/>
          </w:rPr>
          <w:t>https://www.nps.gov/podcasts/preservation-technology-podcasts.htm</w:t>
        </w:r>
      </w:hyperlink>
      <w:r w:rsidR="00FB0BA0" w:rsidRPr="000D669A">
        <w:rPr>
          <w:rFonts w:ascii="Garamond" w:hAnsi="Garamond"/>
          <w:color w:val="000000" w:themeColor="text1"/>
        </w:rPr>
        <w:t xml:space="preserve"> Jan. 2023.</w:t>
      </w:r>
    </w:p>
    <w:p w14:paraId="2359C640" w14:textId="2D55A0CD" w:rsidR="00B2570F" w:rsidRPr="000D669A" w:rsidRDefault="00B2570F" w:rsidP="00F14AE0">
      <w:pPr>
        <w:ind w:right="-563"/>
        <w:rPr>
          <w:rFonts w:ascii="Garamond" w:hAnsi="Garamond"/>
          <w:i/>
          <w:iCs/>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Radio Interview, </w:t>
      </w:r>
      <w:r w:rsidRPr="000D669A">
        <w:rPr>
          <w:rFonts w:ascii="Garamond" w:hAnsi="Garamond"/>
          <w:b/>
          <w:bCs/>
          <w:color w:val="000000" w:themeColor="text1"/>
        </w:rPr>
        <w:t>ABC Rear Vision</w:t>
      </w:r>
      <w:r w:rsidRPr="000D669A">
        <w:rPr>
          <w:rFonts w:ascii="Garamond" w:hAnsi="Garamond"/>
          <w:color w:val="000000" w:themeColor="text1"/>
        </w:rPr>
        <w:t xml:space="preserve">, </w:t>
      </w:r>
      <w:hyperlink r:id="rId13" w:history="1">
        <w:r w:rsidRPr="000D669A">
          <w:rPr>
            <w:rStyle w:val="Hyperlink"/>
            <w:rFonts w:ascii="Garamond" w:hAnsi="Garamond"/>
          </w:rPr>
          <w:t>https://www.abc.net.au/radionational/programs/rearvision/rear-vision/14050734</w:t>
        </w:r>
      </w:hyperlink>
      <w:r w:rsidRPr="000D669A">
        <w:rPr>
          <w:rFonts w:ascii="Garamond" w:hAnsi="Garamond"/>
          <w:color w:val="000000" w:themeColor="text1"/>
        </w:rPr>
        <w:t xml:space="preserve"> on World Heritage Sept</w:t>
      </w:r>
      <w:r w:rsidR="00FB0BA0" w:rsidRPr="000D669A">
        <w:rPr>
          <w:rFonts w:ascii="Garamond" w:hAnsi="Garamond"/>
          <w:color w:val="000000" w:themeColor="text1"/>
        </w:rPr>
        <w:t>.</w:t>
      </w:r>
      <w:r w:rsidRPr="000D669A">
        <w:rPr>
          <w:rFonts w:ascii="Garamond" w:hAnsi="Garamond"/>
          <w:color w:val="000000" w:themeColor="text1"/>
        </w:rPr>
        <w:t xml:space="preserve"> 2022</w:t>
      </w:r>
    </w:p>
    <w:p w14:paraId="420BE271" w14:textId="3EF1873E" w:rsidR="00AB31A4" w:rsidRPr="000D669A" w:rsidRDefault="00AB31A4" w:rsidP="00F14AE0">
      <w:pPr>
        <w:ind w:right="-563"/>
        <w:rPr>
          <w:rFonts w:ascii="Garamond" w:hAnsi="Garamond"/>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External Reviewer, </w:t>
      </w:r>
      <w:r w:rsidRPr="000D669A">
        <w:rPr>
          <w:rFonts w:ascii="Garamond" w:hAnsi="Garamond"/>
          <w:b/>
          <w:bCs/>
          <w:color w:val="000000" w:themeColor="text1"/>
        </w:rPr>
        <w:t>Oxford University, School of Archaeology</w:t>
      </w:r>
      <w:r w:rsidRPr="000D669A">
        <w:rPr>
          <w:rFonts w:ascii="Garamond" w:hAnsi="Garamond"/>
          <w:color w:val="000000" w:themeColor="text1"/>
        </w:rPr>
        <w:t>, May 25-8.</w:t>
      </w:r>
      <w:r w:rsidR="00474CB3" w:rsidRPr="000D669A">
        <w:rPr>
          <w:rFonts w:ascii="Garamond" w:hAnsi="Garamond"/>
          <w:color w:val="000000" w:themeColor="text1"/>
        </w:rPr>
        <w:t xml:space="preserve"> 2022</w:t>
      </w:r>
    </w:p>
    <w:p w14:paraId="52DE391A" w14:textId="5345BF80" w:rsidR="0024107A" w:rsidRPr="000D669A" w:rsidRDefault="0024107A" w:rsidP="00F14AE0">
      <w:pPr>
        <w:ind w:right="-563"/>
        <w:rPr>
          <w:rFonts w:ascii="Garamond" w:hAnsi="Garamond"/>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External Reviewer, </w:t>
      </w:r>
      <w:r w:rsidRPr="000D669A">
        <w:rPr>
          <w:rFonts w:ascii="Garamond" w:hAnsi="Garamond"/>
          <w:b/>
          <w:bCs/>
          <w:color w:val="000000" w:themeColor="text1"/>
        </w:rPr>
        <w:t>American Academy in Berlin</w:t>
      </w:r>
      <w:r w:rsidRPr="000D669A">
        <w:rPr>
          <w:rFonts w:ascii="Garamond" w:hAnsi="Garamond"/>
          <w:color w:val="000000" w:themeColor="text1"/>
        </w:rPr>
        <w:t>, Germany.</w:t>
      </w:r>
    </w:p>
    <w:p w14:paraId="776A3B98" w14:textId="06EC8486" w:rsidR="00DE350E" w:rsidRPr="000D669A" w:rsidRDefault="00DE350E" w:rsidP="00F14AE0">
      <w:pPr>
        <w:tabs>
          <w:tab w:val="left" w:pos="11057"/>
        </w:tabs>
        <w:ind w:right="-563"/>
        <w:rPr>
          <w:rFonts w:ascii="Garamond" w:hAnsi="Garamond"/>
          <w:color w:val="000000" w:themeColor="text1"/>
        </w:rPr>
      </w:pPr>
      <w:r w:rsidRPr="000D669A">
        <w:rPr>
          <w:rFonts w:ascii="Garamond" w:hAnsi="Garamond"/>
          <w:i/>
          <w:iCs/>
          <w:color w:val="000000" w:themeColor="text1"/>
        </w:rPr>
        <w:t>•</w:t>
      </w:r>
      <w:r w:rsidRPr="000D669A">
        <w:rPr>
          <w:rFonts w:ascii="Garamond" w:hAnsi="Garamond"/>
          <w:color w:val="000000" w:themeColor="text1"/>
        </w:rPr>
        <w:t xml:space="preserve"> Interview, Danish Newspaper, </w:t>
      </w:r>
      <w:r w:rsidRPr="000D669A">
        <w:rPr>
          <w:rFonts w:ascii="Garamond" w:hAnsi="Garamond"/>
          <w:b/>
          <w:bCs/>
          <w:color w:val="000000" w:themeColor="text1"/>
        </w:rPr>
        <w:t>Information</w:t>
      </w:r>
      <w:r w:rsidRPr="000D669A">
        <w:rPr>
          <w:rFonts w:ascii="Garamond" w:hAnsi="Garamond"/>
          <w:color w:val="000000" w:themeColor="text1"/>
        </w:rPr>
        <w:t>, May 2022</w:t>
      </w:r>
    </w:p>
    <w:p w14:paraId="3AA4C5E6" w14:textId="3634326B" w:rsidR="005C372C" w:rsidRPr="000D669A" w:rsidRDefault="005C372C" w:rsidP="00F14AE0">
      <w:pPr>
        <w:ind w:right="-563"/>
        <w:rPr>
          <w:rStyle w:val="BodyTextChar"/>
          <w:rFonts w:ascii="Garamond" w:hAnsi="Garamond"/>
          <w:szCs w:val="24"/>
        </w:rPr>
      </w:pPr>
      <w:r w:rsidRPr="000D669A">
        <w:rPr>
          <w:rFonts w:ascii="Garamond" w:hAnsi="Garamond"/>
          <w:i/>
          <w:iCs/>
          <w:color w:val="000000" w:themeColor="text1"/>
        </w:rPr>
        <w:t>•</w:t>
      </w:r>
      <w:r w:rsidRPr="000D669A">
        <w:rPr>
          <w:rFonts w:ascii="Garamond" w:hAnsi="Garamond"/>
          <w:color w:val="000000" w:themeColor="text1"/>
        </w:rPr>
        <w:t xml:space="preserve"> Interview, </w:t>
      </w:r>
      <w:r w:rsidRPr="000D669A">
        <w:rPr>
          <w:rFonts w:ascii="Garamond" w:hAnsi="Garamond"/>
          <w:b/>
          <w:bCs/>
          <w:color w:val="000000" w:themeColor="text1"/>
        </w:rPr>
        <w:t xml:space="preserve">Science </w:t>
      </w:r>
      <w:r w:rsidRPr="000D669A">
        <w:rPr>
          <w:rFonts w:ascii="Garamond" w:hAnsi="Garamond"/>
          <w:color w:val="000000" w:themeColor="text1"/>
        </w:rPr>
        <w:t>(science.org), Dec 2022</w:t>
      </w:r>
      <w:r w:rsidR="007661B7" w:rsidRPr="000D669A">
        <w:rPr>
          <w:rFonts w:ascii="Garamond" w:hAnsi="Garamond"/>
          <w:color w:val="000000" w:themeColor="text1"/>
        </w:rPr>
        <w:t xml:space="preserve"> </w:t>
      </w:r>
      <w:r w:rsidR="007661B7" w:rsidRPr="000D669A">
        <w:rPr>
          <w:rFonts w:ascii="Garamond" w:hAnsi="Garamond"/>
          <w:color w:val="000000"/>
        </w:rPr>
        <w:t>https://www.science.org/content/article/prehistoric-</w:t>
      </w:r>
      <w:r w:rsidR="007661B7" w:rsidRPr="000D669A">
        <w:rPr>
          <w:rStyle w:val="BodyTextChar"/>
          <w:rFonts w:ascii="Garamond" w:hAnsi="Garamond"/>
          <w:szCs w:val="24"/>
        </w:rPr>
        <w:t xml:space="preserve"> carvings-</w:t>
      </w:r>
      <w:r w:rsidR="007661B7" w:rsidRPr="000D669A">
        <w:rPr>
          <w:rFonts w:ascii="Garamond" w:hAnsi="Garamond"/>
          <w:color w:val="000000"/>
        </w:rPr>
        <w:t xml:space="preserve">depict-showdowns-between-humans-and-beasts </w:t>
      </w:r>
    </w:p>
    <w:p w14:paraId="417D3094" w14:textId="39ED34D7" w:rsidR="00DE350E" w:rsidRPr="000D669A" w:rsidRDefault="00DE350E" w:rsidP="00F14AE0">
      <w:pPr>
        <w:ind w:right="-563"/>
        <w:rPr>
          <w:rFonts w:ascii="Garamond" w:hAnsi="Garamond" w:cstheme="minorHAnsi"/>
          <w:color w:val="000000"/>
        </w:rPr>
      </w:pPr>
      <w:r w:rsidRPr="000D669A">
        <w:rPr>
          <w:rFonts w:ascii="Garamond" w:hAnsi="Garamond"/>
          <w:i/>
          <w:iCs/>
          <w:color w:val="000000" w:themeColor="text1"/>
        </w:rPr>
        <w:t>•</w:t>
      </w:r>
      <w:r w:rsidRPr="000D669A">
        <w:rPr>
          <w:rFonts w:ascii="Garamond" w:hAnsi="Garamond"/>
          <w:color w:val="000000" w:themeColor="text1"/>
        </w:rPr>
        <w:t xml:space="preserve"> Interview</w:t>
      </w:r>
      <w:r w:rsidR="00466333">
        <w:rPr>
          <w:rFonts w:ascii="Garamond" w:hAnsi="Garamond"/>
          <w:color w:val="000000" w:themeColor="text1"/>
        </w:rPr>
        <w:t>s</w:t>
      </w:r>
      <w:r w:rsidRPr="000D669A">
        <w:rPr>
          <w:rFonts w:ascii="Garamond" w:hAnsi="Garamond"/>
          <w:color w:val="000000" w:themeColor="text1"/>
        </w:rPr>
        <w:t xml:space="preserve">, </w:t>
      </w:r>
      <w:r w:rsidRPr="000D669A">
        <w:rPr>
          <w:rFonts w:ascii="Garamond" w:hAnsi="Garamond"/>
          <w:b/>
          <w:bCs/>
          <w:color w:val="000000" w:themeColor="text1"/>
        </w:rPr>
        <w:t>The Telegraph</w:t>
      </w:r>
      <w:r w:rsidRPr="000D669A">
        <w:rPr>
          <w:rFonts w:ascii="Garamond" w:hAnsi="Garamond"/>
          <w:color w:val="000000" w:themeColor="text1"/>
        </w:rPr>
        <w:t xml:space="preserve">, </w:t>
      </w:r>
      <w:r w:rsidR="00466333" w:rsidRPr="00466333">
        <w:rPr>
          <w:rFonts w:ascii="Garamond" w:hAnsi="Garamond"/>
          <w:b/>
          <w:bCs/>
          <w:color w:val="000000" w:themeColor="text1"/>
        </w:rPr>
        <w:t>The Economist</w:t>
      </w:r>
      <w:r w:rsidR="00466333" w:rsidRPr="00466333">
        <w:rPr>
          <w:rFonts w:ascii="Garamond" w:hAnsi="Garamond"/>
          <w:color w:val="000000" w:themeColor="text1"/>
        </w:rPr>
        <w:t>,</w:t>
      </w:r>
      <w:r w:rsidR="00466333" w:rsidRPr="00466333">
        <w:rPr>
          <w:rFonts w:ascii="Garamond" w:hAnsi="Garamond"/>
          <w:b/>
          <w:bCs/>
          <w:color w:val="000000" w:themeColor="text1"/>
        </w:rPr>
        <w:t xml:space="preserve"> The Guardian</w:t>
      </w:r>
    </w:p>
    <w:p w14:paraId="590DD4E1" w14:textId="04CA39CA" w:rsidR="00B161E3" w:rsidRPr="000D669A" w:rsidRDefault="00B161E3" w:rsidP="00F14AE0">
      <w:pPr>
        <w:ind w:right="-563"/>
        <w:rPr>
          <w:rFonts w:ascii="Garamond" w:hAnsi="Garamond" w:cstheme="minorHAnsi"/>
          <w:color w:val="000000"/>
        </w:rPr>
      </w:pPr>
      <w:r w:rsidRPr="000D669A">
        <w:rPr>
          <w:rFonts w:ascii="Garamond" w:hAnsi="Garamond"/>
          <w:i/>
          <w:iCs/>
          <w:color w:val="000000" w:themeColor="text1"/>
        </w:rPr>
        <w:t xml:space="preserve">• </w:t>
      </w:r>
      <w:r w:rsidRPr="000D669A">
        <w:rPr>
          <w:rFonts w:ascii="Garamond" w:hAnsi="Garamond"/>
          <w:color w:val="000000" w:themeColor="text1"/>
        </w:rPr>
        <w:t xml:space="preserve">Interview for </w:t>
      </w:r>
      <w:r w:rsidRPr="000D669A">
        <w:rPr>
          <w:rFonts w:ascii="Garamond" w:hAnsi="Garamond"/>
          <w:b/>
          <w:bCs/>
          <w:color w:val="000000" w:themeColor="text1"/>
        </w:rPr>
        <w:t>Cornell Institute of Archaeology and Material Studies</w:t>
      </w:r>
      <w:r w:rsidRPr="000D669A">
        <w:rPr>
          <w:rFonts w:ascii="Garamond" w:hAnsi="Garamond"/>
          <w:color w:val="000000" w:themeColor="text1"/>
        </w:rPr>
        <w:t xml:space="preserve">, </w:t>
      </w:r>
      <w:r w:rsidRPr="000D669A">
        <w:rPr>
          <w:rFonts w:ascii="Garamond" w:hAnsi="Garamond" w:cs="Arial"/>
          <w:b/>
          <w:bCs/>
          <w:color w:val="2C2C2C"/>
          <w:spacing w:val="3"/>
          <w:shd w:val="clear" w:color="auto" w:fill="FFFFFF"/>
        </w:rPr>
        <w:t>RadioCIAMS</w:t>
      </w:r>
      <w:r w:rsidRPr="000D669A">
        <w:rPr>
          <w:rFonts w:ascii="Garamond" w:hAnsi="Garamond" w:cs="Arial"/>
          <w:color w:val="2C2C2C"/>
          <w:spacing w:val="3"/>
          <w:shd w:val="clear" w:color="auto" w:fill="FFFFFF"/>
        </w:rPr>
        <w:t>, </w:t>
      </w:r>
      <w:r w:rsidRPr="000D669A">
        <w:rPr>
          <w:rFonts w:ascii="Garamond" w:hAnsi="Garamond" w:cstheme="minorHAnsi"/>
          <w:b/>
          <w:bCs/>
          <w:color w:val="000000"/>
        </w:rPr>
        <w:t>Cornell University</w:t>
      </w:r>
      <w:r w:rsidRPr="000D669A">
        <w:rPr>
          <w:rFonts w:ascii="Garamond" w:hAnsi="Garamond" w:cstheme="minorHAnsi"/>
          <w:color w:val="000000"/>
        </w:rPr>
        <w:t>, April 21.</w:t>
      </w:r>
      <w:r w:rsidR="00474CB3" w:rsidRPr="000D669A">
        <w:rPr>
          <w:rFonts w:ascii="Garamond" w:hAnsi="Garamond" w:cstheme="minorHAnsi"/>
          <w:color w:val="000000"/>
        </w:rPr>
        <w:t xml:space="preserve"> 2022</w:t>
      </w:r>
    </w:p>
    <w:p w14:paraId="6EFE6C2A" w14:textId="6C337FA9" w:rsidR="00152240" w:rsidRPr="000D669A" w:rsidRDefault="00152240" w:rsidP="00F14AE0">
      <w:pPr>
        <w:tabs>
          <w:tab w:val="left" w:pos="11057"/>
        </w:tabs>
        <w:ind w:right="-563"/>
        <w:rPr>
          <w:rFonts w:ascii="Garamond" w:hAnsi="Garamond"/>
          <w:bCs/>
          <w:color w:val="000000" w:themeColor="text1"/>
        </w:rPr>
      </w:pPr>
      <w:r w:rsidRPr="000D669A">
        <w:rPr>
          <w:rFonts w:ascii="Garamond" w:hAnsi="Garamond"/>
          <w:bCs/>
          <w:color w:val="000000" w:themeColor="text1"/>
        </w:rPr>
        <w:t xml:space="preserve">• Selection Panelist, </w:t>
      </w:r>
      <w:r w:rsidRPr="000D669A">
        <w:rPr>
          <w:rFonts w:ascii="Garamond" w:hAnsi="Garamond"/>
          <w:b/>
          <w:color w:val="000000" w:themeColor="text1"/>
        </w:rPr>
        <w:t>World Monuments Fund</w:t>
      </w:r>
      <w:r w:rsidRPr="000D669A">
        <w:rPr>
          <w:rFonts w:ascii="Garamond" w:hAnsi="Garamond"/>
          <w:bCs/>
          <w:color w:val="000000" w:themeColor="text1"/>
        </w:rPr>
        <w:t xml:space="preserve"> for Watch List 2021</w:t>
      </w:r>
    </w:p>
    <w:p w14:paraId="5AC57EF1" w14:textId="0945C0A0" w:rsidR="00152240" w:rsidRPr="000D669A" w:rsidRDefault="00152240" w:rsidP="00F14AE0">
      <w:pPr>
        <w:tabs>
          <w:tab w:val="left" w:pos="11057"/>
        </w:tabs>
        <w:ind w:right="-563"/>
        <w:rPr>
          <w:rFonts w:ascii="Garamond" w:hAnsi="Garamond"/>
          <w:bCs/>
          <w:color w:val="000000" w:themeColor="text1"/>
        </w:rPr>
      </w:pPr>
      <w:r w:rsidRPr="000D669A">
        <w:rPr>
          <w:rFonts w:ascii="Garamond" w:hAnsi="Garamond"/>
          <w:bCs/>
          <w:color w:val="000000" w:themeColor="text1"/>
        </w:rPr>
        <w:t xml:space="preserve">• Advisor, </w:t>
      </w:r>
      <w:r w:rsidRPr="000D669A">
        <w:rPr>
          <w:rFonts w:ascii="Garamond" w:hAnsi="Garamond"/>
          <w:b/>
          <w:color w:val="000000" w:themeColor="text1"/>
        </w:rPr>
        <w:t>Schwarzman Foundation</w:t>
      </w:r>
      <w:r w:rsidRPr="000D669A">
        <w:rPr>
          <w:rFonts w:ascii="Garamond" w:hAnsi="Garamond"/>
          <w:bCs/>
          <w:color w:val="000000" w:themeColor="text1"/>
        </w:rPr>
        <w:t>, Blackstone 2021</w:t>
      </w:r>
    </w:p>
    <w:p w14:paraId="63D17046" w14:textId="667343D7" w:rsidR="00C42788" w:rsidRPr="000D669A" w:rsidRDefault="00C42788" w:rsidP="00F14AE0">
      <w:pPr>
        <w:tabs>
          <w:tab w:val="left" w:pos="11057"/>
        </w:tabs>
        <w:ind w:right="-563"/>
        <w:rPr>
          <w:rFonts w:ascii="Garamond" w:hAnsi="Garamond"/>
          <w:bCs/>
          <w:color w:val="000000" w:themeColor="text1"/>
        </w:rPr>
      </w:pPr>
      <w:r w:rsidRPr="000D669A">
        <w:rPr>
          <w:rFonts w:ascii="Garamond" w:hAnsi="Garamond"/>
          <w:bCs/>
          <w:color w:val="000000" w:themeColor="text1"/>
        </w:rPr>
        <w:t xml:space="preserve">• </w:t>
      </w:r>
      <w:r w:rsidRPr="000D669A">
        <w:rPr>
          <w:rFonts w:ascii="Garamond" w:hAnsi="Garamond"/>
          <w:b/>
          <w:color w:val="000000" w:themeColor="text1"/>
        </w:rPr>
        <w:t>Steering Committee</w:t>
      </w:r>
      <w:r w:rsidRPr="000D669A">
        <w:rPr>
          <w:rFonts w:ascii="Garamond" w:hAnsi="Garamond"/>
          <w:bCs/>
          <w:color w:val="000000" w:themeColor="text1"/>
        </w:rPr>
        <w:t>, Our World Heritage initiative, https://ourworldheritage.org</w:t>
      </w:r>
    </w:p>
    <w:p w14:paraId="74CD0697" w14:textId="77777777" w:rsidR="00C42788" w:rsidRPr="000D669A" w:rsidRDefault="00C42788" w:rsidP="00F14AE0">
      <w:pPr>
        <w:tabs>
          <w:tab w:val="left" w:pos="11057"/>
        </w:tabs>
        <w:ind w:right="-563"/>
        <w:rPr>
          <w:rFonts w:ascii="Garamond" w:hAnsi="Garamond"/>
          <w:color w:val="000000" w:themeColor="text1"/>
        </w:rPr>
      </w:pPr>
      <w:r w:rsidRPr="000D669A">
        <w:rPr>
          <w:rFonts w:ascii="Garamond" w:hAnsi="Garamond"/>
          <w:bCs/>
          <w:color w:val="000000" w:themeColor="text1"/>
        </w:rPr>
        <w:t xml:space="preserve">• </w:t>
      </w:r>
      <w:r w:rsidRPr="000D669A">
        <w:rPr>
          <w:rFonts w:ascii="Garamond" w:hAnsi="Garamond"/>
          <w:b/>
          <w:color w:val="000000" w:themeColor="text1"/>
        </w:rPr>
        <w:t>Radio Interview</w:t>
      </w:r>
      <w:r w:rsidRPr="000D669A">
        <w:rPr>
          <w:rFonts w:ascii="Garamond" w:hAnsi="Garamond"/>
          <w:color w:val="000000" w:themeColor="text1"/>
        </w:rPr>
        <w:t>, The Future of Heritage, Radio National ABC Australia https://www.abc.net.au/radionational/programs/latenightlive/the-future-of-heritage/10424946</w:t>
      </w:r>
    </w:p>
    <w:p w14:paraId="7882D4E6" w14:textId="77777777" w:rsidR="00C42788" w:rsidRPr="000D669A" w:rsidRDefault="00C42788" w:rsidP="00F14AE0">
      <w:pPr>
        <w:tabs>
          <w:tab w:val="left" w:pos="11057"/>
        </w:tabs>
        <w:ind w:right="-563"/>
        <w:rPr>
          <w:rFonts w:ascii="Garamond" w:hAnsi="Garamond"/>
          <w:color w:val="000000" w:themeColor="text1"/>
        </w:rPr>
      </w:pPr>
      <w:r w:rsidRPr="000D669A">
        <w:rPr>
          <w:rFonts w:ascii="Garamond" w:hAnsi="Garamond"/>
          <w:color w:val="000000" w:themeColor="text1"/>
        </w:rPr>
        <w:t xml:space="preserve">• </w:t>
      </w:r>
      <w:r w:rsidRPr="000D669A">
        <w:rPr>
          <w:rFonts w:ascii="Garamond" w:hAnsi="Garamond"/>
          <w:b/>
          <w:color w:val="000000" w:themeColor="text1"/>
        </w:rPr>
        <w:t>Expert Panelist</w:t>
      </w:r>
      <w:r w:rsidRPr="000D669A">
        <w:rPr>
          <w:rFonts w:ascii="Garamond" w:hAnsi="Garamond"/>
          <w:color w:val="000000" w:themeColor="text1"/>
        </w:rPr>
        <w:t>, Independent Review of the World Heritage Committee 2015</w:t>
      </w:r>
    </w:p>
    <w:p w14:paraId="4E2E7A1C" w14:textId="77777777" w:rsidR="00C42788" w:rsidRPr="000D669A" w:rsidRDefault="00C42788" w:rsidP="00F14AE0">
      <w:pPr>
        <w:tabs>
          <w:tab w:val="left" w:pos="11057"/>
        </w:tabs>
        <w:ind w:right="-563"/>
        <w:rPr>
          <w:rFonts w:ascii="Garamond" w:hAnsi="Garamond"/>
        </w:rPr>
      </w:pPr>
      <w:r w:rsidRPr="000D669A">
        <w:rPr>
          <w:rFonts w:ascii="Garamond" w:hAnsi="Garamond"/>
          <w:color w:val="000000" w:themeColor="text1"/>
        </w:rPr>
        <w:t xml:space="preserve">• </w:t>
      </w:r>
      <w:r w:rsidRPr="000D669A">
        <w:rPr>
          <w:rFonts w:ascii="Garamond" w:hAnsi="Garamond"/>
          <w:b/>
          <w:color w:val="000000" w:themeColor="text1"/>
        </w:rPr>
        <w:t>Council Member</w:t>
      </w:r>
      <w:r w:rsidRPr="000D669A">
        <w:rPr>
          <w:rFonts w:ascii="Garamond" w:hAnsi="Garamond"/>
        </w:rPr>
        <w:t xml:space="preserve">, </w:t>
      </w:r>
      <w:r w:rsidRPr="000D669A">
        <w:rPr>
          <w:rFonts w:ascii="Garamond" w:hAnsi="Garamond" w:cs="Garamond"/>
        </w:rPr>
        <w:t>International Science Council of the Leiden Faculty of Archaeology, Leiden University, the Netherlands.</w:t>
      </w:r>
    </w:p>
    <w:p w14:paraId="680F561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b/>
        </w:rPr>
        <w:t>Promotion Reviewer</w:t>
      </w:r>
      <w:r w:rsidRPr="000D669A">
        <w:rPr>
          <w:rFonts w:ascii="Garamond" w:hAnsi="Garamond"/>
        </w:rPr>
        <w:t>, Institute of Archaeology, University College London, UK (2013)</w:t>
      </w:r>
    </w:p>
    <w:p w14:paraId="2F65B879"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b/>
        </w:rPr>
        <w:t>Advisor</w:t>
      </w:r>
      <w:r w:rsidRPr="000D669A">
        <w:rPr>
          <w:rFonts w:ascii="Garamond" w:hAnsi="Garamond"/>
        </w:rPr>
        <w:t>, Cultural Patrimony Law, Ministry of Culture, Peru (2013-2014)</w:t>
      </w:r>
    </w:p>
    <w:p w14:paraId="6C62BBD1" w14:textId="77777777" w:rsidR="00C42788" w:rsidRPr="000D669A" w:rsidRDefault="00C42788" w:rsidP="00F14AE0">
      <w:pPr>
        <w:tabs>
          <w:tab w:val="left" w:pos="11057"/>
        </w:tabs>
        <w:ind w:right="-563"/>
        <w:rPr>
          <w:rFonts w:ascii="Garamond" w:hAnsi="Garamond"/>
        </w:rPr>
      </w:pPr>
      <w:r w:rsidRPr="000D669A">
        <w:rPr>
          <w:rFonts w:ascii="Garamond" w:hAnsi="Garamond"/>
        </w:rPr>
        <w:t xml:space="preserve">• </w:t>
      </w:r>
      <w:r w:rsidRPr="000D669A">
        <w:rPr>
          <w:rFonts w:ascii="Garamond" w:hAnsi="Garamond"/>
          <w:b/>
        </w:rPr>
        <w:t xml:space="preserve">Professor, </w:t>
      </w:r>
      <w:r w:rsidRPr="000D669A">
        <w:rPr>
          <w:rFonts w:ascii="Garamond" w:hAnsi="Garamond"/>
        </w:rPr>
        <w:t>Rock</w:t>
      </w:r>
      <w:r w:rsidRPr="000D669A">
        <w:rPr>
          <w:rFonts w:ascii="Garamond" w:hAnsi="Garamond"/>
          <w:b/>
        </w:rPr>
        <w:t xml:space="preserve"> </w:t>
      </w:r>
      <w:r w:rsidRPr="000D669A">
        <w:rPr>
          <w:rFonts w:ascii="Garamond" w:hAnsi="Garamond"/>
        </w:rPr>
        <w:t>Art Research Institute (RARI), Reviews for the School of Geography, Archaeology and Environmental Science, University of the Witwatersrand, South Africa. July 2002, August 2003</w:t>
      </w:r>
    </w:p>
    <w:p w14:paraId="5B0C621D" w14:textId="7509DF19" w:rsidR="002E0E66" w:rsidRPr="000D669A" w:rsidRDefault="002E0E66" w:rsidP="00F14AE0">
      <w:pPr>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Boletín de Arqueología, Pontificia Universidad Católica del Perú (2023-</w:t>
      </w:r>
    </w:p>
    <w:p w14:paraId="32CE623E" w14:textId="051CCF9A" w:rsidR="004B49EF" w:rsidRPr="000D669A" w:rsidRDefault="004B49EF"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Change over Time (2021-</w:t>
      </w:r>
    </w:p>
    <w:p w14:paraId="22CC342B" w14:textId="1696D0A1"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American Anthropologist (2008 – 2012)</w:t>
      </w:r>
    </w:p>
    <w:p w14:paraId="0EFA1730"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cs="Helvetica"/>
          <w:iCs/>
        </w:rPr>
        <w:t>Journal of Eastern Mediterranean Archaeology and Heritage Studies (2014 - )</w:t>
      </w:r>
    </w:p>
    <w:p w14:paraId="2B583D71"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Archaeologies, Journal of the World Archaeology Congress (2005-2014)</w:t>
      </w:r>
    </w:p>
    <w:p w14:paraId="7339E9F2" w14:textId="77777777" w:rsidR="00C42788" w:rsidRPr="000D669A" w:rsidRDefault="00C42788" w:rsidP="00F14AE0">
      <w:pPr>
        <w:tabs>
          <w:tab w:val="left" w:pos="11057"/>
        </w:tabs>
        <w:ind w:right="-563"/>
        <w:rPr>
          <w:rFonts w:ascii="Garamond" w:hAnsi="Garamond"/>
        </w:rPr>
      </w:pPr>
      <w:r w:rsidRPr="000D669A">
        <w:rPr>
          <w:rFonts w:ascii="Garamond" w:hAnsi="Garamond"/>
          <w:b/>
        </w:rPr>
        <w:lastRenderedPageBreak/>
        <w:t>• Editorial Board Member</w:t>
      </w:r>
      <w:r w:rsidRPr="000D669A">
        <w:rPr>
          <w:rFonts w:ascii="Garamond" w:hAnsi="Garamond"/>
        </w:rPr>
        <w:t>,</w:t>
      </w:r>
      <w:r w:rsidRPr="000D669A">
        <w:rPr>
          <w:rFonts w:ascii="Garamond" w:hAnsi="Garamond"/>
          <w:b/>
        </w:rPr>
        <w:t xml:space="preserve"> </w:t>
      </w:r>
      <w:r w:rsidRPr="000D669A">
        <w:rPr>
          <w:rFonts w:ascii="Garamond" w:hAnsi="Garamond"/>
        </w:rPr>
        <w:t>International Journal of Cultural Property (2006-2012)</w:t>
      </w:r>
    </w:p>
    <w:p w14:paraId="0FD0D736"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South African Archaeology Bulletin (2012- 2016)</w:t>
      </w:r>
    </w:p>
    <w:p w14:paraId="59DCF47A"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 Cultural Histories of the Material World, Harvard University Press</w:t>
      </w:r>
    </w:p>
    <w:p w14:paraId="0C9BDF90"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World Art Journal (2010 – 2013)</w:t>
      </w:r>
    </w:p>
    <w:p w14:paraId="52DC58B9"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Current Swedish Archaeology (2013 – present)</w:t>
      </w:r>
    </w:p>
    <w:p w14:paraId="6A44A0FF" w14:textId="77777777" w:rsidR="00C42788" w:rsidRPr="000D669A" w:rsidRDefault="00C42788" w:rsidP="00F14AE0">
      <w:pPr>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Journal of Cultural Heritage Management &amp; Sustainable Development (2014-)</w:t>
      </w:r>
    </w:p>
    <w:p w14:paraId="65E15723"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Arqueologia Pública Journal, Brazil</w:t>
      </w:r>
    </w:p>
    <w:p w14:paraId="10D8C743"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Claroscuro Journal, CONICET Argentina</w:t>
      </w:r>
    </w:p>
    <w:p w14:paraId="67611E3E" w14:textId="77777777" w:rsidR="00C42788" w:rsidRPr="000D669A" w:rsidRDefault="00C42788" w:rsidP="00F14AE0">
      <w:pPr>
        <w:tabs>
          <w:tab w:val="left" w:pos="11057"/>
        </w:tabs>
        <w:ind w:right="-563"/>
        <w:rPr>
          <w:rFonts w:ascii="Garamond" w:hAnsi="Garamond"/>
        </w:rPr>
      </w:pPr>
      <w:r w:rsidRPr="000D669A">
        <w:rPr>
          <w:rFonts w:ascii="Garamond" w:hAnsi="Garamond"/>
          <w:b/>
        </w:rPr>
        <w:t>• Editorial Board Member</w:t>
      </w:r>
      <w:r w:rsidRPr="000D669A">
        <w:rPr>
          <w:rFonts w:ascii="Garamond" w:hAnsi="Garamond"/>
        </w:rPr>
        <w:t>,</w:t>
      </w:r>
      <w:r w:rsidRPr="000D669A">
        <w:rPr>
          <w:rFonts w:ascii="Garamond" w:hAnsi="Garamond"/>
          <w:b/>
        </w:rPr>
        <w:t xml:space="preserve"> </w:t>
      </w:r>
      <w:r w:rsidRPr="000D669A">
        <w:rPr>
          <w:rFonts w:ascii="Garamond" w:hAnsi="Garamond"/>
        </w:rPr>
        <w:t>World Archaeology Congress Handbook on Postcolonialism</w:t>
      </w:r>
    </w:p>
    <w:p w14:paraId="13D2269D" w14:textId="77777777" w:rsidR="00C42788" w:rsidRPr="000D669A" w:rsidRDefault="00C42788" w:rsidP="00F14AE0">
      <w:pPr>
        <w:tabs>
          <w:tab w:val="left" w:pos="11057"/>
        </w:tabs>
        <w:ind w:right="-563"/>
        <w:rPr>
          <w:rFonts w:ascii="Garamond" w:hAnsi="Garamond"/>
        </w:rPr>
      </w:pPr>
      <w:r w:rsidRPr="000D669A">
        <w:rPr>
          <w:rFonts w:ascii="Garamond" w:hAnsi="Garamond"/>
          <w:b/>
        </w:rPr>
        <w:t xml:space="preserve">• </w:t>
      </w:r>
      <w:r w:rsidRPr="000D669A">
        <w:rPr>
          <w:rFonts w:ascii="Garamond" w:hAnsi="Garamond" w:cs="Calibri"/>
          <w:b/>
        </w:rPr>
        <w:t>Editorial Advisory Board</w:t>
      </w:r>
      <w:r w:rsidRPr="000D669A">
        <w:rPr>
          <w:rFonts w:ascii="Garamond" w:hAnsi="Garamond" w:cs="Calibri"/>
        </w:rPr>
        <w:t>, Open Archaeology Journal</w:t>
      </w:r>
    </w:p>
    <w:p w14:paraId="002012B5" w14:textId="77777777" w:rsidR="00C42788" w:rsidRPr="000D669A" w:rsidRDefault="00C42788" w:rsidP="00F14AE0">
      <w:pPr>
        <w:tabs>
          <w:tab w:val="left" w:pos="11057"/>
        </w:tabs>
        <w:ind w:right="-563"/>
        <w:rPr>
          <w:rFonts w:ascii="Garamond" w:hAnsi="Garamond"/>
          <w:b/>
        </w:rPr>
      </w:pPr>
      <w:r w:rsidRPr="000D669A">
        <w:rPr>
          <w:rFonts w:ascii="Garamond" w:hAnsi="Garamond"/>
          <w:b/>
        </w:rPr>
        <w:t>• Member</w:t>
      </w:r>
      <w:r w:rsidRPr="000D669A">
        <w:rPr>
          <w:rFonts w:ascii="Garamond" w:hAnsi="Garamond"/>
        </w:rPr>
        <w:t>,</w:t>
      </w:r>
      <w:r w:rsidRPr="000D669A">
        <w:rPr>
          <w:rFonts w:ascii="Garamond" w:hAnsi="Garamond"/>
          <w:b/>
        </w:rPr>
        <w:t xml:space="preserve"> </w:t>
      </w:r>
      <w:r w:rsidRPr="000D669A">
        <w:rPr>
          <w:rFonts w:ascii="Garamond" w:hAnsi="Garamond" w:cs="Tahoma"/>
        </w:rPr>
        <w:t>Scientific Committee for the second Association of Critical Heritage Studies Conference</w:t>
      </w:r>
    </w:p>
    <w:p w14:paraId="697A49AC" w14:textId="77777777" w:rsidR="00C42788" w:rsidRPr="000D669A" w:rsidRDefault="00C42788" w:rsidP="00F14AE0">
      <w:pPr>
        <w:tabs>
          <w:tab w:val="left" w:pos="11057"/>
        </w:tabs>
        <w:ind w:right="-563"/>
        <w:rPr>
          <w:rFonts w:ascii="Garamond" w:hAnsi="Garamond"/>
        </w:rPr>
      </w:pPr>
      <w:r w:rsidRPr="000D669A">
        <w:rPr>
          <w:rFonts w:ascii="Garamond" w:hAnsi="Garamond"/>
          <w:b/>
        </w:rPr>
        <w:t>• Panelist</w:t>
      </w:r>
      <w:r w:rsidRPr="000D669A">
        <w:rPr>
          <w:rFonts w:ascii="Garamond" w:hAnsi="Garamond"/>
        </w:rPr>
        <w:t>, Wenner-Gren Foundation for Anthropology Grant Program (2 years)</w:t>
      </w:r>
    </w:p>
    <w:p w14:paraId="136933DD" w14:textId="77777777" w:rsidR="00C42788" w:rsidRPr="000D669A" w:rsidRDefault="00C42788" w:rsidP="00F14AE0">
      <w:pPr>
        <w:tabs>
          <w:tab w:val="left" w:pos="11057"/>
        </w:tabs>
        <w:ind w:right="-563"/>
        <w:rPr>
          <w:rFonts w:ascii="Garamond" w:hAnsi="Garamond"/>
        </w:rPr>
      </w:pPr>
      <w:r w:rsidRPr="000D669A">
        <w:rPr>
          <w:rFonts w:ascii="Garamond" w:hAnsi="Garamond"/>
          <w:b/>
        </w:rPr>
        <w:t>• Reviewer</w:t>
      </w:r>
      <w:r w:rsidRPr="000D669A">
        <w:rPr>
          <w:rFonts w:ascii="Garamond" w:hAnsi="Garamond"/>
        </w:rPr>
        <w:t>, International Dissertation Field Research Fellowship Program (IDRF), Social Science Research Council 2002, 2006, 2007, 2012, 2014, 2015.</w:t>
      </w:r>
    </w:p>
    <w:p w14:paraId="45F7681F" w14:textId="77777777" w:rsidR="00C42788" w:rsidRPr="000D669A" w:rsidRDefault="00C42788" w:rsidP="00F14AE0">
      <w:pPr>
        <w:tabs>
          <w:tab w:val="left" w:pos="11057"/>
        </w:tabs>
        <w:ind w:right="-563"/>
        <w:rPr>
          <w:rFonts w:ascii="Garamond" w:hAnsi="Garamond"/>
        </w:rPr>
      </w:pPr>
      <w:r w:rsidRPr="000D669A">
        <w:rPr>
          <w:rFonts w:ascii="Garamond" w:hAnsi="Garamond"/>
          <w:b/>
        </w:rPr>
        <w:t>• Reviewer 2002 – 5</w:t>
      </w:r>
      <w:r w:rsidRPr="000D669A">
        <w:rPr>
          <w:rFonts w:ascii="Garamond" w:hAnsi="Garamond"/>
        </w:rPr>
        <w:t>,</w:t>
      </w:r>
      <w:r w:rsidRPr="000D669A">
        <w:rPr>
          <w:rFonts w:ascii="Garamond" w:hAnsi="Garamond"/>
          <w:b/>
        </w:rPr>
        <w:t xml:space="preserve"> </w:t>
      </w:r>
      <w:r w:rsidRPr="000D669A">
        <w:rPr>
          <w:rFonts w:ascii="Garamond" w:hAnsi="Garamond"/>
        </w:rPr>
        <w:t>National Research Foundation, South Africa</w:t>
      </w:r>
      <w:r w:rsidRPr="000D669A">
        <w:rPr>
          <w:rFonts w:ascii="Garamond" w:hAnsi="Garamond"/>
          <w:b/>
        </w:rPr>
        <w:t xml:space="preserve"> </w:t>
      </w:r>
      <w:r w:rsidRPr="000D669A">
        <w:rPr>
          <w:rFonts w:ascii="Garamond" w:hAnsi="Garamond"/>
        </w:rPr>
        <w:t>(Individual and Institutional)</w:t>
      </w:r>
    </w:p>
    <w:p w14:paraId="3F624800" w14:textId="77777777" w:rsidR="00C42788" w:rsidRPr="000D669A" w:rsidRDefault="00C42788" w:rsidP="00F14AE0">
      <w:pPr>
        <w:tabs>
          <w:tab w:val="left" w:pos="11057"/>
        </w:tabs>
        <w:ind w:right="-563"/>
        <w:rPr>
          <w:rFonts w:ascii="Garamond" w:hAnsi="Garamond"/>
        </w:rPr>
      </w:pPr>
      <w:r w:rsidRPr="000D669A">
        <w:rPr>
          <w:rFonts w:ascii="Garamond" w:hAnsi="Garamond"/>
          <w:b/>
        </w:rPr>
        <w:t>• Promotion Reviewer 2002, 2004</w:t>
      </w:r>
      <w:r w:rsidRPr="000D669A">
        <w:rPr>
          <w:rFonts w:ascii="Garamond" w:hAnsi="Garamond"/>
        </w:rPr>
        <w:t>,</w:t>
      </w:r>
      <w:r w:rsidRPr="000D669A">
        <w:rPr>
          <w:rFonts w:ascii="Garamond" w:hAnsi="Garamond"/>
          <w:b/>
        </w:rPr>
        <w:t xml:space="preserve"> 2009 </w:t>
      </w:r>
      <w:r w:rsidRPr="000D669A">
        <w:rPr>
          <w:rFonts w:ascii="Garamond" w:hAnsi="Garamond"/>
        </w:rPr>
        <w:t>African Studies, University of Cape Town, South Africa</w:t>
      </w:r>
    </w:p>
    <w:p w14:paraId="38710091" w14:textId="3EEC578C" w:rsidR="00C42788" w:rsidRPr="006D2BA3" w:rsidRDefault="00C42788" w:rsidP="00F14AE0">
      <w:pPr>
        <w:tabs>
          <w:tab w:val="left" w:pos="11057"/>
        </w:tabs>
        <w:ind w:right="-563"/>
        <w:rPr>
          <w:rFonts w:ascii="Garamond" w:hAnsi="Garamond"/>
          <w:iCs/>
        </w:rPr>
      </w:pPr>
      <w:r w:rsidRPr="000D669A">
        <w:rPr>
          <w:rFonts w:ascii="Garamond" w:hAnsi="Garamond"/>
          <w:b/>
        </w:rPr>
        <w:t>•</w:t>
      </w:r>
      <w:r w:rsidRPr="000D669A">
        <w:rPr>
          <w:rFonts w:ascii="Garamond" w:hAnsi="Garamond"/>
        </w:rPr>
        <w:t xml:space="preserve"> </w:t>
      </w:r>
      <w:r w:rsidRPr="000D669A">
        <w:rPr>
          <w:rFonts w:ascii="Garamond" w:hAnsi="Garamond"/>
          <w:b/>
        </w:rPr>
        <w:t>Journal Referee</w:t>
      </w:r>
      <w:r w:rsidRPr="000D669A">
        <w:rPr>
          <w:rFonts w:ascii="Garamond" w:hAnsi="Garamond"/>
        </w:rPr>
        <w:t xml:space="preserve"> for: </w:t>
      </w:r>
      <w:r w:rsidRPr="006D2BA3">
        <w:rPr>
          <w:rFonts w:ascii="Garamond" w:hAnsi="Garamond"/>
          <w:iCs/>
        </w:rPr>
        <w:t>Antiquity, Body and Society, Cambridge Archaeological Journal, Gender and History, Journal of Archaeological Method and Theory, American Anthropologist, American Ethnologist, American Journal of Archaeology, Expedition, Current Anthropology, International Journal of Heritage Studies</w:t>
      </w:r>
      <w:r w:rsidR="004B49EF" w:rsidRPr="006D2BA3">
        <w:rPr>
          <w:rFonts w:ascii="Garamond" w:hAnsi="Garamond"/>
          <w:iCs/>
        </w:rPr>
        <w:t>, International Journal of Cultural Property, International Journal of Cultural Policy, Territory, Politics, Governance</w:t>
      </w:r>
      <w:r w:rsidRPr="006D2BA3">
        <w:rPr>
          <w:rFonts w:ascii="Garamond" w:hAnsi="Garamond"/>
          <w:iCs/>
        </w:rPr>
        <w:t xml:space="preserve">. </w:t>
      </w:r>
    </w:p>
    <w:p w14:paraId="622F88F9" w14:textId="77777777" w:rsidR="00C42788" w:rsidRPr="006D2BA3" w:rsidRDefault="00C42788" w:rsidP="00F14AE0">
      <w:pPr>
        <w:tabs>
          <w:tab w:val="left" w:pos="11057"/>
        </w:tabs>
        <w:ind w:right="-563"/>
        <w:rPr>
          <w:rFonts w:ascii="Garamond" w:hAnsi="Garamond"/>
          <w:iCs/>
        </w:rPr>
      </w:pPr>
      <w:r w:rsidRPr="006D2BA3">
        <w:rPr>
          <w:rFonts w:ascii="Garamond" w:hAnsi="Garamond"/>
          <w:b/>
          <w:iCs/>
        </w:rPr>
        <w:t>•</w:t>
      </w:r>
      <w:r w:rsidRPr="006D2BA3">
        <w:rPr>
          <w:rFonts w:ascii="Garamond" w:hAnsi="Garamond"/>
          <w:iCs/>
        </w:rPr>
        <w:t xml:space="preserve"> </w:t>
      </w:r>
      <w:r w:rsidRPr="006D2BA3">
        <w:rPr>
          <w:rFonts w:ascii="Garamond" w:hAnsi="Garamond"/>
          <w:b/>
          <w:iCs/>
        </w:rPr>
        <w:t>Invited</w:t>
      </w:r>
      <w:r w:rsidRPr="006D2BA3">
        <w:rPr>
          <w:rFonts w:ascii="Garamond" w:hAnsi="Garamond"/>
          <w:iCs/>
        </w:rPr>
        <w:t xml:space="preserve"> </w:t>
      </w:r>
      <w:r w:rsidRPr="006D2BA3">
        <w:rPr>
          <w:rFonts w:ascii="Garamond" w:hAnsi="Garamond"/>
          <w:b/>
          <w:iCs/>
        </w:rPr>
        <w:t>Manuscript Reviewer</w:t>
      </w:r>
      <w:r w:rsidRPr="006D2BA3">
        <w:rPr>
          <w:rFonts w:ascii="Garamond" w:hAnsi="Garamond"/>
          <w:iCs/>
        </w:rPr>
        <w:t xml:space="preserve"> for: Routledge, Blackwell Publishers, Princeton University Press, Thames &amp; Hudson, Sage Publications, Cambridge University Press, Oxford University Press, Altamira Press.</w:t>
      </w:r>
    </w:p>
    <w:p w14:paraId="54A6B18A" w14:textId="77777777" w:rsidR="00C42788" w:rsidRPr="006D2BA3" w:rsidRDefault="00C42788" w:rsidP="00F14AE0">
      <w:pPr>
        <w:tabs>
          <w:tab w:val="left" w:pos="11057"/>
        </w:tabs>
        <w:ind w:right="-563"/>
        <w:rPr>
          <w:rFonts w:ascii="Garamond" w:hAnsi="Garamond"/>
          <w:iCs/>
        </w:rPr>
      </w:pPr>
      <w:r w:rsidRPr="006D2BA3">
        <w:rPr>
          <w:rFonts w:ascii="Garamond" w:hAnsi="Garamond"/>
          <w:b/>
          <w:iCs/>
        </w:rPr>
        <w:t xml:space="preserve">• Departmental Review Panel, </w:t>
      </w:r>
      <w:r w:rsidRPr="006D2BA3">
        <w:rPr>
          <w:rFonts w:ascii="Garamond" w:hAnsi="Garamond"/>
          <w:iCs/>
        </w:rPr>
        <w:t>Department of Anthropology, Tufts University, Boston 2007.</w:t>
      </w:r>
    </w:p>
    <w:p w14:paraId="19F5E95B" w14:textId="77777777" w:rsidR="00C42788" w:rsidRPr="006D2BA3" w:rsidRDefault="00C42788" w:rsidP="00F14AE0">
      <w:pPr>
        <w:widowControl w:val="0"/>
        <w:tabs>
          <w:tab w:val="left" w:pos="11057"/>
        </w:tabs>
        <w:adjustRightInd w:val="0"/>
        <w:ind w:right="-563"/>
        <w:rPr>
          <w:rFonts w:ascii="Garamond" w:hAnsi="Garamond"/>
          <w:iCs/>
        </w:rPr>
      </w:pPr>
      <w:r w:rsidRPr="006D2BA3">
        <w:rPr>
          <w:rFonts w:ascii="Garamond" w:hAnsi="Garamond"/>
          <w:b/>
          <w:iCs/>
        </w:rPr>
        <w:t>• International Reviewer</w:t>
      </w:r>
      <w:r w:rsidRPr="006D2BA3">
        <w:rPr>
          <w:rFonts w:ascii="Garamond" w:hAnsi="Garamond"/>
          <w:iCs/>
        </w:rPr>
        <w:t>, Doctoral Fellowships Research School of Asian, African, and Amerindian Studies Leiden University, 2007.</w:t>
      </w:r>
    </w:p>
    <w:p w14:paraId="0A0602F5" w14:textId="77777777" w:rsidR="00C42788" w:rsidRPr="006D2BA3" w:rsidRDefault="00C42788" w:rsidP="00F14AE0">
      <w:pPr>
        <w:widowControl w:val="0"/>
        <w:tabs>
          <w:tab w:val="left" w:pos="11057"/>
        </w:tabs>
        <w:adjustRightInd w:val="0"/>
        <w:ind w:right="-563"/>
        <w:rPr>
          <w:rFonts w:ascii="Garamond" w:hAnsi="Garamond"/>
          <w:iCs/>
        </w:rPr>
      </w:pPr>
      <w:r w:rsidRPr="006D2BA3">
        <w:rPr>
          <w:rFonts w:ascii="Garamond" w:hAnsi="Garamond"/>
          <w:b/>
          <w:iCs/>
        </w:rPr>
        <w:t xml:space="preserve">• Nominator </w:t>
      </w:r>
      <w:r w:rsidRPr="006D2BA3">
        <w:rPr>
          <w:rFonts w:ascii="Garamond" w:hAnsi="Garamond"/>
          <w:iCs/>
        </w:rPr>
        <w:t>and</w:t>
      </w:r>
      <w:r w:rsidRPr="006D2BA3">
        <w:rPr>
          <w:rFonts w:ascii="Garamond" w:hAnsi="Garamond"/>
          <w:b/>
          <w:iCs/>
        </w:rPr>
        <w:t xml:space="preserve"> Reviewer, </w:t>
      </w:r>
      <w:r w:rsidRPr="006D2BA3">
        <w:rPr>
          <w:rFonts w:ascii="Garamond" w:hAnsi="Garamond"/>
          <w:iCs/>
        </w:rPr>
        <w:t>MacArthur Foundation, New York.</w:t>
      </w:r>
    </w:p>
    <w:p w14:paraId="23AC1BA4" w14:textId="77777777" w:rsidR="00C42788" w:rsidRPr="006D2BA3" w:rsidRDefault="00C42788" w:rsidP="00F14AE0">
      <w:pPr>
        <w:tabs>
          <w:tab w:val="left" w:pos="11057"/>
        </w:tabs>
        <w:ind w:right="-563"/>
        <w:rPr>
          <w:rFonts w:ascii="Garamond" w:hAnsi="Garamond"/>
          <w:iCs/>
        </w:rPr>
      </w:pPr>
      <w:r w:rsidRPr="006D2BA3">
        <w:rPr>
          <w:rFonts w:ascii="Garamond" w:hAnsi="Garamond"/>
          <w:b/>
          <w:iCs/>
        </w:rPr>
        <w:t>•</w:t>
      </w:r>
      <w:r w:rsidRPr="006D2BA3">
        <w:rPr>
          <w:rFonts w:ascii="Garamond" w:hAnsi="Garamond"/>
          <w:iCs/>
        </w:rPr>
        <w:t xml:space="preserve"> </w:t>
      </w:r>
      <w:r w:rsidRPr="006D2BA3">
        <w:rPr>
          <w:rFonts w:ascii="Garamond" w:hAnsi="Garamond"/>
          <w:b/>
          <w:iCs/>
        </w:rPr>
        <w:t>Invited Reviewer</w:t>
      </w:r>
      <w:r w:rsidRPr="006D2BA3">
        <w:rPr>
          <w:rFonts w:ascii="Garamond" w:hAnsi="Garamond"/>
          <w:iCs/>
        </w:rPr>
        <w:t xml:space="preserve"> for National Humanities Centre, National Science Foundation, National Geographic, National Endowment for the Humanities, Social Science Research Council, Wenner-Gren Foundation, Australian Research Council</w:t>
      </w:r>
    </w:p>
    <w:p w14:paraId="1CAD239E" w14:textId="77777777" w:rsidR="00C42788" w:rsidRPr="006D2BA3" w:rsidRDefault="00C42788" w:rsidP="00F14AE0">
      <w:pPr>
        <w:tabs>
          <w:tab w:val="left" w:pos="11057"/>
        </w:tabs>
        <w:ind w:right="-563"/>
        <w:rPr>
          <w:rFonts w:ascii="Garamond" w:hAnsi="Garamond"/>
          <w:iCs/>
        </w:rPr>
      </w:pPr>
      <w:r w:rsidRPr="006D2BA3">
        <w:rPr>
          <w:rFonts w:ascii="Garamond" w:hAnsi="Garamond"/>
          <w:b/>
          <w:iCs/>
        </w:rPr>
        <w:t>• Invited Reviewer</w:t>
      </w:r>
      <w:r w:rsidRPr="006D2BA3">
        <w:rPr>
          <w:rFonts w:ascii="Garamond" w:hAnsi="Garamond"/>
          <w:iCs/>
        </w:rPr>
        <w:t xml:space="preserve"> for the NEH Panel on Museums and Education</w:t>
      </w:r>
    </w:p>
    <w:p w14:paraId="393C315A" w14:textId="2C457735" w:rsidR="00C42788" w:rsidRPr="006D2BA3" w:rsidRDefault="00C42788" w:rsidP="00F14AE0">
      <w:pPr>
        <w:tabs>
          <w:tab w:val="left" w:pos="11057"/>
        </w:tabs>
        <w:ind w:right="-563"/>
        <w:rPr>
          <w:rFonts w:ascii="Garamond" w:hAnsi="Garamond"/>
          <w:iCs/>
        </w:rPr>
      </w:pPr>
      <w:r w:rsidRPr="006D2BA3">
        <w:rPr>
          <w:rFonts w:ascii="Garamond" w:hAnsi="Garamond"/>
          <w:b/>
          <w:iCs/>
        </w:rPr>
        <w:t>•</w:t>
      </w:r>
      <w:r w:rsidRPr="006D2BA3">
        <w:rPr>
          <w:rFonts w:ascii="Garamond" w:hAnsi="Garamond"/>
          <w:iCs/>
        </w:rPr>
        <w:t xml:space="preserve"> </w:t>
      </w:r>
      <w:r w:rsidRPr="006D2BA3">
        <w:rPr>
          <w:rFonts w:ascii="Garamond" w:hAnsi="Garamond"/>
          <w:b/>
          <w:iCs/>
        </w:rPr>
        <w:t>Invited Reviewer</w:t>
      </w:r>
      <w:r w:rsidRPr="006D2BA3">
        <w:rPr>
          <w:rFonts w:ascii="Garamond" w:hAnsi="Garamond"/>
          <w:iCs/>
        </w:rPr>
        <w:t xml:space="preserve"> for MATRIX (Making Archaeology Teaching Relevant) for Archaeological Ethics and Law, funded by the NSF and SAA (</w:t>
      </w:r>
      <w:hyperlink r:id="rId14" w:history="1">
        <w:r w:rsidR="00335212" w:rsidRPr="006D2BA3">
          <w:rPr>
            <w:rStyle w:val="Hyperlink"/>
            <w:rFonts w:ascii="Garamond" w:hAnsi="Garamond"/>
            <w:iCs/>
          </w:rPr>
          <w:t>http://www.indiana.edu/~swasey/matrix/</w:t>
        </w:r>
      </w:hyperlink>
      <w:r w:rsidRPr="006D2BA3">
        <w:rPr>
          <w:rFonts w:ascii="Garamond" w:hAnsi="Garamond"/>
          <w:iCs/>
        </w:rPr>
        <w:t>)</w:t>
      </w:r>
    </w:p>
    <w:p w14:paraId="553E1213" w14:textId="77777777" w:rsidR="00C42788" w:rsidRPr="006D2BA3" w:rsidRDefault="00C42788" w:rsidP="00F14AE0">
      <w:pPr>
        <w:tabs>
          <w:tab w:val="left" w:pos="11057"/>
        </w:tabs>
        <w:ind w:right="-563"/>
        <w:rPr>
          <w:rFonts w:ascii="Garamond" w:hAnsi="Garamond"/>
        </w:rPr>
      </w:pPr>
      <w:r w:rsidRPr="006D2BA3">
        <w:rPr>
          <w:rFonts w:ascii="Garamond" w:hAnsi="Garamond"/>
          <w:b/>
          <w:iCs/>
        </w:rPr>
        <w:t>• Long term consultant</w:t>
      </w:r>
      <w:r w:rsidRPr="006D2BA3">
        <w:rPr>
          <w:rFonts w:ascii="Garamond" w:hAnsi="Garamond"/>
          <w:iCs/>
        </w:rPr>
        <w:t xml:space="preserve"> for Colin Renfrew &amp; Paul Bahn’s book, </w:t>
      </w:r>
      <w:r w:rsidRPr="006D2BA3">
        <w:rPr>
          <w:rFonts w:ascii="Garamond" w:hAnsi="Garamond"/>
          <w:b/>
          <w:iCs/>
        </w:rPr>
        <w:t>Archaeology: Theories, Methods, and</w:t>
      </w:r>
      <w:r w:rsidRPr="000D669A">
        <w:rPr>
          <w:rFonts w:ascii="Garamond" w:hAnsi="Garamond"/>
          <w:b/>
        </w:rPr>
        <w:t xml:space="preserve"> Practice</w:t>
      </w:r>
      <w:r w:rsidRPr="000D669A">
        <w:rPr>
          <w:rFonts w:ascii="Garamond" w:hAnsi="Garamond"/>
        </w:rPr>
        <w:t>. Thames and Hudson: London.</w:t>
      </w:r>
    </w:p>
    <w:p w14:paraId="49484E93" w14:textId="47D976F8" w:rsidR="00C42788" w:rsidRPr="006D2BA3" w:rsidRDefault="00C42788" w:rsidP="00F14AE0">
      <w:pPr>
        <w:tabs>
          <w:tab w:val="left" w:pos="11057"/>
        </w:tabs>
        <w:ind w:right="-563"/>
        <w:rPr>
          <w:rFonts w:ascii="Garamond" w:hAnsi="Garamond"/>
        </w:rPr>
      </w:pPr>
      <w:r w:rsidRPr="006D2BA3">
        <w:rPr>
          <w:rFonts w:ascii="Garamond" w:hAnsi="Garamond"/>
          <w:b/>
        </w:rPr>
        <w:t>• Radio Interview</w:t>
      </w:r>
      <w:r w:rsidRPr="006D2BA3">
        <w:rPr>
          <w:rFonts w:ascii="Garamond" w:hAnsi="Garamond"/>
        </w:rPr>
        <w:t>, Geopolitics of Archaeology: Preserving Natural, Ethnic and Cultural Heritage, WorldView, Chicago Public Radio, Feb.</w:t>
      </w:r>
      <w:r w:rsidRPr="006D2BA3">
        <w:rPr>
          <w:rFonts w:ascii="Garamond" w:hAnsi="Garamond"/>
          <w:b/>
        </w:rPr>
        <w:t xml:space="preserve"> </w:t>
      </w:r>
      <w:r w:rsidRPr="006D2BA3">
        <w:rPr>
          <w:rFonts w:ascii="Garamond" w:hAnsi="Garamond"/>
        </w:rPr>
        <w:t>5. 2008.</w:t>
      </w:r>
    </w:p>
    <w:p w14:paraId="7CB5D916" w14:textId="704C956D" w:rsidR="002A306B" w:rsidRPr="006D2BA3" w:rsidRDefault="002A306B" w:rsidP="00F14AE0">
      <w:pPr>
        <w:tabs>
          <w:tab w:val="left" w:pos="11057"/>
        </w:tabs>
        <w:ind w:right="-563"/>
        <w:rPr>
          <w:rFonts w:ascii="Garamond" w:hAnsi="Garamond"/>
        </w:rPr>
      </w:pPr>
      <w:r w:rsidRPr="006D2BA3">
        <w:rPr>
          <w:rFonts w:ascii="Garamond" w:hAnsi="Garamond"/>
          <w:b/>
        </w:rPr>
        <w:t>• Radio Interview</w:t>
      </w:r>
      <w:r w:rsidRPr="006D2BA3">
        <w:rPr>
          <w:rFonts w:ascii="Garamond" w:hAnsi="Garamond"/>
        </w:rPr>
        <w:t>, Archaeology and Heritage in South Africa for 702 FM, July 25, 2007.</w:t>
      </w:r>
    </w:p>
    <w:p w14:paraId="75FB37EA" w14:textId="77777777" w:rsidR="00C42788" w:rsidRPr="006D2BA3" w:rsidRDefault="00C42788" w:rsidP="00F14AE0">
      <w:pPr>
        <w:tabs>
          <w:tab w:val="left" w:pos="11057"/>
        </w:tabs>
        <w:ind w:right="-563"/>
        <w:rPr>
          <w:rFonts w:ascii="Garamond" w:hAnsi="Garamond"/>
        </w:rPr>
      </w:pPr>
      <w:r w:rsidRPr="006D2BA3">
        <w:rPr>
          <w:rFonts w:ascii="Garamond" w:hAnsi="Garamond"/>
          <w:b/>
        </w:rPr>
        <w:t xml:space="preserve">• Politics of the Past Forum Group, </w:t>
      </w:r>
      <w:r w:rsidRPr="006D2BA3">
        <w:rPr>
          <w:rFonts w:ascii="Garamond" w:hAnsi="Garamond"/>
        </w:rPr>
        <w:t>Southampton University, UK</w:t>
      </w:r>
    </w:p>
    <w:p w14:paraId="419CF608" w14:textId="77777777" w:rsidR="00C42788" w:rsidRPr="006D2BA3" w:rsidRDefault="00C42788" w:rsidP="00F14AE0">
      <w:pPr>
        <w:tabs>
          <w:tab w:val="left" w:pos="11057"/>
        </w:tabs>
        <w:ind w:right="-563"/>
        <w:rPr>
          <w:rFonts w:ascii="Garamond" w:hAnsi="Garamond"/>
        </w:rPr>
      </w:pPr>
      <w:r w:rsidRPr="006D2BA3">
        <w:rPr>
          <w:rFonts w:ascii="Garamond" w:hAnsi="Garamond"/>
          <w:b/>
        </w:rPr>
        <w:t>• Consultant</w:t>
      </w:r>
      <w:r w:rsidRPr="006D2BA3">
        <w:rPr>
          <w:rFonts w:ascii="Garamond" w:hAnsi="Garamond"/>
        </w:rPr>
        <w:t xml:space="preserve">, </w:t>
      </w:r>
      <w:r w:rsidRPr="006D2BA3">
        <w:rPr>
          <w:rFonts w:ascii="Garamond" w:hAnsi="Garamond"/>
          <w:b/>
        </w:rPr>
        <w:t>The Human Experience</w:t>
      </w:r>
      <w:r w:rsidRPr="006D2BA3">
        <w:rPr>
          <w:rFonts w:ascii="Garamond" w:hAnsi="Garamond"/>
        </w:rPr>
        <w:t>, National Public Radio, New Mexico</w:t>
      </w:r>
    </w:p>
    <w:p w14:paraId="3D976BA5" w14:textId="77777777" w:rsidR="00C42788" w:rsidRPr="006D2BA3" w:rsidRDefault="00C42788" w:rsidP="00F14AE0">
      <w:pPr>
        <w:tabs>
          <w:tab w:val="left" w:pos="11057"/>
        </w:tabs>
        <w:ind w:right="-563"/>
        <w:rPr>
          <w:rFonts w:ascii="Garamond" w:hAnsi="Garamond"/>
        </w:rPr>
      </w:pPr>
      <w:r w:rsidRPr="006D2BA3">
        <w:rPr>
          <w:rFonts w:ascii="Garamond" w:hAnsi="Garamond"/>
          <w:b/>
        </w:rPr>
        <w:t>• Consultant</w:t>
      </w:r>
      <w:r w:rsidRPr="006D2BA3">
        <w:rPr>
          <w:rFonts w:ascii="Garamond" w:hAnsi="Garamond"/>
        </w:rPr>
        <w:t xml:space="preserve"> for the New York Times, Chronicle of Higher Education, Nova, Discovery, BBC Horizon (UK), Lion TV (UK), Channel 4 (UK), Optima (UK)</w:t>
      </w:r>
    </w:p>
    <w:p w14:paraId="06545688" w14:textId="354115EC" w:rsidR="00C42788" w:rsidRPr="006D2BA3" w:rsidRDefault="00C42788" w:rsidP="00F14AE0">
      <w:pPr>
        <w:tabs>
          <w:tab w:val="left" w:pos="11057"/>
        </w:tabs>
        <w:ind w:right="-563"/>
        <w:rPr>
          <w:rFonts w:ascii="Garamond" w:hAnsi="Garamond"/>
          <w:b/>
        </w:rPr>
      </w:pPr>
      <w:r w:rsidRPr="006D2BA3">
        <w:rPr>
          <w:rFonts w:ascii="Garamond" w:hAnsi="Garamond"/>
          <w:b/>
        </w:rPr>
        <w:t>• Expert witness</w:t>
      </w:r>
      <w:r w:rsidRPr="006D2BA3">
        <w:rPr>
          <w:rFonts w:ascii="Garamond" w:hAnsi="Garamond"/>
        </w:rPr>
        <w:t>, US Attorney’s Office</w:t>
      </w:r>
      <w:r w:rsidR="00AB31A4" w:rsidRPr="006D2BA3">
        <w:rPr>
          <w:rFonts w:ascii="Garamond" w:hAnsi="Garamond"/>
        </w:rPr>
        <w:t>,</w:t>
      </w:r>
      <w:r w:rsidRPr="006D2BA3">
        <w:rPr>
          <w:rFonts w:ascii="Garamond" w:hAnsi="Garamond"/>
        </w:rPr>
        <w:t xml:space="preserve"> international trial </w:t>
      </w:r>
      <w:r w:rsidR="00AB31A4" w:rsidRPr="006D2BA3">
        <w:rPr>
          <w:rFonts w:ascii="Garamond" w:hAnsi="Garamond"/>
        </w:rPr>
        <w:t>for</w:t>
      </w:r>
      <w:r w:rsidRPr="006D2BA3">
        <w:rPr>
          <w:rFonts w:ascii="Garamond" w:hAnsi="Garamond"/>
        </w:rPr>
        <w:t xml:space="preserve"> the return of cultural property</w:t>
      </w:r>
      <w:r w:rsidR="00AB31A4" w:rsidRPr="006D2BA3">
        <w:rPr>
          <w:rFonts w:ascii="Garamond" w:hAnsi="Garamond"/>
        </w:rPr>
        <w:t>, Shultz case</w:t>
      </w:r>
    </w:p>
    <w:p w14:paraId="6C884BD6" w14:textId="77777777" w:rsidR="00C42788" w:rsidRPr="006D2BA3" w:rsidRDefault="00C42788" w:rsidP="00F14AE0">
      <w:pPr>
        <w:tabs>
          <w:tab w:val="left" w:pos="11057"/>
        </w:tabs>
        <w:ind w:right="-563"/>
        <w:rPr>
          <w:rFonts w:ascii="Garamond" w:hAnsi="Garamond"/>
        </w:rPr>
      </w:pPr>
      <w:r w:rsidRPr="006D2BA3">
        <w:rPr>
          <w:rFonts w:ascii="Garamond" w:hAnsi="Garamond"/>
          <w:b/>
        </w:rPr>
        <w:t>• Organiser</w:t>
      </w:r>
      <w:r w:rsidRPr="006D2BA3">
        <w:rPr>
          <w:rFonts w:ascii="Garamond" w:hAnsi="Garamond"/>
        </w:rPr>
        <w:t>, Queer Theory Forum, Oxford University, 1998</w:t>
      </w:r>
    </w:p>
    <w:p w14:paraId="43D245EE" w14:textId="77777777" w:rsidR="00C42788" w:rsidRPr="000D669A" w:rsidRDefault="00C42788" w:rsidP="00F14AE0">
      <w:pPr>
        <w:tabs>
          <w:tab w:val="left" w:pos="11057"/>
        </w:tabs>
        <w:ind w:right="-563"/>
        <w:rPr>
          <w:rFonts w:ascii="Garamond" w:hAnsi="Garamond"/>
          <w:b/>
        </w:rPr>
      </w:pPr>
    </w:p>
    <w:p w14:paraId="33A6E7FB" w14:textId="77777777" w:rsidR="003E1B63" w:rsidRPr="000D669A" w:rsidRDefault="003E1B63" w:rsidP="00F14AE0">
      <w:pPr>
        <w:ind w:right="-563"/>
        <w:rPr>
          <w:rFonts w:ascii="Garamond" w:hAnsi="Garamond"/>
        </w:rPr>
      </w:pPr>
    </w:p>
    <w:sectPr w:rsidR="003E1B63" w:rsidRPr="000D669A" w:rsidSect="00695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imes New Roman (Body)">
    <w:altName w:val="Arial"/>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55 Roman">
    <w:altName w:val="Helvetica"/>
    <w:panose1 w:val="00000000000000000000"/>
    <w:charset w:val="00"/>
    <w:family w:val="auto"/>
    <w:pitch w:val="variable"/>
    <w:sig w:usb0="E00002FF" w:usb1="5000785B" w:usb2="00000000" w:usb3="00000000" w:csb0="0000019F" w:csb1="00000000"/>
  </w:font>
  <w:font w:name="HelveticaNeueLT Std">
    <w:altName w:val="Arial"/>
    <w:panose1 w:val="020B0604020202020204"/>
    <w:charset w:val="00"/>
    <w:family w:val="auto"/>
    <w:pitch w:val="variable"/>
    <w:sig w:usb0="00000003" w:usb1="00000000" w:usb2="00000000" w:usb3="00000000" w:csb0="00000001" w:csb1="00000000"/>
  </w:font>
  <w:font w:name="Minion Pro">
    <w:panose1 w:val="0204050305030602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panose1 w:val="020B0604020202020204"/>
    <w:charset w:val="00"/>
    <w:family w:val="swiss"/>
    <w:pitch w:val="variable"/>
    <w:sig w:usb0="E00002EF" w:usb1="4000205B" w:usb2="00000028" w:usb3="00000000" w:csb0="0000019F" w:csb1="00000000"/>
  </w:font>
  <w:font w:name="Í-≤ï'3">
    <w:altName w:val="Calibri"/>
    <w:panose1 w:val="020B0604020202020204"/>
    <w:charset w:val="4D"/>
    <w:family w:val="auto"/>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_ÿ_¯Ò95'38Ü…©5'C7J">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500000000020000"/>
    <w:charset w:val="00"/>
    <w:family w:val="roman"/>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OceanSansMT-Light">
    <w:altName w:val="Cambria"/>
    <w:panose1 w:val="020B0604020202020204"/>
    <w:charset w:val="4D"/>
    <w:family w:val="swiss"/>
    <w:notTrueType/>
    <w:pitch w:val="default"/>
    <w:sig w:usb0="00000003" w:usb1="00000000" w:usb2="00000000" w:usb3="00000000" w:csb0="00000001" w:csb1="00000000"/>
  </w:font>
  <w:font w:name="LinLibertine">
    <w:altName w:val="Cambria"/>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BASKERVILLE SEMIBOLD">
    <w:panose1 w:val="02020702070400020203"/>
    <w:charset w:val="00"/>
    <w:family w:val="roman"/>
    <w:pitch w:val="variable"/>
    <w:sig w:usb0="80000067" w:usb1="0200004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188"/>
    <w:multiLevelType w:val="multilevel"/>
    <w:tmpl w:val="53263762"/>
    <w:lvl w:ilvl="0">
      <w:start w:val="7"/>
      <w:numFmt w:val="bullet"/>
      <w:lvlText w:val=""/>
      <w:lvlJc w:val="left"/>
      <w:pPr>
        <w:tabs>
          <w:tab w:val="num" w:pos="353"/>
        </w:tabs>
        <w:ind w:left="353" w:hanging="360"/>
      </w:pPr>
      <w:rPr>
        <w:rFonts w:ascii="Symbol" w:eastAsia="Times New Roman" w:hAnsi="Symbol" w:hint="default"/>
      </w:rPr>
    </w:lvl>
    <w:lvl w:ilvl="1">
      <w:start w:val="1"/>
      <w:numFmt w:val="bullet"/>
      <w:lvlText w:val="o"/>
      <w:lvlJc w:val="left"/>
      <w:pPr>
        <w:tabs>
          <w:tab w:val="num" w:pos="1073"/>
        </w:tabs>
        <w:ind w:left="1073" w:hanging="360"/>
      </w:pPr>
      <w:rPr>
        <w:rFonts w:ascii="Courier New" w:hAnsi="Courier New" w:hint="default"/>
      </w:rPr>
    </w:lvl>
    <w:lvl w:ilvl="2">
      <w:start w:val="1"/>
      <w:numFmt w:val="bullet"/>
      <w:lvlText w:val=""/>
      <w:lvlJc w:val="left"/>
      <w:pPr>
        <w:tabs>
          <w:tab w:val="num" w:pos="1793"/>
        </w:tabs>
        <w:ind w:left="1793" w:hanging="360"/>
      </w:pPr>
      <w:rPr>
        <w:rFonts w:ascii="Wingdings" w:hAnsi="Wingdings" w:hint="default"/>
      </w:rPr>
    </w:lvl>
    <w:lvl w:ilvl="3">
      <w:start w:val="1"/>
      <w:numFmt w:val="bullet"/>
      <w:lvlText w:val=""/>
      <w:lvlJc w:val="left"/>
      <w:pPr>
        <w:tabs>
          <w:tab w:val="num" w:pos="2513"/>
        </w:tabs>
        <w:ind w:left="2513" w:hanging="360"/>
      </w:pPr>
      <w:rPr>
        <w:rFonts w:ascii="Symbol" w:eastAsia="Times New Roman" w:hAnsi="Symbol" w:hint="default"/>
      </w:rPr>
    </w:lvl>
    <w:lvl w:ilvl="4">
      <w:start w:val="1"/>
      <w:numFmt w:val="bullet"/>
      <w:lvlText w:val="o"/>
      <w:lvlJc w:val="left"/>
      <w:pPr>
        <w:tabs>
          <w:tab w:val="num" w:pos="3233"/>
        </w:tabs>
        <w:ind w:left="3233" w:hanging="360"/>
      </w:pPr>
      <w:rPr>
        <w:rFonts w:ascii="Courier New" w:hAnsi="Courier New" w:hint="default"/>
      </w:rPr>
    </w:lvl>
    <w:lvl w:ilvl="5">
      <w:start w:val="1"/>
      <w:numFmt w:val="bullet"/>
      <w:lvlText w:val=""/>
      <w:lvlJc w:val="left"/>
      <w:pPr>
        <w:tabs>
          <w:tab w:val="num" w:pos="3953"/>
        </w:tabs>
        <w:ind w:left="3953" w:hanging="360"/>
      </w:pPr>
      <w:rPr>
        <w:rFonts w:ascii="Wingdings" w:hAnsi="Wingdings" w:hint="default"/>
      </w:rPr>
    </w:lvl>
    <w:lvl w:ilvl="6">
      <w:start w:val="1"/>
      <w:numFmt w:val="bullet"/>
      <w:lvlText w:val=""/>
      <w:lvlJc w:val="left"/>
      <w:pPr>
        <w:tabs>
          <w:tab w:val="num" w:pos="4673"/>
        </w:tabs>
        <w:ind w:left="4673" w:hanging="360"/>
      </w:pPr>
      <w:rPr>
        <w:rFonts w:ascii="Symbol" w:eastAsia="Times New Roman" w:hAnsi="Symbol" w:hint="default"/>
      </w:rPr>
    </w:lvl>
    <w:lvl w:ilvl="7">
      <w:start w:val="1"/>
      <w:numFmt w:val="bullet"/>
      <w:lvlText w:val="o"/>
      <w:lvlJc w:val="left"/>
      <w:pPr>
        <w:tabs>
          <w:tab w:val="num" w:pos="5393"/>
        </w:tabs>
        <w:ind w:left="5393" w:hanging="360"/>
      </w:pPr>
      <w:rPr>
        <w:rFonts w:ascii="Courier New" w:hAnsi="Courier New" w:hint="default"/>
      </w:rPr>
    </w:lvl>
    <w:lvl w:ilvl="8">
      <w:start w:val="1"/>
      <w:numFmt w:val="bullet"/>
      <w:lvlText w:val=""/>
      <w:lvlJc w:val="left"/>
      <w:pPr>
        <w:tabs>
          <w:tab w:val="num" w:pos="6113"/>
        </w:tabs>
        <w:ind w:left="6113" w:hanging="360"/>
      </w:pPr>
      <w:rPr>
        <w:rFonts w:ascii="Wingdings" w:hAnsi="Wingdings" w:hint="default"/>
      </w:rPr>
    </w:lvl>
  </w:abstractNum>
  <w:abstractNum w:abstractNumId="1" w15:restartNumberingAfterBreak="0">
    <w:nsid w:val="03AA4C28"/>
    <w:multiLevelType w:val="hybridMultilevel"/>
    <w:tmpl w:val="39F617F4"/>
    <w:lvl w:ilvl="0" w:tplc="36A23024">
      <w:start w:val="2015"/>
      <w:numFmt w:val="bullet"/>
      <w:lvlText w:val="•"/>
      <w:lvlJc w:val="left"/>
      <w:pPr>
        <w:ind w:left="927" w:hanging="360"/>
      </w:pPr>
      <w:rPr>
        <w:rFonts w:ascii="Garamond" w:eastAsia="Times New Roman" w:hAnsi="Garamond"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8141F99"/>
    <w:multiLevelType w:val="hybridMultilevel"/>
    <w:tmpl w:val="55A03058"/>
    <w:lvl w:ilvl="0" w:tplc="A2F0B8EA">
      <w:start w:val="2005"/>
      <w:numFmt w:val="decimal"/>
      <w:lvlText w:val="%1-"/>
      <w:lvlJc w:val="left"/>
      <w:pPr>
        <w:tabs>
          <w:tab w:val="num" w:pos="3773"/>
        </w:tabs>
        <w:ind w:left="3773" w:hanging="1440"/>
      </w:pPr>
      <w:rPr>
        <w:rFonts w:hint="default"/>
        <w:b/>
      </w:rPr>
    </w:lvl>
    <w:lvl w:ilvl="1" w:tplc="04090019" w:tentative="1">
      <w:start w:val="1"/>
      <w:numFmt w:val="lowerLetter"/>
      <w:lvlText w:val="%2."/>
      <w:lvlJc w:val="left"/>
      <w:pPr>
        <w:tabs>
          <w:tab w:val="num" w:pos="3413"/>
        </w:tabs>
        <w:ind w:left="3413" w:hanging="360"/>
      </w:pPr>
    </w:lvl>
    <w:lvl w:ilvl="2" w:tplc="0409001B" w:tentative="1">
      <w:start w:val="1"/>
      <w:numFmt w:val="lowerRoman"/>
      <w:lvlText w:val="%3."/>
      <w:lvlJc w:val="right"/>
      <w:pPr>
        <w:tabs>
          <w:tab w:val="num" w:pos="4133"/>
        </w:tabs>
        <w:ind w:left="4133" w:hanging="180"/>
      </w:pPr>
    </w:lvl>
    <w:lvl w:ilvl="3" w:tplc="0409000F" w:tentative="1">
      <w:start w:val="1"/>
      <w:numFmt w:val="decimal"/>
      <w:lvlText w:val="%4."/>
      <w:lvlJc w:val="left"/>
      <w:pPr>
        <w:tabs>
          <w:tab w:val="num" w:pos="4853"/>
        </w:tabs>
        <w:ind w:left="4853" w:hanging="360"/>
      </w:pPr>
    </w:lvl>
    <w:lvl w:ilvl="4" w:tplc="04090019" w:tentative="1">
      <w:start w:val="1"/>
      <w:numFmt w:val="lowerLetter"/>
      <w:lvlText w:val="%5."/>
      <w:lvlJc w:val="left"/>
      <w:pPr>
        <w:tabs>
          <w:tab w:val="num" w:pos="5573"/>
        </w:tabs>
        <w:ind w:left="5573" w:hanging="360"/>
      </w:pPr>
    </w:lvl>
    <w:lvl w:ilvl="5" w:tplc="0409001B" w:tentative="1">
      <w:start w:val="1"/>
      <w:numFmt w:val="lowerRoman"/>
      <w:lvlText w:val="%6."/>
      <w:lvlJc w:val="right"/>
      <w:pPr>
        <w:tabs>
          <w:tab w:val="num" w:pos="6293"/>
        </w:tabs>
        <w:ind w:left="6293" w:hanging="180"/>
      </w:pPr>
    </w:lvl>
    <w:lvl w:ilvl="6" w:tplc="0409000F" w:tentative="1">
      <w:start w:val="1"/>
      <w:numFmt w:val="decimal"/>
      <w:lvlText w:val="%7."/>
      <w:lvlJc w:val="left"/>
      <w:pPr>
        <w:tabs>
          <w:tab w:val="num" w:pos="7013"/>
        </w:tabs>
        <w:ind w:left="7013" w:hanging="360"/>
      </w:pPr>
    </w:lvl>
    <w:lvl w:ilvl="7" w:tplc="04090019" w:tentative="1">
      <w:start w:val="1"/>
      <w:numFmt w:val="lowerLetter"/>
      <w:lvlText w:val="%8."/>
      <w:lvlJc w:val="left"/>
      <w:pPr>
        <w:tabs>
          <w:tab w:val="num" w:pos="7733"/>
        </w:tabs>
        <w:ind w:left="7733" w:hanging="360"/>
      </w:pPr>
    </w:lvl>
    <w:lvl w:ilvl="8" w:tplc="0409001B" w:tentative="1">
      <w:start w:val="1"/>
      <w:numFmt w:val="lowerRoman"/>
      <w:lvlText w:val="%9."/>
      <w:lvlJc w:val="right"/>
      <w:pPr>
        <w:tabs>
          <w:tab w:val="num" w:pos="8453"/>
        </w:tabs>
        <w:ind w:left="8453" w:hanging="180"/>
      </w:pPr>
    </w:lvl>
  </w:abstractNum>
  <w:abstractNum w:abstractNumId="3" w15:restartNumberingAfterBreak="0">
    <w:nsid w:val="120579BD"/>
    <w:multiLevelType w:val="multilevel"/>
    <w:tmpl w:val="39DCF63C"/>
    <w:lvl w:ilvl="0">
      <w:start w:val="2001"/>
      <w:numFmt w:val="decimal"/>
      <w:lvlText w:val="%1"/>
      <w:lvlJc w:val="left"/>
      <w:pPr>
        <w:tabs>
          <w:tab w:val="num" w:pos="680"/>
        </w:tabs>
        <w:ind w:left="680" w:hanging="680"/>
      </w:pPr>
      <w:rPr>
        <w:rFonts w:hint="default"/>
        <w:b/>
      </w:rPr>
    </w:lvl>
    <w:lvl w:ilvl="1">
      <w:start w:val="4"/>
      <w:numFmt w:val="decimal"/>
      <w:lvlText w:val="%1-%2"/>
      <w:lvlJc w:val="left"/>
      <w:pPr>
        <w:tabs>
          <w:tab w:val="num" w:pos="673"/>
        </w:tabs>
        <w:ind w:left="673" w:hanging="680"/>
      </w:pPr>
      <w:rPr>
        <w:rFonts w:hint="default"/>
        <w:b/>
      </w:rPr>
    </w:lvl>
    <w:lvl w:ilvl="2">
      <w:start w:val="1"/>
      <w:numFmt w:val="decimal"/>
      <w:lvlText w:val="%1-%2.%3"/>
      <w:lvlJc w:val="left"/>
      <w:pPr>
        <w:tabs>
          <w:tab w:val="num" w:pos="706"/>
        </w:tabs>
        <w:ind w:left="706" w:hanging="720"/>
      </w:pPr>
      <w:rPr>
        <w:rFonts w:hint="default"/>
        <w:b/>
      </w:rPr>
    </w:lvl>
    <w:lvl w:ilvl="3">
      <w:start w:val="1"/>
      <w:numFmt w:val="decimal"/>
      <w:lvlText w:val="%1-%2.%3.%4"/>
      <w:lvlJc w:val="left"/>
      <w:pPr>
        <w:tabs>
          <w:tab w:val="num" w:pos="699"/>
        </w:tabs>
        <w:ind w:left="699" w:hanging="720"/>
      </w:pPr>
      <w:rPr>
        <w:rFonts w:hint="default"/>
        <w:b/>
      </w:rPr>
    </w:lvl>
    <w:lvl w:ilvl="4">
      <w:start w:val="1"/>
      <w:numFmt w:val="decimal"/>
      <w:lvlText w:val="%1-%2.%3.%4.%5"/>
      <w:lvlJc w:val="left"/>
      <w:pPr>
        <w:tabs>
          <w:tab w:val="num" w:pos="1052"/>
        </w:tabs>
        <w:ind w:left="1052" w:hanging="1080"/>
      </w:pPr>
      <w:rPr>
        <w:rFonts w:hint="default"/>
        <w:b/>
      </w:rPr>
    </w:lvl>
    <w:lvl w:ilvl="5">
      <w:start w:val="1"/>
      <w:numFmt w:val="decimal"/>
      <w:lvlText w:val="%1-%2.%3.%4.%5.%6"/>
      <w:lvlJc w:val="left"/>
      <w:pPr>
        <w:tabs>
          <w:tab w:val="num" w:pos="1045"/>
        </w:tabs>
        <w:ind w:left="1045" w:hanging="1080"/>
      </w:pPr>
      <w:rPr>
        <w:rFonts w:hint="default"/>
        <w:b/>
      </w:rPr>
    </w:lvl>
    <w:lvl w:ilvl="6">
      <w:start w:val="1"/>
      <w:numFmt w:val="decimal"/>
      <w:lvlText w:val="%1-%2.%3.%4.%5.%6.%7"/>
      <w:lvlJc w:val="left"/>
      <w:pPr>
        <w:tabs>
          <w:tab w:val="num" w:pos="1398"/>
        </w:tabs>
        <w:ind w:left="1398" w:hanging="1440"/>
      </w:pPr>
      <w:rPr>
        <w:rFonts w:hint="default"/>
        <w:b/>
      </w:rPr>
    </w:lvl>
    <w:lvl w:ilvl="7">
      <w:start w:val="1"/>
      <w:numFmt w:val="decimal"/>
      <w:lvlText w:val="%1-%2.%3.%4.%5.%6.%7.%8"/>
      <w:lvlJc w:val="left"/>
      <w:pPr>
        <w:tabs>
          <w:tab w:val="num" w:pos="1391"/>
        </w:tabs>
        <w:ind w:left="1391" w:hanging="1440"/>
      </w:pPr>
      <w:rPr>
        <w:rFonts w:hint="default"/>
        <w:b/>
      </w:rPr>
    </w:lvl>
    <w:lvl w:ilvl="8">
      <w:start w:val="1"/>
      <w:numFmt w:val="decimal"/>
      <w:lvlText w:val="%1-%2.%3.%4.%5.%6.%7.%8.%9"/>
      <w:lvlJc w:val="left"/>
      <w:pPr>
        <w:tabs>
          <w:tab w:val="num" w:pos="1744"/>
        </w:tabs>
        <w:ind w:left="1744" w:hanging="1800"/>
      </w:pPr>
      <w:rPr>
        <w:rFonts w:hint="default"/>
        <w:b/>
      </w:rPr>
    </w:lvl>
  </w:abstractNum>
  <w:abstractNum w:abstractNumId="4" w15:restartNumberingAfterBreak="0">
    <w:nsid w:val="1F570BD3"/>
    <w:multiLevelType w:val="multilevel"/>
    <w:tmpl w:val="6924EB98"/>
    <w:lvl w:ilvl="0">
      <w:start w:val="2001"/>
      <w:numFmt w:val="decimal"/>
      <w:lvlText w:val="%1-"/>
      <w:lvlJc w:val="left"/>
      <w:pPr>
        <w:tabs>
          <w:tab w:val="num" w:pos="1433"/>
        </w:tabs>
        <w:ind w:left="1433" w:hanging="1440"/>
      </w:pPr>
      <w:rPr>
        <w:rFonts w:hint="default"/>
        <w:b/>
      </w:rPr>
    </w:lvl>
    <w:lvl w:ilvl="1">
      <w:start w:val="1"/>
      <w:numFmt w:val="lowerLetter"/>
      <w:lvlText w:val="%2."/>
      <w:lvlJc w:val="left"/>
      <w:pPr>
        <w:tabs>
          <w:tab w:val="num" w:pos="1073"/>
        </w:tabs>
        <w:ind w:left="1073" w:hanging="360"/>
      </w:pPr>
    </w:lvl>
    <w:lvl w:ilvl="2">
      <w:start w:val="1"/>
      <w:numFmt w:val="lowerRoman"/>
      <w:lvlText w:val="%3."/>
      <w:lvlJc w:val="right"/>
      <w:pPr>
        <w:tabs>
          <w:tab w:val="num" w:pos="1793"/>
        </w:tabs>
        <w:ind w:left="1793" w:hanging="180"/>
      </w:pPr>
    </w:lvl>
    <w:lvl w:ilvl="3">
      <w:start w:val="1"/>
      <w:numFmt w:val="decimal"/>
      <w:lvlText w:val="%4."/>
      <w:lvlJc w:val="left"/>
      <w:pPr>
        <w:tabs>
          <w:tab w:val="num" w:pos="2513"/>
        </w:tabs>
        <w:ind w:left="2513" w:hanging="360"/>
      </w:pPr>
    </w:lvl>
    <w:lvl w:ilvl="4">
      <w:start w:val="1"/>
      <w:numFmt w:val="lowerLetter"/>
      <w:lvlText w:val="%5."/>
      <w:lvlJc w:val="left"/>
      <w:pPr>
        <w:tabs>
          <w:tab w:val="num" w:pos="3233"/>
        </w:tabs>
        <w:ind w:left="3233" w:hanging="360"/>
      </w:pPr>
    </w:lvl>
    <w:lvl w:ilvl="5">
      <w:start w:val="1"/>
      <w:numFmt w:val="lowerRoman"/>
      <w:lvlText w:val="%6."/>
      <w:lvlJc w:val="right"/>
      <w:pPr>
        <w:tabs>
          <w:tab w:val="num" w:pos="3953"/>
        </w:tabs>
        <w:ind w:left="3953" w:hanging="180"/>
      </w:pPr>
    </w:lvl>
    <w:lvl w:ilvl="6">
      <w:start w:val="1"/>
      <w:numFmt w:val="decimal"/>
      <w:lvlText w:val="%7."/>
      <w:lvlJc w:val="left"/>
      <w:pPr>
        <w:tabs>
          <w:tab w:val="num" w:pos="4673"/>
        </w:tabs>
        <w:ind w:left="4673" w:hanging="360"/>
      </w:pPr>
    </w:lvl>
    <w:lvl w:ilvl="7">
      <w:start w:val="1"/>
      <w:numFmt w:val="lowerLetter"/>
      <w:lvlText w:val="%8."/>
      <w:lvlJc w:val="left"/>
      <w:pPr>
        <w:tabs>
          <w:tab w:val="num" w:pos="5393"/>
        </w:tabs>
        <w:ind w:left="5393" w:hanging="360"/>
      </w:pPr>
    </w:lvl>
    <w:lvl w:ilvl="8">
      <w:start w:val="1"/>
      <w:numFmt w:val="lowerRoman"/>
      <w:lvlText w:val="%9."/>
      <w:lvlJc w:val="right"/>
      <w:pPr>
        <w:tabs>
          <w:tab w:val="num" w:pos="6113"/>
        </w:tabs>
        <w:ind w:left="6113" w:hanging="180"/>
      </w:pPr>
    </w:lvl>
  </w:abstractNum>
  <w:abstractNum w:abstractNumId="5" w15:restartNumberingAfterBreak="0">
    <w:nsid w:val="23356D4A"/>
    <w:multiLevelType w:val="multilevel"/>
    <w:tmpl w:val="1A8A99CA"/>
    <w:lvl w:ilvl="0">
      <w:start w:val="2001"/>
      <w:numFmt w:val="decimal"/>
      <w:lvlText w:val="%1"/>
      <w:lvlJc w:val="left"/>
      <w:pPr>
        <w:tabs>
          <w:tab w:val="num" w:pos="680"/>
        </w:tabs>
        <w:ind w:left="680" w:hanging="680"/>
      </w:pPr>
      <w:rPr>
        <w:rFonts w:hint="default"/>
      </w:rPr>
    </w:lvl>
    <w:lvl w:ilvl="1">
      <w:start w:val="4"/>
      <w:numFmt w:val="decimal"/>
      <w:lvlText w:val="%1-%2"/>
      <w:lvlJc w:val="left"/>
      <w:pPr>
        <w:tabs>
          <w:tab w:val="num" w:pos="673"/>
        </w:tabs>
        <w:ind w:left="673" w:hanging="68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6" w15:restartNumberingAfterBreak="0">
    <w:nsid w:val="330921E8"/>
    <w:multiLevelType w:val="multilevel"/>
    <w:tmpl w:val="167E58A4"/>
    <w:lvl w:ilvl="0">
      <w:start w:val="2001"/>
      <w:numFmt w:val="decimal"/>
      <w:lvlText w:val="%1"/>
      <w:lvlJc w:val="left"/>
      <w:pPr>
        <w:tabs>
          <w:tab w:val="num" w:pos="680"/>
        </w:tabs>
        <w:ind w:left="680" w:hanging="680"/>
      </w:pPr>
      <w:rPr>
        <w:rFonts w:hint="default"/>
        <w:b/>
      </w:rPr>
    </w:lvl>
    <w:lvl w:ilvl="1">
      <w:start w:val="4"/>
      <w:numFmt w:val="decimal"/>
      <w:lvlText w:val="%1-%2"/>
      <w:lvlJc w:val="left"/>
      <w:pPr>
        <w:tabs>
          <w:tab w:val="num" w:pos="673"/>
        </w:tabs>
        <w:ind w:left="673" w:hanging="680"/>
      </w:pPr>
      <w:rPr>
        <w:rFonts w:hint="default"/>
        <w:b/>
      </w:rPr>
    </w:lvl>
    <w:lvl w:ilvl="2">
      <w:start w:val="1"/>
      <w:numFmt w:val="decimal"/>
      <w:lvlText w:val="%1-%2.%3"/>
      <w:lvlJc w:val="left"/>
      <w:pPr>
        <w:tabs>
          <w:tab w:val="num" w:pos="706"/>
        </w:tabs>
        <w:ind w:left="706" w:hanging="720"/>
      </w:pPr>
      <w:rPr>
        <w:rFonts w:hint="default"/>
        <w:b/>
      </w:rPr>
    </w:lvl>
    <w:lvl w:ilvl="3">
      <w:start w:val="1"/>
      <w:numFmt w:val="decimal"/>
      <w:lvlText w:val="%1-%2.%3.%4"/>
      <w:lvlJc w:val="left"/>
      <w:pPr>
        <w:tabs>
          <w:tab w:val="num" w:pos="699"/>
        </w:tabs>
        <w:ind w:left="699" w:hanging="720"/>
      </w:pPr>
      <w:rPr>
        <w:rFonts w:hint="default"/>
        <w:b/>
      </w:rPr>
    </w:lvl>
    <w:lvl w:ilvl="4">
      <w:start w:val="1"/>
      <w:numFmt w:val="decimal"/>
      <w:lvlText w:val="%1-%2.%3.%4.%5"/>
      <w:lvlJc w:val="left"/>
      <w:pPr>
        <w:tabs>
          <w:tab w:val="num" w:pos="1052"/>
        </w:tabs>
        <w:ind w:left="1052" w:hanging="1080"/>
      </w:pPr>
      <w:rPr>
        <w:rFonts w:hint="default"/>
        <w:b/>
      </w:rPr>
    </w:lvl>
    <w:lvl w:ilvl="5">
      <w:start w:val="1"/>
      <w:numFmt w:val="decimal"/>
      <w:lvlText w:val="%1-%2.%3.%4.%5.%6"/>
      <w:lvlJc w:val="left"/>
      <w:pPr>
        <w:tabs>
          <w:tab w:val="num" w:pos="1045"/>
        </w:tabs>
        <w:ind w:left="1045" w:hanging="1080"/>
      </w:pPr>
      <w:rPr>
        <w:rFonts w:hint="default"/>
        <w:b/>
      </w:rPr>
    </w:lvl>
    <w:lvl w:ilvl="6">
      <w:start w:val="1"/>
      <w:numFmt w:val="decimal"/>
      <w:lvlText w:val="%1-%2.%3.%4.%5.%6.%7"/>
      <w:lvlJc w:val="left"/>
      <w:pPr>
        <w:tabs>
          <w:tab w:val="num" w:pos="1398"/>
        </w:tabs>
        <w:ind w:left="1398" w:hanging="1440"/>
      </w:pPr>
      <w:rPr>
        <w:rFonts w:hint="default"/>
        <w:b/>
      </w:rPr>
    </w:lvl>
    <w:lvl w:ilvl="7">
      <w:start w:val="1"/>
      <w:numFmt w:val="decimal"/>
      <w:lvlText w:val="%1-%2.%3.%4.%5.%6.%7.%8"/>
      <w:lvlJc w:val="left"/>
      <w:pPr>
        <w:tabs>
          <w:tab w:val="num" w:pos="1391"/>
        </w:tabs>
        <w:ind w:left="1391" w:hanging="1440"/>
      </w:pPr>
      <w:rPr>
        <w:rFonts w:hint="default"/>
        <w:b/>
      </w:rPr>
    </w:lvl>
    <w:lvl w:ilvl="8">
      <w:start w:val="1"/>
      <w:numFmt w:val="decimal"/>
      <w:lvlText w:val="%1-%2.%3.%4.%5.%6.%7.%8.%9"/>
      <w:lvlJc w:val="left"/>
      <w:pPr>
        <w:tabs>
          <w:tab w:val="num" w:pos="1744"/>
        </w:tabs>
        <w:ind w:left="1744" w:hanging="1800"/>
      </w:pPr>
      <w:rPr>
        <w:rFonts w:hint="default"/>
        <w:b/>
      </w:rPr>
    </w:lvl>
  </w:abstractNum>
  <w:abstractNum w:abstractNumId="7" w15:restartNumberingAfterBreak="0">
    <w:nsid w:val="3E020090"/>
    <w:multiLevelType w:val="multilevel"/>
    <w:tmpl w:val="AF96B450"/>
    <w:lvl w:ilvl="0">
      <w:start w:val="2004"/>
      <w:numFmt w:val="decimal"/>
      <w:lvlText w:val="%1-"/>
      <w:lvlJc w:val="left"/>
      <w:pPr>
        <w:tabs>
          <w:tab w:val="num" w:pos="1433"/>
        </w:tabs>
        <w:ind w:left="1433" w:hanging="1440"/>
      </w:pPr>
      <w:rPr>
        <w:rFonts w:hint="default"/>
        <w:b/>
      </w:rPr>
    </w:lvl>
    <w:lvl w:ilvl="1">
      <w:start w:val="1"/>
      <w:numFmt w:val="lowerLetter"/>
      <w:lvlText w:val="%2."/>
      <w:lvlJc w:val="left"/>
      <w:pPr>
        <w:tabs>
          <w:tab w:val="num" w:pos="1073"/>
        </w:tabs>
        <w:ind w:left="1073" w:hanging="360"/>
      </w:pPr>
    </w:lvl>
    <w:lvl w:ilvl="2">
      <w:start w:val="1"/>
      <w:numFmt w:val="lowerRoman"/>
      <w:lvlText w:val="%3."/>
      <w:lvlJc w:val="right"/>
      <w:pPr>
        <w:tabs>
          <w:tab w:val="num" w:pos="1793"/>
        </w:tabs>
        <w:ind w:left="1793" w:hanging="180"/>
      </w:pPr>
    </w:lvl>
    <w:lvl w:ilvl="3">
      <w:start w:val="1"/>
      <w:numFmt w:val="decimal"/>
      <w:lvlText w:val="%4."/>
      <w:lvlJc w:val="left"/>
      <w:pPr>
        <w:tabs>
          <w:tab w:val="num" w:pos="2513"/>
        </w:tabs>
        <w:ind w:left="2513" w:hanging="360"/>
      </w:pPr>
    </w:lvl>
    <w:lvl w:ilvl="4">
      <w:start w:val="1"/>
      <w:numFmt w:val="lowerLetter"/>
      <w:lvlText w:val="%5."/>
      <w:lvlJc w:val="left"/>
      <w:pPr>
        <w:tabs>
          <w:tab w:val="num" w:pos="3233"/>
        </w:tabs>
        <w:ind w:left="3233" w:hanging="360"/>
      </w:pPr>
    </w:lvl>
    <w:lvl w:ilvl="5">
      <w:start w:val="1"/>
      <w:numFmt w:val="lowerRoman"/>
      <w:lvlText w:val="%6."/>
      <w:lvlJc w:val="right"/>
      <w:pPr>
        <w:tabs>
          <w:tab w:val="num" w:pos="3953"/>
        </w:tabs>
        <w:ind w:left="3953" w:hanging="180"/>
      </w:pPr>
    </w:lvl>
    <w:lvl w:ilvl="6">
      <w:start w:val="1"/>
      <w:numFmt w:val="decimal"/>
      <w:lvlText w:val="%7."/>
      <w:lvlJc w:val="left"/>
      <w:pPr>
        <w:tabs>
          <w:tab w:val="num" w:pos="4673"/>
        </w:tabs>
        <w:ind w:left="4673" w:hanging="360"/>
      </w:pPr>
    </w:lvl>
    <w:lvl w:ilvl="7">
      <w:start w:val="1"/>
      <w:numFmt w:val="lowerLetter"/>
      <w:lvlText w:val="%8."/>
      <w:lvlJc w:val="left"/>
      <w:pPr>
        <w:tabs>
          <w:tab w:val="num" w:pos="5393"/>
        </w:tabs>
        <w:ind w:left="5393" w:hanging="360"/>
      </w:pPr>
    </w:lvl>
    <w:lvl w:ilvl="8">
      <w:start w:val="1"/>
      <w:numFmt w:val="lowerRoman"/>
      <w:lvlText w:val="%9."/>
      <w:lvlJc w:val="right"/>
      <w:pPr>
        <w:tabs>
          <w:tab w:val="num" w:pos="6113"/>
        </w:tabs>
        <w:ind w:left="6113" w:hanging="180"/>
      </w:pPr>
    </w:lvl>
  </w:abstractNum>
  <w:abstractNum w:abstractNumId="8" w15:restartNumberingAfterBreak="0">
    <w:nsid w:val="3F0271F1"/>
    <w:multiLevelType w:val="multilevel"/>
    <w:tmpl w:val="E4E6EC5C"/>
    <w:lvl w:ilvl="0">
      <w:start w:val="2004"/>
      <w:numFmt w:val="decimal"/>
      <w:lvlText w:val="%1"/>
      <w:lvlJc w:val="left"/>
      <w:pPr>
        <w:tabs>
          <w:tab w:val="num" w:pos="1440"/>
        </w:tabs>
        <w:ind w:left="1440" w:hanging="1440"/>
      </w:pPr>
      <w:rPr>
        <w:rFonts w:hint="default"/>
        <w:b/>
      </w:rPr>
    </w:lvl>
    <w:lvl w:ilvl="1">
      <w:start w:val="7"/>
      <w:numFmt w:val="decimal"/>
      <w:lvlText w:val="%1-%2"/>
      <w:lvlJc w:val="left"/>
      <w:pPr>
        <w:tabs>
          <w:tab w:val="num" w:pos="1433"/>
        </w:tabs>
        <w:ind w:left="1433" w:hanging="1440"/>
      </w:pPr>
      <w:rPr>
        <w:rFonts w:hint="default"/>
        <w:b/>
      </w:rPr>
    </w:lvl>
    <w:lvl w:ilvl="2">
      <w:start w:val="1"/>
      <w:numFmt w:val="decimal"/>
      <w:lvlText w:val="%1-%2.%3"/>
      <w:lvlJc w:val="left"/>
      <w:pPr>
        <w:tabs>
          <w:tab w:val="num" w:pos="1426"/>
        </w:tabs>
        <w:ind w:left="1426" w:hanging="1440"/>
      </w:pPr>
      <w:rPr>
        <w:rFonts w:hint="default"/>
        <w:b/>
      </w:rPr>
    </w:lvl>
    <w:lvl w:ilvl="3">
      <w:start w:val="1"/>
      <w:numFmt w:val="decimal"/>
      <w:lvlText w:val="%1-%2.%3.%4"/>
      <w:lvlJc w:val="left"/>
      <w:pPr>
        <w:tabs>
          <w:tab w:val="num" w:pos="1419"/>
        </w:tabs>
        <w:ind w:left="1419" w:hanging="1440"/>
      </w:pPr>
      <w:rPr>
        <w:rFonts w:hint="default"/>
        <w:b/>
      </w:rPr>
    </w:lvl>
    <w:lvl w:ilvl="4">
      <w:start w:val="1"/>
      <w:numFmt w:val="decimal"/>
      <w:lvlText w:val="%1-%2.%3.%4.%5"/>
      <w:lvlJc w:val="left"/>
      <w:pPr>
        <w:tabs>
          <w:tab w:val="num" w:pos="1412"/>
        </w:tabs>
        <w:ind w:left="1412" w:hanging="1440"/>
      </w:pPr>
      <w:rPr>
        <w:rFonts w:hint="default"/>
        <w:b/>
      </w:rPr>
    </w:lvl>
    <w:lvl w:ilvl="5">
      <w:start w:val="1"/>
      <w:numFmt w:val="decimal"/>
      <w:lvlText w:val="%1-%2.%3.%4.%5.%6"/>
      <w:lvlJc w:val="left"/>
      <w:pPr>
        <w:tabs>
          <w:tab w:val="num" w:pos="1405"/>
        </w:tabs>
        <w:ind w:left="1405" w:hanging="1440"/>
      </w:pPr>
      <w:rPr>
        <w:rFonts w:hint="default"/>
        <w:b/>
      </w:rPr>
    </w:lvl>
    <w:lvl w:ilvl="6">
      <w:start w:val="1"/>
      <w:numFmt w:val="decimal"/>
      <w:lvlText w:val="%1-%2.%3.%4.%5.%6.%7"/>
      <w:lvlJc w:val="left"/>
      <w:pPr>
        <w:tabs>
          <w:tab w:val="num" w:pos="1398"/>
        </w:tabs>
        <w:ind w:left="1398" w:hanging="1440"/>
      </w:pPr>
      <w:rPr>
        <w:rFonts w:hint="default"/>
        <w:b/>
      </w:rPr>
    </w:lvl>
    <w:lvl w:ilvl="7">
      <w:start w:val="1"/>
      <w:numFmt w:val="decimal"/>
      <w:lvlText w:val="%1-%2.%3.%4.%5.%6.%7.%8"/>
      <w:lvlJc w:val="left"/>
      <w:pPr>
        <w:tabs>
          <w:tab w:val="num" w:pos="1391"/>
        </w:tabs>
        <w:ind w:left="1391" w:hanging="1440"/>
      </w:pPr>
      <w:rPr>
        <w:rFonts w:hint="default"/>
        <w:b/>
      </w:rPr>
    </w:lvl>
    <w:lvl w:ilvl="8">
      <w:start w:val="1"/>
      <w:numFmt w:val="decimal"/>
      <w:lvlText w:val="%1-%2.%3.%4.%5.%6.%7.%8.%9"/>
      <w:lvlJc w:val="left"/>
      <w:pPr>
        <w:tabs>
          <w:tab w:val="num" w:pos="1744"/>
        </w:tabs>
        <w:ind w:left="1744" w:hanging="1800"/>
      </w:pPr>
      <w:rPr>
        <w:rFonts w:hint="default"/>
        <w:b/>
      </w:rPr>
    </w:lvl>
  </w:abstractNum>
  <w:abstractNum w:abstractNumId="9" w15:restartNumberingAfterBreak="0">
    <w:nsid w:val="428F26AB"/>
    <w:multiLevelType w:val="multilevel"/>
    <w:tmpl w:val="400EE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B694E40"/>
    <w:multiLevelType w:val="multilevel"/>
    <w:tmpl w:val="61DCAE4E"/>
    <w:lvl w:ilvl="0">
      <w:start w:val="2001"/>
      <w:numFmt w:val="decimal"/>
      <w:lvlText w:val="%1"/>
      <w:lvlJc w:val="left"/>
      <w:pPr>
        <w:tabs>
          <w:tab w:val="num" w:pos="1040"/>
        </w:tabs>
        <w:ind w:left="1040" w:hanging="1040"/>
      </w:pPr>
      <w:rPr>
        <w:rFonts w:hint="default"/>
      </w:rPr>
    </w:lvl>
    <w:lvl w:ilvl="1">
      <w:start w:val="2004"/>
      <w:numFmt w:val="decimal"/>
      <w:lvlText w:val="%1-%2"/>
      <w:lvlJc w:val="left"/>
      <w:pPr>
        <w:tabs>
          <w:tab w:val="num" w:pos="1033"/>
        </w:tabs>
        <w:ind w:left="1033" w:hanging="1040"/>
      </w:pPr>
      <w:rPr>
        <w:rFonts w:hint="default"/>
      </w:rPr>
    </w:lvl>
    <w:lvl w:ilvl="2">
      <w:start w:val="1"/>
      <w:numFmt w:val="decimal"/>
      <w:lvlText w:val="%1-%2.%3"/>
      <w:lvlJc w:val="left"/>
      <w:pPr>
        <w:tabs>
          <w:tab w:val="num" w:pos="1026"/>
        </w:tabs>
        <w:ind w:left="1026" w:hanging="1040"/>
      </w:pPr>
      <w:rPr>
        <w:rFonts w:hint="default"/>
      </w:rPr>
    </w:lvl>
    <w:lvl w:ilvl="3">
      <w:start w:val="1"/>
      <w:numFmt w:val="decimal"/>
      <w:lvlText w:val="%1-%2.%3.%4"/>
      <w:lvlJc w:val="left"/>
      <w:pPr>
        <w:tabs>
          <w:tab w:val="num" w:pos="1019"/>
        </w:tabs>
        <w:ind w:left="1019" w:hanging="104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 w15:restartNumberingAfterBreak="0">
    <w:nsid w:val="5D961C4F"/>
    <w:multiLevelType w:val="multilevel"/>
    <w:tmpl w:val="8E446188"/>
    <w:lvl w:ilvl="0">
      <w:start w:val="2004"/>
      <w:numFmt w:val="decimal"/>
      <w:lvlText w:val="%1"/>
      <w:lvlJc w:val="left"/>
      <w:pPr>
        <w:tabs>
          <w:tab w:val="num" w:pos="1440"/>
        </w:tabs>
        <w:ind w:left="1440" w:hanging="1440"/>
      </w:pPr>
      <w:rPr>
        <w:rFonts w:hint="default"/>
        <w:b/>
      </w:rPr>
    </w:lvl>
    <w:lvl w:ilvl="1">
      <w:start w:val="2007"/>
      <w:numFmt w:val="decimal"/>
      <w:lvlText w:val="%1-%2"/>
      <w:lvlJc w:val="left"/>
      <w:pPr>
        <w:tabs>
          <w:tab w:val="num" w:pos="1433"/>
        </w:tabs>
        <w:ind w:left="1433" w:hanging="1440"/>
      </w:pPr>
      <w:rPr>
        <w:rFonts w:hint="default"/>
        <w:b/>
      </w:rPr>
    </w:lvl>
    <w:lvl w:ilvl="2">
      <w:start w:val="1"/>
      <w:numFmt w:val="decimal"/>
      <w:lvlText w:val="%1-%2.%3"/>
      <w:lvlJc w:val="left"/>
      <w:pPr>
        <w:tabs>
          <w:tab w:val="num" w:pos="1426"/>
        </w:tabs>
        <w:ind w:left="1426" w:hanging="1440"/>
      </w:pPr>
      <w:rPr>
        <w:rFonts w:hint="default"/>
        <w:b/>
      </w:rPr>
    </w:lvl>
    <w:lvl w:ilvl="3">
      <w:start w:val="1"/>
      <w:numFmt w:val="decimal"/>
      <w:lvlText w:val="%1-%2.%3.%4"/>
      <w:lvlJc w:val="left"/>
      <w:pPr>
        <w:tabs>
          <w:tab w:val="num" w:pos="1419"/>
        </w:tabs>
        <w:ind w:left="1419" w:hanging="1440"/>
      </w:pPr>
      <w:rPr>
        <w:rFonts w:hint="default"/>
        <w:b/>
      </w:rPr>
    </w:lvl>
    <w:lvl w:ilvl="4">
      <w:start w:val="1"/>
      <w:numFmt w:val="decimal"/>
      <w:lvlText w:val="%1-%2.%3.%4.%5"/>
      <w:lvlJc w:val="left"/>
      <w:pPr>
        <w:tabs>
          <w:tab w:val="num" w:pos="1412"/>
        </w:tabs>
        <w:ind w:left="1412" w:hanging="1440"/>
      </w:pPr>
      <w:rPr>
        <w:rFonts w:hint="default"/>
        <w:b/>
      </w:rPr>
    </w:lvl>
    <w:lvl w:ilvl="5">
      <w:start w:val="1"/>
      <w:numFmt w:val="decimal"/>
      <w:lvlText w:val="%1-%2.%3.%4.%5.%6"/>
      <w:lvlJc w:val="left"/>
      <w:pPr>
        <w:tabs>
          <w:tab w:val="num" w:pos="1405"/>
        </w:tabs>
        <w:ind w:left="1405" w:hanging="1440"/>
      </w:pPr>
      <w:rPr>
        <w:rFonts w:hint="default"/>
        <w:b/>
      </w:rPr>
    </w:lvl>
    <w:lvl w:ilvl="6">
      <w:start w:val="1"/>
      <w:numFmt w:val="decimal"/>
      <w:lvlText w:val="%1-%2.%3.%4.%5.%6.%7"/>
      <w:lvlJc w:val="left"/>
      <w:pPr>
        <w:tabs>
          <w:tab w:val="num" w:pos="1398"/>
        </w:tabs>
        <w:ind w:left="1398" w:hanging="1440"/>
      </w:pPr>
      <w:rPr>
        <w:rFonts w:hint="default"/>
        <w:b/>
      </w:rPr>
    </w:lvl>
    <w:lvl w:ilvl="7">
      <w:start w:val="1"/>
      <w:numFmt w:val="decimal"/>
      <w:lvlText w:val="%1-%2.%3.%4.%5.%6.%7.%8"/>
      <w:lvlJc w:val="left"/>
      <w:pPr>
        <w:tabs>
          <w:tab w:val="num" w:pos="1391"/>
        </w:tabs>
        <w:ind w:left="1391" w:hanging="1440"/>
      </w:pPr>
      <w:rPr>
        <w:rFonts w:hint="default"/>
        <w:b/>
      </w:rPr>
    </w:lvl>
    <w:lvl w:ilvl="8">
      <w:start w:val="1"/>
      <w:numFmt w:val="decimal"/>
      <w:lvlText w:val="%1-%2.%3.%4.%5.%6.%7.%8.%9"/>
      <w:lvlJc w:val="left"/>
      <w:pPr>
        <w:tabs>
          <w:tab w:val="num" w:pos="1744"/>
        </w:tabs>
        <w:ind w:left="1744" w:hanging="1800"/>
      </w:pPr>
      <w:rPr>
        <w:rFonts w:hint="default"/>
        <w:b/>
      </w:rPr>
    </w:lvl>
  </w:abstractNum>
  <w:abstractNum w:abstractNumId="12" w15:restartNumberingAfterBreak="0">
    <w:nsid w:val="66F05962"/>
    <w:multiLevelType w:val="multilevel"/>
    <w:tmpl w:val="CFD47902"/>
    <w:lvl w:ilvl="0">
      <w:start w:val="2002"/>
      <w:numFmt w:val="decimal"/>
      <w:lvlText w:val="%1"/>
      <w:lvlJc w:val="left"/>
      <w:pPr>
        <w:tabs>
          <w:tab w:val="num" w:pos="-7"/>
        </w:tabs>
        <w:ind w:left="-7" w:hanging="560"/>
      </w:pPr>
      <w:rPr>
        <w:rFonts w:hint="default"/>
        <w:b/>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num w:numId="1" w16cid:durableId="1539856504">
    <w:abstractNumId w:val="0"/>
  </w:num>
  <w:num w:numId="2" w16cid:durableId="829443323">
    <w:abstractNumId w:val="12"/>
  </w:num>
  <w:num w:numId="3" w16cid:durableId="1015688073">
    <w:abstractNumId w:val="4"/>
  </w:num>
  <w:num w:numId="4" w16cid:durableId="513155382">
    <w:abstractNumId w:val="7"/>
  </w:num>
  <w:num w:numId="5" w16cid:durableId="10451595">
    <w:abstractNumId w:val="10"/>
  </w:num>
  <w:num w:numId="6" w16cid:durableId="1502696315">
    <w:abstractNumId w:val="8"/>
  </w:num>
  <w:num w:numId="7" w16cid:durableId="368915593">
    <w:abstractNumId w:val="5"/>
  </w:num>
  <w:num w:numId="8" w16cid:durableId="1597714869">
    <w:abstractNumId w:val="6"/>
  </w:num>
  <w:num w:numId="9" w16cid:durableId="1577134410">
    <w:abstractNumId w:val="3"/>
  </w:num>
  <w:num w:numId="10" w16cid:durableId="1753769567">
    <w:abstractNumId w:val="11"/>
  </w:num>
  <w:num w:numId="11" w16cid:durableId="990600837">
    <w:abstractNumId w:val="2"/>
  </w:num>
  <w:num w:numId="12" w16cid:durableId="322323865">
    <w:abstractNumId w:val="1"/>
  </w:num>
  <w:num w:numId="13" w16cid:durableId="625162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88"/>
    <w:rsid w:val="00000C91"/>
    <w:rsid w:val="00012966"/>
    <w:rsid w:val="000149EB"/>
    <w:rsid w:val="00014C41"/>
    <w:rsid w:val="00027CBE"/>
    <w:rsid w:val="00030229"/>
    <w:rsid w:val="00032044"/>
    <w:rsid w:val="000366FC"/>
    <w:rsid w:val="00036748"/>
    <w:rsid w:val="00043EA7"/>
    <w:rsid w:val="00044FE6"/>
    <w:rsid w:val="00052210"/>
    <w:rsid w:val="00063D66"/>
    <w:rsid w:val="00063DEE"/>
    <w:rsid w:val="000664D1"/>
    <w:rsid w:val="000720A1"/>
    <w:rsid w:val="00072667"/>
    <w:rsid w:val="00072A3E"/>
    <w:rsid w:val="000A1962"/>
    <w:rsid w:val="000B41CB"/>
    <w:rsid w:val="000B736C"/>
    <w:rsid w:val="000C495F"/>
    <w:rsid w:val="000D1019"/>
    <w:rsid w:val="000D1995"/>
    <w:rsid w:val="000D3974"/>
    <w:rsid w:val="000D669A"/>
    <w:rsid w:val="000D6CFC"/>
    <w:rsid w:val="000E326B"/>
    <w:rsid w:val="000E353C"/>
    <w:rsid w:val="000E6906"/>
    <w:rsid w:val="000F1361"/>
    <w:rsid w:val="0010016D"/>
    <w:rsid w:val="00103AEE"/>
    <w:rsid w:val="0010501D"/>
    <w:rsid w:val="001300AC"/>
    <w:rsid w:val="00131EA5"/>
    <w:rsid w:val="0014324A"/>
    <w:rsid w:val="00143F97"/>
    <w:rsid w:val="00151F37"/>
    <w:rsid w:val="00152240"/>
    <w:rsid w:val="00154963"/>
    <w:rsid w:val="00154C7C"/>
    <w:rsid w:val="00163F02"/>
    <w:rsid w:val="00182851"/>
    <w:rsid w:val="00187D7D"/>
    <w:rsid w:val="00190D5B"/>
    <w:rsid w:val="0019261B"/>
    <w:rsid w:val="001A24CA"/>
    <w:rsid w:val="001A3054"/>
    <w:rsid w:val="001B5FEC"/>
    <w:rsid w:val="001D3A69"/>
    <w:rsid w:val="001D643F"/>
    <w:rsid w:val="001E4230"/>
    <w:rsid w:val="001F0475"/>
    <w:rsid w:val="001F6D7B"/>
    <w:rsid w:val="001F73EF"/>
    <w:rsid w:val="00202D53"/>
    <w:rsid w:val="0020304B"/>
    <w:rsid w:val="0022036F"/>
    <w:rsid w:val="00220897"/>
    <w:rsid w:val="00225F5E"/>
    <w:rsid w:val="00226121"/>
    <w:rsid w:val="0023248F"/>
    <w:rsid w:val="00234E66"/>
    <w:rsid w:val="00240412"/>
    <w:rsid w:val="0024107A"/>
    <w:rsid w:val="002443B4"/>
    <w:rsid w:val="00250EE9"/>
    <w:rsid w:val="00257227"/>
    <w:rsid w:val="002803D7"/>
    <w:rsid w:val="002878FE"/>
    <w:rsid w:val="00295F14"/>
    <w:rsid w:val="00296B23"/>
    <w:rsid w:val="00296EEF"/>
    <w:rsid w:val="002A0CF4"/>
    <w:rsid w:val="002A306B"/>
    <w:rsid w:val="002B2039"/>
    <w:rsid w:val="002B3C88"/>
    <w:rsid w:val="002B6025"/>
    <w:rsid w:val="002C502E"/>
    <w:rsid w:val="002C5234"/>
    <w:rsid w:val="002C6550"/>
    <w:rsid w:val="002C7498"/>
    <w:rsid w:val="002D4A7C"/>
    <w:rsid w:val="002E0E66"/>
    <w:rsid w:val="002E1345"/>
    <w:rsid w:val="002E27E1"/>
    <w:rsid w:val="002F59A0"/>
    <w:rsid w:val="003022BD"/>
    <w:rsid w:val="003036F7"/>
    <w:rsid w:val="00307EE2"/>
    <w:rsid w:val="0031520A"/>
    <w:rsid w:val="00320A64"/>
    <w:rsid w:val="00321E88"/>
    <w:rsid w:val="00322393"/>
    <w:rsid w:val="0032338E"/>
    <w:rsid w:val="00324ADC"/>
    <w:rsid w:val="003257EE"/>
    <w:rsid w:val="00325E0C"/>
    <w:rsid w:val="003314C9"/>
    <w:rsid w:val="00335212"/>
    <w:rsid w:val="00340661"/>
    <w:rsid w:val="00344284"/>
    <w:rsid w:val="003476ED"/>
    <w:rsid w:val="00360B39"/>
    <w:rsid w:val="00365A68"/>
    <w:rsid w:val="003679A6"/>
    <w:rsid w:val="00380125"/>
    <w:rsid w:val="003877D9"/>
    <w:rsid w:val="00394147"/>
    <w:rsid w:val="00394149"/>
    <w:rsid w:val="00397317"/>
    <w:rsid w:val="003A454F"/>
    <w:rsid w:val="003C5F14"/>
    <w:rsid w:val="003D692D"/>
    <w:rsid w:val="003D7525"/>
    <w:rsid w:val="003E084B"/>
    <w:rsid w:val="003E1367"/>
    <w:rsid w:val="003E1B63"/>
    <w:rsid w:val="003E2ECB"/>
    <w:rsid w:val="003E764E"/>
    <w:rsid w:val="003F2CC5"/>
    <w:rsid w:val="003F6F19"/>
    <w:rsid w:val="003F74F9"/>
    <w:rsid w:val="0040641E"/>
    <w:rsid w:val="0041062D"/>
    <w:rsid w:val="004153D5"/>
    <w:rsid w:val="00436400"/>
    <w:rsid w:val="004425F3"/>
    <w:rsid w:val="004427B2"/>
    <w:rsid w:val="00444995"/>
    <w:rsid w:val="00450288"/>
    <w:rsid w:val="00452D48"/>
    <w:rsid w:val="0045305D"/>
    <w:rsid w:val="0046228D"/>
    <w:rsid w:val="0046229A"/>
    <w:rsid w:val="004631AB"/>
    <w:rsid w:val="00465406"/>
    <w:rsid w:val="00466333"/>
    <w:rsid w:val="004705EA"/>
    <w:rsid w:val="00470CE7"/>
    <w:rsid w:val="00471C94"/>
    <w:rsid w:val="004727FA"/>
    <w:rsid w:val="00474CB3"/>
    <w:rsid w:val="00483530"/>
    <w:rsid w:val="00492016"/>
    <w:rsid w:val="00496AB5"/>
    <w:rsid w:val="004973F2"/>
    <w:rsid w:val="004A17D6"/>
    <w:rsid w:val="004B49EF"/>
    <w:rsid w:val="004C1565"/>
    <w:rsid w:val="004C15F9"/>
    <w:rsid w:val="004C7DF2"/>
    <w:rsid w:val="004E701F"/>
    <w:rsid w:val="004F38A5"/>
    <w:rsid w:val="004F535D"/>
    <w:rsid w:val="004F7DE3"/>
    <w:rsid w:val="0051310B"/>
    <w:rsid w:val="00514584"/>
    <w:rsid w:val="005150C8"/>
    <w:rsid w:val="00516E04"/>
    <w:rsid w:val="00527040"/>
    <w:rsid w:val="00547905"/>
    <w:rsid w:val="00554E45"/>
    <w:rsid w:val="005677A3"/>
    <w:rsid w:val="005730B9"/>
    <w:rsid w:val="00573381"/>
    <w:rsid w:val="005738A5"/>
    <w:rsid w:val="0058103F"/>
    <w:rsid w:val="00585D1E"/>
    <w:rsid w:val="00585EB4"/>
    <w:rsid w:val="005910B9"/>
    <w:rsid w:val="005B35DA"/>
    <w:rsid w:val="005B7E86"/>
    <w:rsid w:val="005C09EC"/>
    <w:rsid w:val="005C243E"/>
    <w:rsid w:val="005C2831"/>
    <w:rsid w:val="005C372C"/>
    <w:rsid w:val="005D120A"/>
    <w:rsid w:val="005D6D28"/>
    <w:rsid w:val="005E1D90"/>
    <w:rsid w:val="005F1D4D"/>
    <w:rsid w:val="005F3A3D"/>
    <w:rsid w:val="00606BE4"/>
    <w:rsid w:val="00610A9B"/>
    <w:rsid w:val="006170E2"/>
    <w:rsid w:val="00620EF7"/>
    <w:rsid w:val="00627F47"/>
    <w:rsid w:val="00637110"/>
    <w:rsid w:val="00644EBF"/>
    <w:rsid w:val="00654ACA"/>
    <w:rsid w:val="00657A76"/>
    <w:rsid w:val="00660211"/>
    <w:rsid w:val="0066109C"/>
    <w:rsid w:val="00662948"/>
    <w:rsid w:val="00665374"/>
    <w:rsid w:val="00666884"/>
    <w:rsid w:val="0067178C"/>
    <w:rsid w:val="00676678"/>
    <w:rsid w:val="006843C6"/>
    <w:rsid w:val="00695D24"/>
    <w:rsid w:val="006B21EE"/>
    <w:rsid w:val="006C6A3B"/>
    <w:rsid w:val="006D2BA3"/>
    <w:rsid w:val="006D3D8D"/>
    <w:rsid w:val="006E11C1"/>
    <w:rsid w:val="006E4633"/>
    <w:rsid w:val="006E49DD"/>
    <w:rsid w:val="006E5AB9"/>
    <w:rsid w:val="006E6507"/>
    <w:rsid w:val="006F5728"/>
    <w:rsid w:val="00700866"/>
    <w:rsid w:val="007047E3"/>
    <w:rsid w:val="00706DF3"/>
    <w:rsid w:val="00721430"/>
    <w:rsid w:val="0072691F"/>
    <w:rsid w:val="007418F7"/>
    <w:rsid w:val="00742236"/>
    <w:rsid w:val="00742B9F"/>
    <w:rsid w:val="00746F0A"/>
    <w:rsid w:val="00757E24"/>
    <w:rsid w:val="00761272"/>
    <w:rsid w:val="007661B7"/>
    <w:rsid w:val="007728E8"/>
    <w:rsid w:val="00774EEE"/>
    <w:rsid w:val="00776C0F"/>
    <w:rsid w:val="007910C4"/>
    <w:rsid w:val="00797053"/>
    <w:rsid w:val="007A6CBF"/>
    <w:rsid w:val="007A6D48"/>
    <w:rsid w:val="007B11B5"/>
    <w:rsid w:val="007B2A27"/>
    <w:rsid w:val="007B2C61"/>
    <w:rsid w:val="007B76D3"/>
    <w:rsid w:val="007D0BA2"/>
    <w:rsid w:val="007E002B"/>
    <w:rsid w:val="007E0E8E"/>
    <w:rsid w:val="007E21CF"/>
    <w:rsid w:val="007F0030"/>
    <w:rsid w:val="00810813"/>
    <w:rsid w:val="00827572"/>
    <w:rsid w:val="00832136"/>
    <w:rsid w:val="00832734"/>
    <w:rsid w:val="0083399D"/>
    <w:rsid w:val="00836798"/>
    <w:rsid w:val="008417B2"/>
    <w:rsid w:val="00843123"/>
    <w:rsid w:val="008575B1"/>
    <w:rsid w:val="008610B7"/>
    <w:rsid w:val="00866E27"/>
    <w:rsid w:val="00867FB3"/>
    <w:rsid w:val="0087069A"/>
    <w:rsid w:val="00883E77"/>
    <w:rsid w:val="00886A4E"/>
    <w:rsid w:val="0088739C"/>
    <w:rsid w:val="00891FFB"/>
    <w:rsid w:val="008926ED"/>
    <w:rsid w:val="008A366A"/>
    <w:rsid w:val="008A7F1A"/>
    <w:rsid w:val="008C455C"/>
    <w:rsid w:val="008E22D1"/>
    <w:rsid w:val="008E56D0"/>
    <w:rsid w:val="008F0DCE"/>
    <w:rsid w:val="009068B8"/>
    <w:rsid w:val="00911EAE"/>
    <w:rsid w:val="00914999"/>
    <w:rsid w:val="00922D6A"/>
    <w:rsid w:val="00924670"/>
    <w:rsid w:val="00927103"/>
    <w:rsid w:val="009405F6"/>
    <w:rsid w:val="00965344"/>
    <w:rsid w:val="00971B99"/>
    <w:rsid w:val="00980832"/>
    <w:rsid w:val="00994891"/>
    <w:rsid w:val="009951D8"/>
    <w:rsid w:val="009974BB"/>
    <w:rsid w:val="009A46ED"/>
    <w:rsid w:val="009A61DF"/>
    <w:rsid w:val="009A655E"/>
    <w:rsid w:val="009B0882"/>
    <w:rsid w:val="009B24FE"/>
    <w:rsid w:val="009B4FC1"/>
    <w:rsid w:val="009B623E"/>
    <w:rsid w:val="009D2FAE"/>
    <w:rsid w:val="009D6180"/>
    <w:rsid w:val="009D758E"/>
    <w:rsid w:val="009E13D8"/>
    <w:rsid w:val="009E4D1E"/>
    <w:rsid w:val="009E62CE"/>
    <w:rsid w:val="009E78BE"/>
    <w:rsid w:val="009F27A7"/>
    <w:rsid w:val="009F46F3"/>
    <w:rsid w:val="00A01967"/>
    <w:rsid w:val="00A02EA7"/>
    <w:rsid w:val="00A1192A"/>
    <w:rsid w:val="00A12278"/>
    <w:rsid w:val="00A21A98"/>
    <w:rsid w:val="00A4450E"/>
    <w:rsid w:val="00A44533"/>
    <w:rsid w:val="00A4540D"/>
    <w:rsid w:val="00A46453"/>
    <w:rsid w:val="00A47E5C"/>
    <w:rsid w:val="00A5142D"/>
    <w:rsid w:val="00A51E00"/>
    <w:rsid w:val="00A56B07"/>
    <w:rsid w:val="00A646E2"/>
    <w:rsid w:val="00A80F57"/>
    <w:rsid w:val="00A85599"/>
    <w:rsid w:val="00A901F6"/>
    <w:rsid w:val="00A9182A"/>
    <w:rsid w:val="00A9604A"/>
    <w:rsid w:val="00AA1DD0"/>
    <w:rsid w:val="00AA3B13"/>
    <w:rsid w:val="00AB31A4"/>
    <w:rsid w:val="00AB4092"/>
    <w:rsid w:val="00AB5CE2"/>
    <w:rsid w:val="00AB722D"/>
    <w:rsid w:val="00AC5F20"/>
    <w:rsid w:val="00AE01E3"/>
    <w:rsid w:val="00AF377D"/>
    <w:rsid w:val="00B01816"/>
    <w:rsid w:val="00B02164"/>
    <w:rsid w:val="00B05D8B"/>
    <w:rsid w:val="00B0723F"/>
    <w:rsid w:val="00B1034D"/>
    <w:rsid w:val="00B121E0"/>
    <w:rsid w:val="00B161E3"/>
    <w:rsid w:val="00B2312F"/>
    <w:rsid w:val="00B2570F"/>
    <w:rsid w:val="00B30421"/>
    <w:rsid w:val="00B35603"/>
    <w:rsid w:val="00B35903"/>
    <w:rsid w:val="00B53FBB"/>
    <w:rsid w:val="00B56EBA"/>
    <w:rsid w:val="00B57EB2"/>
    <w:rsid w:val="00B71E05"/>
    <w:rsid w:val="00B72E3D"/>
    <w:rsid w:val="00B76AA3"/>
    <w:rsid w:val="00B80202"/>
    <w:rsid w:val="00B821F3"/>
    <w:rsid w:val="00B858F8"/>
    <w:rsid w:val="00B97339"/>
    <w:rsid w:val="00BA2290"/>
    <w:rsid w:val="00BB406A"/>
    <w:rsid w:val="00BB66C0"/>
    <w:rsid w:val="00BC15FD"/>
    <w:rsid w:val="00BD013A"/>
    <w:rsid w:val="00BE32B8"/>
    <w:rsid w:val="00BF65C1"/>
    <w:rsid w:val="00BF713E"/>
    <w:rsid w:val="00C11E7E"/>
    <w:rsid w:val="00C12313"/>
    <w:rsid w:val="00C16230"/>
    <w:rsid w:val="00C24E32"/>
    <w:rsid w:val="00C2580A"/>
    <w:rsid w:val="00C260F0"/>
    <w:rsid w:val="00C33E36"/>
    <w:rsid w:val="00C35A34"/>
    <w:rsid w:val="00C42788"/>
    <w:rsid w:val="00C42F08"/>
    <w:rsid w:val="00C44E25"/>
    <w:rsid w:val="00C51184"/>
    <w:rsid w:val="00C51690"/>
    <w:rsid w:val="00C52587"/>
    <w:rsid w:val="00C53418"/>
    <w:rsid w:val="00C53CB3"/>
    <w:rsid w:val="00C53FE2"/>
    <w:rsid w:val="00C55A03"/>
    <w:rsid w:val="00C625D8"/>
    <w:rsid w:val="00C644D6"/>
    <w:rsid w:val="00C714B5"/>
    <w:rsid w:val="00C74145"/>
    <w:rsid w:val="00C811FF"/>
    <w:rsid w:val="00C864A6"/>
    <w:rsid w:val="00C8688C"/>
    <w:rsid w:val="00C87B97"/>
    <w:rsid w:val="00C90FAB"/>
    <w:rsid w:val="00CA0F64"/>
    <w:rsid w:val="00CA23D3"/>
    <w:rsid w:val="00CB0038"/>
    <w:rsid w:val="00CB1D53"/>
    <w:rsid w:val="00CB226B"/>
    <w:rsid w:val="00CC6DC9"/>
    <w:rsid w:val="00CD42B6"/>
    <w:rsid w:val="00CD6EFD"/>
    <w:rsid w:val="00CE313D"/>
    <w:rsid w:val="00CE568B"/>
    <w:rsid w:val="00CF7A7D"/>
    <w:rsid w:val="00D1100B"/>
    <w:rsid w:val="00D17CDF"/>
    <w:rsid w:val="00D20DCE"/>
    <w:rsid w:val="00D22791"/>
    <w:rsid w:val="00D34CD1"/>
    <w:rsid w:val="00D43B9A"/>
    <w:rsid w:val="00D51195"/>
    <w:rsid w:val="00D73703"/>
    <w:rsid w:val="00D82AED"/>
    <w:rsid w:val="00D90138"/>
    <w:rsid w:val="00D93277"/>
    <w:rsid w:val="00D95154"/>
    <w:rsid w:val="00DA452B"/>
    <w:rsid w:val="00DB5B22"/>
    <w:rsid w:val="00DC0A0D"/>
    <w:rsid w:val="00DC0DCF"/>
    <w:rsid w:val="00DC20DF"/>
    <w:rsid w:val="00DE350E"/>
    <w:rsid w:val="00DF0ABD"/>
    <w:rsid w:val="00DF5C45"/>
    <w:rsid w:val="00DF7E8B"/>
    <w:rsid w:val="00E02788"/>
    <w:rsid w:val="00E0402B"/>
    <w:rsid w:val="00E055A4"/>
    <w:rsid w:val="00E14F34"/>
    <w:rsid w:val="00E22BF0"/>
    <w:rsid w:val="00E22FEF"/>
    <w:rsid w:val="00E23863"/>
    <w:rsid w:val="00E3084F"/>
    <w:rsid w:val="00E33A04"/>
    <w:rsid w:val="00E36769"/>
    <w:rsid w:val="00E36D53"/>
    <w:rsid w:val="00E54311"/>
    <w:rsid w:val="00E56DBF"/>
    <w:rsid w:val="00E651D8"/>
    <w:rsid w:val="00E96789"/>
    <w:rsid w:val="00EA2D75"/>
    <w:rsid w:val="00EA3135"/>
    <w:rsid w:val="00EC0E20"/>
    <w:rsid w:val="00EC2CA4"/>
    <w:rsid w:val="00EC50C5"/>
    <w:rsid w:val="00ED093F"/>
    <w:rsid w:val="00ED2699"/>
    <w:rsid w:val="00ED67A8"/>
    <w:rsid w:val="00EE77B6"/>
    <w:rsid w:val="00F02D43"/>
    <w:rsid w:val="00F11D79"/>
    <w:rsid w:val="00F14AE0"/>
    <w:rsid w:val="00F21C4F"/>
    <w:rsid w:val="00F3770A"/>
    <w:rsid w:val="00F41176"/>
    <w:rsid w:val="00F438BE"/>
    <w:rsid w:val="00F45AE3"/>
    <w:rsid w:val="00F5087C"/>
    <w:rsid w:val="00F51610"/>
    <w:rsid w:val="00F54487"/>
    <w:rsid w:val="00F61504"/>
    <w:rsid w:val="00F629F8"/>
    <w:rsid w:val="00F63CEC"/>
    <w:rsid w:val="00F642E9"/>
    <w:rsid w:val="00F65DF9"/>
    <w:rsid w:val="00F70220"/>
    <w:rsid w:val="00F7297A"/>
    <w:rsid w:val="00F7424D"/>
    <w:rsid w:val="00F767AE"/>
    <w:rsid w:val="00F76EF9"/>
    <w:rsid w:val="00F80CE6"/>
    <w:rsid w:val="00F94370"/>
    <w:rsid w:val="00F95B6C"/>
    <w:rsid w:val="00FA2C7C"/>
    <w:rsid w:val="00FA519D"/>
    <w:rsid w:val="00FA7517"/>
    <w:rsid w:val="00FB0BA0"/>
    <w:rsid w:val="00FC2E5B"/>
    <w:rsid w:val="00FC37D4"/>
    <w:rsid w:val="00FC630A"/>
    <w:rsid w:val="00FC791C"/>
    <w:rsid w:val="00FE04AA"/>
    <w:rsid w:val="00FE174F"/>
    <w:rsid w:val="00FE652A"/>
    <w:rsid w:val="00FF0170"/>
    <w:rsid w:val="00FF1432"/>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6A3B4"/>
  <w15:chartTrackingRefBased/>
  <w15:docId w15:val="{AB16C47C-EF68-4848-838B-CAB7636A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Body)" w:eastAsiaTheme="minorHAnsi" w:hAnsi="Times New Roman (Body)"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0B41CB"/>
    <w:rPr>
      <w:rFonts w:ascii="Times New Roman" w:eastAsia="Times New Roman" w:hAnsi="Times New Roman" w:cs="Times New Roman"/>
    </w:rPr>
  </w:style>
  <w:style w:type="paragraph" w:styleId="Heading1">
    <w:name w:val="heading 1"/>
    <w:basedOn w:val="Normal"/>
    <w:next w:val="Normal"/>
    <w:link w:val="Heading1Char"/>
    <w:uiPriority w:val="9"/>
    <w:qFormat/>
    <w:rsid w:val="00C42788"/>
    <w:pPr>
      <w:keepNext/>
      <w:autoSpaceDE w:val="0"/>
      <w:autoSpaceDN w:val="0"/>
      <w:ind w:left="-567" w:right="-1019"/>
      <w:jc w:val="center"/>
      <w:outlineLvl w:val="0"/>
    </w:pPr>
    <w:rPr>
      <w:rFonts w:ascii="Trebuchet MS" w:hAnsi="Trebuchet MS"/>
      <w:b/>
      <w:szCs w:val="20"/>
      <w:lang w:val="en-GB"/>
    </w:rPr>
  </w:style>
  <w:style w:type="paragraph" w:styleId="Heading2">
    <w:name w:val="heading 2"/>
    <w:basedOn w:val="Normal"/>
    <w:next w:val="Normal"/>
    <w:link w:val="Heading2Char"/>
    <w:qFormat/>
    <w:rsid w:val="00C42788"/>
    <w:pPr>
      <w:keepNext/>
      <w:autoSpaceDE w:val="0"/>
      <w:autoSpaceDN w:val="0"/>
      <w:ind w:left="-567" w:right="-1019"/>
      <w:outlineLvl w:val="1"/>
    </w:pPr>
    <w:rPr>
      <w:rFonts w:ascii="Trebuchet MS" w:hAnsi="Trebuchet MS"/>
      <w:b/>
      <w:i/>
      <w:sz w:val="22"/>
      <w:szCs w:val="20"/>
      <w:lang w:val="en-GB"/>
    </w:rPr>
  </w:style>
  <w:style w:type="paragraph" w:styleId="Heading3">
    <w:name w:val="heading 3"/>
    <w:basedOn w:val="Normal"/>
    <w:next w:val="Normal"/>
    <w:link w:val="Heading3Char"/>
    <w:uiPriority w:val="9"/>
    <w:qFormat/>
    <w:rsid w:val="00C42788"/>
    <w:pPr>
      <w:keepNext/>
      <w:tabs>
        <w:tab w:val="left" w:pos="720"/>
      </w:tabs>
      <w:autoSpaceDE w:val="0"/>
      <w:autoSpaceDN w:val="0"/>
      <w:outlineLvl w:val="2"/>
    </w:pPr>
    <w:rPr>
      <w:rFonts w:ascii="Trebuchet MS" w:hAnsi="Trebuchet MS"/>
      <w:b/>
      <w:sz w:val="22"/>
      <w:szCs w:val="20"/>
      <w:lang w:val="en-GB"/>
    </w:rPr>
  </w:style>
  <w:style w:type="paragraph" w:styleId="Heading4">
    <w:name w:val="heading 4"/>
    <w:basedOn w:val="Normal"/>
    <w:next w:val="Normal"/>
    <w:link w:val="Heading4Char"/>
    <w:qFormat/>
    <w:rsid w:val="00C42788"/>
    <w:pPr>
      <w:keepNext/>
      <w:autoSpaceDE w:val="0"/>
      <w:autoSpaceDN w:val="0"/>
      <w:ind w:right="-1019" w:hanging="480"/>
      <w:outlineLvl w:val="3"/>
    </w:pPr>
    <w:rPr>
      <w:rFonts w:ascii="Trebuchet MS" w:hAnsi="Trebuchet MS"/>
      <w:b/>
      <w:i/>
      <w:sz w:val="22"/>
      <w:szCs w:val="20"/>
      <w:lang w:val="en-GB"/>
    </w:rPr>
  </w:style>
  <w:style w:type="paragraph" w:styleId="Heading5">
    <w:name w:val="heading 5"/>
    <w:basedOn w:val="Normal"/>
    <w:next w:val="Normal"/>
    <w:link w:val="Heading5Char"/>
    <w:qFormat/>
    <w:rsid w:val="00C42788"/>
    <w:pPr>
      <w:keepNext/>
      <w:autoSpaceDE w:val="0"/>
      <w:autoSpaceDN w:val="0"/>
      <w:ind w:left="-600" w:right="-1019"/>
      <w:outlineLvl w:val="4"/>
    </w:pPr>
    <w:rPr>
      <w:rFonts w:ascii="Trebuchet MS" w:hAnsi="Trebuchet MS"/>
      <w:b/>
      <w:sz w:val="22"/>
      <w:szCs w:val="20"/>
      <w:lang w:val="en-GB"/>
    </w:rPr>
  </w:style>
  <w:style w:type="paragraph" w:styleId="Heading6">
    <w:name w:val="heading 6"/>
    <w:basedOn w:val="Normal"/>
    <w:next w:val="Normal"/>
    <w:link w:val="Heading6Char"/>
    <w:qFormat/>
    <w:rsid w:val="00C42788"/>
    <w:pPr>
      <w:keepNext/>
      <w:autoSpaceDE w:val="0"/>
      <w:autoSpaceDN w:val="0"/>
      <w:ind w:right="-1019" w:hanging="600"/>
      <w:outlineLvl w:val="5"/>
    </w:pPr>
    <w:rPr>
      <w:rFonts w:ascii="Arial" w:hAnsi="Arial"/>
      <w:b/>
      <w:i/>
      <w:sz w:val="22"/>
      <w:szCs w:val="20"/>
      <w:lang w:val="en-GB"/>
    </w:rPr>
  </w:style>
  <w:style w:type="paragraph" w:styleId="Heading7">
    <w:name w:val="heading 7"/>
    <w:basedOn w:val="Normal"/>
    <w:next w:val="Normal"/>
    <w:link w:val="Heading7Char"/>
    <w:qFormat/>
    <w:rsid w:val="00C42788"/>
    <w:pPr>
      <w:keepNext/>
      <w:autoSpaceDE w:val="0"/>
      <w:autoSpaceDN w:val="0"/>
      <w:ind w:left="-567" w:right="-1019"/>
      <w:outlineLvl w:val="6"/>
    </w:pPr>
    <w:rPr>
      <w:rFonts w:ascii="Arial" w:hAnsi="Arial"/>
      <w:b/>
      <w:sz w:val="22"/>
      <w:szCs w:val="20"/>
      <w:lang w:val="en-GB"/>
    </w:rPr>
  </w:style>
  <w:style w:type="paragraph" w:styleId="Heading8">
    <w:name w:val="heading 8"/>
    <w:basedOn w:val="Normal"/>
    <w:next w:val="Normal"/>
    <w:link w:val="Heading8Char"/>
    <w:qFormat/>
    <w:rsid w:val="00C42788"/>
    <w:pPr>
      <w:keepNext/>
      <w:autoSpaceDE w:val="0"/>
      <w:autoSpaceDN w:val="0"/>
      <w:ind w:right="-1019"/>
      <w:outlineLvl w:val="7"/>
    </w:pPr>
    <w:rPr>
      <w:rFonts w:ascii="Arial" w:hAnsi="Arial"/>
      <w:b/>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42788"/>
    <w:pPr>
      <w:autoSpaceDE w:val="0"/>
      <w:autoSpaceDN w:val="0"/>
      <w:ind w:left="-567" w:right="-1019"/>
      <w:jc w:val="both"/>
    </w:pPr>
    <w:rPr>
      <w:rFonts w:ascii="Trebuchet MS" w:hAnsi="Trebuchet MS"/>
      <w:sz w:val="22"/>
      <w:szCs w:val="20"/>
      <w:lang w:val="en-GB"/>
    </w:rPr>
  </w:style>
  <w:style w:type="paragraph" w:customStyle="1" w:styleId="Default">
    <w:name w:val="Default"/>
    <w:rsid w:val="00C42788"/>
    <w:pPr>
      <w:widowControl w:val="0"/>
      <w:autoSpaceDE w:val="0"/>
      <w:autoSpaceDN w:val="0"/>
      <w:adjustRightInd w:val="0"/>
    </w:pPr>
    <w:rPr>
      <w:rFonts w:ascii="Helvetica 55 Roman" w:eastAsia="Times New Roman" w:hAnsi="Helvetica 55 Roman" w:cs="Helvetica 55 Roman"/>
      <w:color w:val="000000"/>
    </w:rPr>
  </w:style>
  <w:style w:type="paragraph" w:styleId="Header">
    <w:name w:val="header"/>
    <w:basedOn w:val="Normal"/>
    <w:link w:val="HeaderChar"/>
    <w:uiPriority w:val="99"/>
    <w:rsid w:val="00C42788"/>
    <w:pPr>
      <w:tabs>
        <w:tab w:val="center" w:pos="4320"/>
        <w:tab w:val="right" w:pos="8640"/>
      </w:tabs>
    </w:pPr>
    <w:rPr>
      <w:rFonts w:ascii="HelveticaNeueLT Std" w:hAnsi="HelveticaNeueLT Std"/>
    </w:rPr>
  </w:style>
  <w:style w:type="character" w:customStyle="1" w:styleId="HeaderChar">
    <w:name w:val="Header Char"/>
    <w:basedOn w:val="DefaultParagraphFont"/>
    <w:link w:val="Header"/>
    <w:uiPriority w:val="99"/>
    <w:rsid w:val="00C42788"/>
    <w:rPr>
      <w:rFonts w:ascii="HelveticaNeueLT Std" w:eastAsia="Times New Roman" w:hAnsi="HelveticaNeueLT Std" w:cs="Times New Roman"/>
    </w:rPr>
  </w:style>
  <w:style w:type="character" w:customStyle="1" w:styleId="Heading1Char">
    <w:name w:val="Heading 1 Char"/>
    <w:basedOn w:val="DefaultParagraphFont"/>
    <w:link w:val="Heading1"/>
    <w:uiPriority w:val="9"/>
    <w:rsid w:val="00C42788"/>
    <w:rPr>
      <w:rFonts w:ascii="Trebuchet MS" w:eastAsia="Times New Roman" w:hAnsi="Trebuchet MS" w:cs="Times New Roman"/>
      <w:b/>
      <w:szCs w:val="20"/>
      <w:lang w:val="en-GB"/>
    </w:rPr>
  </w:style>
  <w:style w:type="character" w:customStyle="1" w:styleId="Heading2Char">
    <w:name w:val="Heading 2 Char"/>
    <w:basedOn w:val="DefaultParagraphFont"/>
    <w:link w:val="Heading2"/>
    <w:rsid w:val="00C42788"/>
    <w:rPr>
      <w:rFonts w:ascii="Trebuchet MS" w:eastAsia="Times New Roman" w:hAnsi="Trebuchet MS" w:cs="Times New Roman"/>
      <w:b/>
      <w:i/>
      <w:sz w:val="22"/>
      <w:szCs w:val="20"/>
      <w:lang w:val="en-GB"/>
    </w:rPr>
  </w:style>
  <w:style w:type="character" w:customStyle="1" w:styleId="Heading3Char">
    <w:name w:val="Heading 3 Char"/>
    <w:basedOn w:val="DefaultParagraphFont"/>
    <w:link w:val="Heading3"/>
    <w:uiPriority w:val="9"/>
    <w:rsid w:val="00C42788"/>
    <w:rPr>
      <w:rFonts w:ascii="Trebuchet MS" w:eastAsia="Times New Roman" w:hAnsi="Trebuchet MS" w:cs="Times New Roman"/>
      <w:b/>
      <w:sz w:val="22"/>
      <w:szCs w:val="20"/>
      <w:lang w:val="en-GB"/>
    </w:rPr>
  </w:style>
  <w:style w:type="character" w:customStyle="1" w:styleId="Heading4Char">
    <w:name w:val="Heading 4 Char"/>
    <w:basedOn w:val="DefaultParagraphFont"/>
    <w:link w:val="Heading4"/>
    <w:rsid w:val="00C42788"/>
    <w:rPr>
      <w:rFonts w:ascii="Trebuchet MS" w:eastAsia="Times New Roman" w:hAnsi="Trebuchet MS" w:cs="Times New Roman"/>
      <w:b/>
      <w:i/>
      <w:sz w:val="22"/>
      <w:szCs w:val="20"/>
      <w:lang w:val="en-GB"/>
    </w:rPr>
  </w:style>
  <w:style w:type="character" w:customStyle="1" w:styleId="Heading5Char">
    <w:name w:val="Heading 5 Char"/>
    <w:basedOn w:val="DefaultParagraphFont"/>
    <w:link w:val="Heading5"/>
    <w:rsid w:val="00C42788"/>
    <w:rPr>
      <w:rFonts w:ascii="Trebuchet MS" w:eastAsia="Times New Roman" w:hAnsi="Trebuchet MS" w:cs="Times New Roman"/>
      <w:b/>
      <w:sz w:val="22"/>
      <w:szCs w:val="20"/>
      <w:lang w:val="en-GB"/>
    </w:rPr>
  </w:style>
  <w:style w:type="character" w:customStyle="1" w:styleId="Heading6Char">
    <w:name w:val="Heading 6 Char"/>
    <w:basedOn w:val="DefaultParagraphFont"/>
    <w:link w:val="Heading6"/>
    <w:rsid w:val="00C42788"/>
    <w:rPr>
      <w:rFonts w:ascii="Arial" w:eastAsia="Times New Roman" w:hAnsi="Arial" w:cs="Times New Roman"/>
      <w:b/>
      <w:i/>
      <w:sz w:val="22"/>
      <w:szCs w:val="20"/>
      <w:lang w:val="en-GB"/>
    </w:rPr>
  </w:style>
  <w:style w:type="character" w:customStyle="1" w:styleId="Heading7Char">
    <w:name w:val="Heading 7 Char"/>
    <w:basedOn w:val="DefaultParagraphFont"/>
    <w:link w:val="Heading7"/>
    <w:rsid w:val="00C42788"/>
    <w:rPr>
      <w:rFonts w:ascii="Arial" w:eastAsia="Times New Roman" w:hAnsi="Arial" w:cs="Times New Roman"/>
      <w:b/>
      <w:sz w:val="22"/>
      <w:szCs w:val="20"/>
      <w:lang w:val="en-GB"/>
    </w:rPr>
  </w:style>
  <w:style w:type="character" w:customStyle="1" w:styleId="Heading8Char">
    <w:name w:val="Heading 8 Char"/>
    <w:basedOn w:val="DefaultParagraphFont"/>
    <w:link w:val="Heading8"/>
    <w:rsid w:val="00C42788"/>
    <w:rPr>
      <w:rFonts w:ascii="Arial" w:eastAsia="Times New Roman" w:hAnsi="Arial" w:cs="Times New Roman"/>
      <w:b/>
      <w:sz w:val="22"/>
      <w:szCs w:val="20"/>
      <w:lang w:val="en-GB"/>
    </w:rPr>
  </w:style>
  <w:style w:type="paragraph" w:styleId="Title">
    <w:name w:val="Title"/>
    <w:basedOn w:val="Normal"/>
    <w:link w:val="TitleChar"/>
    <w:qFormat/>
    <w:rsid w:val="00C42788"/>
    <w:pPr>
      <w:autoSpaceDE w:val="0"/>
      <w:autoSpaceDN w:val="0"/>
      <w:ind w:left="-567" w:right="-1019"/>
      <w:jc w:val="center"/>
    </w:pPr>
    <w:rPr>
      <w:rFonts w:ascii="Trebuchet MS" w:hAnsi="Trebuchet MS"/>
      <w:b/>
      <w:sz w:val="22"/>
      <w:szCs w:val="20"/>
      <w:lang w:val="en-GB"/>
    </w:rPr>
  </w:style>
  <w:style w:type="character" w:customStyle="1" w:styleId="TitleChar">
    <w:name w:val="Title Char"/>
    <w:basedOn w:val="DefaultParagraphFont"/>
    <w:link w:val="Title"/>
    <w:rsid w:val="00C42788"/>
    <w:rPr>
      <w:rFonts w:ascii="Trebuchet MS" w:eastAsia="Times New Roman" w:hAnsi="Trebuchet MS" w:cs="Times New Roman"/>
      <w:b/>
      <w:sz w:val="22"/>
      <w:szCs w:val="20"/>
      <w:lang w:val="en-GB"/>
    </w:rPr>
  </w:style>
  <w:style w:type="character" w:styleId="PageNumber">
    <w:name w:val="page number"/>
    <w:basedOn w:val="DefaultParagraphFont"/>
    <w:rsid w:val="00C42788"/>
  </w:style>
  <w:style w:type="paragraph" w:styleId="Footer">
    <w:name w:val="footer"/>
    <w:basedOn w:val="Normal"/>
    <w:link w:val="FooterChar"/>
    <w:unhideWhenUsed/>
    <w:rsid w:val="00C4278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rsid w:val="00C42788"/>
    <w:rPr>
      <w:rFonts w:asciiTheme="minorHAnsi" w:hAnsiTheme="minorHAnsi" w:cstheme="minorBidi"/>
    </w:rPr>
  </w:style>
  <w:style w:type="paragraph" w:customStyle="1" w:styleId="BasicParagraph">
    <w:name w:val="[Basic Paragraph]"/>
    <w:basedOn w:val="Normal"/>
    <w:uiPriority w:val="99"/>
    <w:rsid w:val="00C42788"/>
    <w:pPr>
      <w:autoSpaceDE w:val="0"/>
      <w:autoSpaceDN w:val="0"/>
      <w:adjustRightInd w:val="0"/>
      <w:spacing w:line="288" w:lineRule="auto"/>
      <w:textAlignment w:val="center"/>
    </w:pPr>
    <w:rPr>
      <w:rFonts w:ascii="Minion Pro" w:eastAsiaTheme="minorHAnsi" w:hAnsi="Minion Pro" w:cs="Minion Pro"/>
      <w:color w:val="000000"/>
    </w:rPr>
  </w:style>
  <w:style w:type="paragraph" w:styleId="BalloonText">
    <w:name w:val="Balloon Text"/>
    <w:basedOn w:val="Normal"/>
    <w:link w:val="BalloonTextChar1"/>
    <w:semiHidden/>
    <w:rsid w:val="00C42788"/>
    <w:rPr>
      <w:rFonts w:ascii="Tahoma" w:hAnsi="Tahoma" w:cs="Tahoma"/>
      <w:sz w:val="16"/>
      <w:szCs w:val="16"/>
      <w:lang w:eastAsia="ja-JP"/>
    </w:rPr>
  </w:style>
  <w:style w:type="character" w:customStyle="1" w:styleId="BalloonTextChar">
    <w:name w:val="Balloon Text Char"/>
    <w:basedOn w:val="DefaultParagraphFont"/>
    <w:uiPriority w:val="99"/>
    <w:semiHidden/>
    <w:rsid w:val="00C42788"/>
    <w:rPr>
      <w:rFonts w:ascii="Times New Roman" w:eastAsia="Times New Roman" w:hAnsi="Times New Roman" w:cs="Times New Roman"/>
      <w:sz w:val="18"/>
      <w:szCs w:val="18"/>
    </w:rPr>
  </w:style>
  <w:style w:type="character" w:customStyle="1" w:styleId="BalloonTextChar1">
    <w:name w:val="Balloon Text Char1"/>
    <w:basedOn w:val="DefaultParagraphFont"/>
    <w:link w:val="BalloonText"/>
    <w:semiHidden/>
    <w:rsid w:val="00C42788"/>
    <w:rPr>
      <w:rFonts w:ascii="Tahoma" w:eastAsia="Times New Roman" w:hAnsi="Tahoma" w:cs="Tahoma"/>
      <w:sz w:val="16"/>
      <w:szCs w:val="16"/>
      <w:lang w:eastAsia="ja-JP"/>
    </w:rPr>
  </w:style>
  <w:style w:type="character" w:styleId="Hyperlink">
    <w:name w:val="Hyperlink"/>
    <w:basedOn w:val="DefaultParagraphFont"/>
    <w:uiPriority w:val="99"/>
    <w:rsid w:val="00C42788"/>
    <w:rPr>
      <w:color w:val="0000FF"/>
      <w:u w:val="single"/>
    </w:rPr>
  </w:style>
  <w:style w:type="character" w:styleId="FollowedHyperlink">
    <w:name w:val="FollowedHyperlink"/>
    <w:basedOn w:val="DefaultParagraphFont"/>
    <w:rsid w:val="00C42788"/>
    <w:rPr>
      <w:color w:val="800080"/>
      <w:u w:val="single"/>
    </w:rPr>
  </w:style>
  <w:style w:type="paragraph" w:styleId="BodyTextIndent">
    <w:name w:val="Body Text Indent"/>
    <w:basedOn w:val="Normal"/>
    <w:link w:val="BodyTextIndentChar"/>
    <w:rsid w:val="00C42788"/>
    <w:pPr>
      <w:autoSpaceDE w:val="0"/>
      <w:autoSpaceDN w:val="0"/>
      <w:spacing w:line="360" w:lineRule="auto"/>
      <w:ind w:right="-720"/>
      <w:jc w:val="both"/>
    </w:pPr>
    <w:rPr>
      <w:rFonts w:ascii="Trebuchet MS" w:hAnsi="Trebuchet MS"/>
      <w:szCs w:val="20"/>
    </w:rPr>
  </w:style>
  <w:style w:type="character" w:customStyle="1" w:styleId="BodyTextIndentChar">
    <w:name w:val="Body Text Indent Char"/>
    <w:basedOn w:val="DefaultParagraphFont"/>
    <w:link w:val="BodyTextIndent"/>
    <w:rsid w:val="00C42788"/>
    <w:rPr>
      <w:rFonts w:ascii="Trebuchet MS" w:eastAsia="Times New Roman" w:hAnsi="Trebuchet MS" w:cs="Times New Roman"/>
      <w:szCs w:val="20"/>
    </w:rPr>
  </w:style>
  <w:style w:type="paragraph" w:styleId="BodyText">
    <w:name w:val="Body Text"/>
    <w:basedOn w:val="Normal"/>
    <w:link w:val="BodyTextChar"/>
    <w:rsid w:val="00C42788"/>
    <w:rPr>
      <w:rFonts w:ascii="Times" w:hAnsi="Times"/>
      <w:szCs w:val="20"/>
      <w:lang w:val="en-GB"/>
    </w:rPr>
  </w:style>
  <w:style w:type="character" w:customStyle="1" w:styleId="BodyTextChar">
    <w:name w:val="Body Text Char"/>
    <w:basedOn w:val="DefaultParagraphFont"/>
    <w:link w:val="BodyText"/>
    <w:rsid w:val="00C42788"/>
    <w:rPr>
      <w:rFonts w:ascii="Times" w:eastAsia="Times New Roman" w:hAnsi="Times" w:cs="Times New Roman"/>
      <w:szCs w:val="20"/>
      <w:lang w:val="en-GB"/>
    </w:rPr>
  </w:style>
  <w:style w:type="paragraph" w:customStyle="1" w:styleId="CM1">
    <w:name w:val="CM1"/>
    <w:basedOn w:val="Normal"/>
    <w:next w:val="Normal"/>
    <w:rsid w:val="00C42788"/>
    <w:pPr>
      <w:widowControl w:val="0"/>
      <w:autoSpaceDE w:val="0"/>
      <w:autoSpaceDN w:val="0"/>
      <w:adjustRightInd w:val="0"/>
      <w:spacing w:line="546" w:lineRule="atLeast"/>
    </w:pPr>
    <w:rPr>
      <w:szCs w:val="20"/>
    </w:rPr>
  </w:style>
  <w:style w:type="character" w:customStyle="1" w:styleId="site-title">
    <w:name w:val="site-title"/>
    <w:basedOn w:val="DefaultParagraphFont"/>
    <w:rsid w:val="00C42788"/>
  </w:style>
  <w:style w:type="character" w:customStyle="1" w:styleId="cit-print-date">
    <w:name w:val="cit-print-date"/>
    <w:basedOn w:val="DefaultParagraphFont"/>
    <w:rsid w:val="00C42788"/>
  </w:style>
  <w:style w:type="character" w:customStyle="1" w:styleId="cit-vol">
    <w:name w:val="cit-vol"/>
    <w:basedOn w:val="DefaultParagraphFont"/>
    <w:rsid w:val="00C42788"/>
  </w:style>
  <w:style w:type="character" w:customStyle="1" w:styleId="cit-sepcit-sep-after-article-vol">
    <w:name w:val="cit-sep cit-sep-after-article-vol"/>
    <w:basedOn w:val="DefaultParagraphFont"/>
    <w:rsid w:val="00C42788"/>
  </w:style>
  <w:style w:type="character" w:customStyle="1" w:styleId="cit-first-page">
    <w:name w:val="cit-first-page"/>
    <w:basedOn w:val="DefaultParagraphFont"/>
    <w:rsid w:val="00C42788"/>
  </w:style>
  <w:style w:type="character" w:customStyle="1" w:styleId="cit-sep">
    <w:name w:val="cit-sep"/>
    <w:basedOn w:val="DefaultParagraphFont"/>
    <w:rsid w:val="00C42788"/>
  </w:style>
  <w:style w:type="character" w:customStyle="1" w:styleId="cit-last-page">
    <w:name w:val="cit-last-page"/>
    <w:basedOn w:val="DefaultParagraphFont"/>
    <w:rsid w:val="00C42788"/>
  </w:style>
  <w:style w:type="paragraph" w:styleId="NormalWeb">
    <w:name w:val="Normal (Web)"/>
    <w:basedOn w:val="Normal"/>
    <w:uiPriority w:val="99"/>
    <w:rsid w:val="00C42788"/>
    <w:pPr>
      <w:spacing w:beforeLines="1" w:afterLines="1"/>
    </w:pPr>
    <w:rPr>
      <w:rFonts w:ascii="Times" w:hAnsi="Times"/>
      <w:sz w:val="20"/>
      <w:szCs w:val="20"/>
    </w:rPr>
  </w:style>
  <w:style w:type="character" w:customStyle="1" w:styleId="a">
    <w:name w:val="a"/>
    <w:basedOn w:val="DefaultParagraphFont"/>
    <w:rsid w:val="00C42788"/>
  </w:style>
  <w:style w:type="character" w:customStyle="1" w:styleId="apple-converted-space">
    <w:name w:val="apple-converted-space"/>
    <w:basedOn w:val="DefaultParagraphFont"/>
    <w:rsid w:val="00C42788"/>
  </w:style>
  <w:style w:type="character" w:customStyle="1" w:styleId="year">
    <w:name w:val="year"/>
    <w:basedOn w:val="DefaultParagraphFont"/>
    <w:rsid w:val="00C42788"/>
  </w:style>
  <w:style w:type="character" w:customStyle="1" w:styleId="volume">
    <w:name w:val="volume"/>
    <w:basedOn w:val="DefaultParagraphFont"/>
    <w:rsid w:val="00C42788"/>
  </w:style>
  <w:style w:type="character" w:customStyle="1" w:styleId="issue">
    <w:name w:val="issue"/>
    <w:basedOn w:val="DefaultParagraphFont"/>
    <w:rsid w:val="00C42788"/>
  </w:style>
  <w:style w:type="paragraph" w:customStyle="1" w:styleId="p1">
    <w:name w:val="p1"/>
    <w:basedOn w:val="Normal"/>
    <w:rsid w:val="00C42788"/>
    <w:rPr>
      <w:sz w:val="18"/>
      <w:szCs w:val="18"/>
      <w:lang w:eastAsia="ja-JP"/>
    </w:rPr>
  </w:style>
  <w:style w:type="paragraph" w:customStyle="1" w:styleId="p2">
    <w:name w:val="p2"/>
    <w:basedOn w:val="Normal"/>
    <w:rsid w:val="00C42788"/>
    <w:rPr>
      <w:sz w:val="17"/>
      <w:szCs w:val="17"/>
      <w:lang w:eastAsia="ja-JP"/>
    </w:rPr>
  </w:style>
  <w:style w:type="character" w:styleId="Strong">
    <w:name w:val="Strong"/>
    <w:basedOn w:val="DefaultParagraphFont"/>
    <w:uiPriority w:val="22"/>
    <w:qFormat/>
    <w:rsid w:val="00C42788"/>
    <w:rPr>
      <w:b/>
      <w:bCs/>
    </w:rPr>
  </w:style>
  <w:style w:type="paragraph" w:customStyle="1" w:styleId="Articletitle">
    <w:name w:val="Article title"/>
    <w:basedOn w:val="Normal"/>
    <w:next w:val="Normal"/>
    <w:qFormat/>
    <w:rsid w:val="00C42788"/>
    <w:pPr>
      <w:spacing w:after="120" w:line="360" w:lineRule="auto"/>
    </w:pPr>
    <w:rPr>
      <w:b/>
      <w:sz w:val="28"/>
      <w:lang w:val="en-AU" w:eastAsia="en-AU"/>
    </w:rPr>
  </w:style>
  <w:style w:type="paragraph" w:styleId="ListParagraph">
    <w:name w:val="List Paragraph"/>
    <w:basedOn w:val="Normal"/>
    <w:rsid w:val="00C42788"/>
    <w:pPr>
      <w:ind w:left="720"/>
      <w:contextualSpacing/>
    </w:pPr>
    <w:rPr>
      <w:lang w:eastAsia="ja-JP"/>
    </w:rPr>
  </w:style>
  <w:style w:type="character" w:styleId="UnresolvedMention">
    <w:name w:val="Unresolved Mention"/>
    <w:basedOn w:val="DefaultParagraphFont"/>
    <w:rsid w:val="00C42788"/>
    <w:rPr>
      <w:color w:val="605E5C"/>
      <w:shd w:val="clear" w:color="auto" w:fill="E1DFDD"/>
    </w:rPr>
  </w:style>
  <w:style w:type="table" w:styleId="TableGrid">
    <w:name w:val="Table Grid"/>
    <w:basedOn w:val="TableNormal"/>
    <w:uiPriority w:val="39"/>
    <w:rsid w:val="00C42788"/>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0ABD"/>
    <w:rPr>
      <w:rFonts w:asciiTheme="minorHAnsi" w:hAnsiTheme="minorHAnsi" w:cstheme="minorBidi"/>
      <w:sz w:val="22"/>
      <w:szCs w:val="22"/>
      <w:lang w:val="en-GB"/>
    </w:rPr>
  </w:style>
  <w:style w:type="character" w:styleId="Emphasis">
    <w:name w:val="Emphasis"/>
    <w:basedOn w:val="DefaultParagraphFont"/>
    <w:uiPriority w:val="20"/>
    <w:qFormat/>
    <w:rsid w:val="0032338E"/>
    <w:rPr>
      <w:i/>
      <w:iCs/>
    </w:rPr>
  </w:style>
  <w:style w:type="character" w:customStyle="1" w:styleId="s2">
    <w:name w:val="s2"/>
    <w:basedOn w:val="DefaultParagraphFont"/>
    <w:rsid w:val="00620EF7"/>
  </w:style>
  <w:style w:type="character" w:customStyle="1" w:styleId="volumeissue">
    <w:name w:val="volume_issue"/>
    <w:basedOn w:val="DefaultParagraphFont"/>
    <w:rsid w:val="008E22D1"/>
  </w:style>
  <w:style w:type="character" w:customStyle="1" w:styleId="pagerange">
    <w:name w:val="page_range"/>
    <w:basedOn w:val="DefaultParagraphFont"/>
    <w:rsid w:val="008E22D1"/>
  </w:style>
  <w:style w:type="character" w:customStyle="1" w:styleId="contentpasted0">
    <w:name w:val="contentpasted0"/>
    <w:basedOn w:val="DefaultParagraphFont"/>
    <w:rsid w:val="0099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3438">
      <w:bodyDiv w:val="1"/>
      <w:marLeft w:val="0"/>
      <w:marRight w:val="0"/>
      <w:marTop w:val="0"/>
      <w:marBottom w:val="0"/>
      <w:divBdr>
        <w:top w:val="none" w:sz="0" w:space="0" w:color="auto"/>
        <w:left w:val="none" w:sz="0" w:space="0" w:color="auto"/>
        <w:bottom w:val="none" w:sz="0" w:space="0" w:color="auto"/>
        <w:right w:val="none" w:sz="0" w:space="0" w:color="auto"/>
      </w:divBdr>
    </w:div>
    <w:div w:id="172037549">
      <w:bodyDiv w:val="1"/>
      <w:marLeft w:val="0"/>
      <w:marRight w:val="0"/>
      <w:marTop w:val="0"/>
      <w:marBottom w:val="0"/>
      <w:divBdr>
        <w:top w:val="none" w:sz="0" w:space="0" w:color="auto"/>
        <w:left w:val="none" w:sz="0" w:space="0" w:color="auto"/>
        <w:bottom w:val="none" w:sz="0" w:space="0" w:color="auto"/>
        <w:right w:val="none" w:sz="0" w:space="0" w:color="auto"/>
      </w:divBdr>
    </w:div>
    <w:div w:id="180365350">
      <w:bodyDiv w:val="1"/>
      <w:marLeft w:val="0"/>
      <w:marRight w:val="0"/>
      <w:marTop w:val="0"/>
      <w:marBottom w:val="0"/>
      <w:divBdr>
        <w:top w:val="none" w:sz="0" w:space="0" w:color="auto"/>
        <w:left w:val="none" w:sz="0" w:space="0" w:color="auto"/>
        <w:bottom w:val="none" w:sz="0" w:space="0" w:color="auto"/>
        <w:right w:val="none" w:sz="0" w:space="0" w:color="auto"/>
      </w:divBdr>
    </w:div>
    <w:div w:id="180701174">
      <w:bodyDiv w:val="1"/>
      <w:marLeft w:val="0"/>
      <w:marRight w:val="0"/>
      <w:marTop w:val="0"/>
      <w:marBottom w:val="0"/>
      <w:divBdr>
        <w:top w:val="none" w:sz="0" w:space="0" w:color="auto"/>
        <w:left w:val="none" w:sz="0" w:space="0" w:color="auto"/>
        <w:bottom w:val="none" w:sz="0" w:space="0" w:color="auto"/>
        <w:right w:val="none" w:sz="0" w:space="0" w:color="auto"/>
      </w:divBdr>
    </w:div>
    <w:div w:id="186141087">
      <w:bodyDiv w:val="1"/>
      <w:marLeft w:val="0"/>
      <w:marRight w:val="0"/>
      <w:marTop w:val="0"/>
      <w:marBottom w:val="0"/>
      <w:divBdr>
        <w:top w:val="none" w:sz="0" w:space="0" w:color="auto"/>
        <w:left w:val="none" w:sz="0" w:space="0" w:color="auto"/>
        <w:bottom w:val="none" w:sz="0" w:space="0" w:color="auto"/>
        <w:right w:val="none" w:sz="0" w:space="0" w:color="auto"/>
      </w:divBdr>
    </w:div>
    <w:div w:id="324482707">
      <w:bodyDiv w:val="1"/>
      <w:marLeft w:val="0"/>
      <w:marRight w:val="0"/>
      <w:marTop w:val="0"/>
      <w:marBottom w:val="0"/>
      <w:divBdr>
        <w:top w:val="none" w:sz="0" w:space="0" w:color="auto"/>
        <w:left w:val="none" w:sz="0" w:space="0" w:color="auto"/>
        <w:bottom w:val="none" w:sz="0" w:space="0" w:color="auto"/>
        <w:right w:val="none" w:sz="0" w:space="0" w:color="auto"/>
      </w:divBdr>
    </w:div>
    <w:div w:id="481234024">
      <w:bodyDiv w:val="1"/>
      <w:marLeft w:val="0"/>
      <w:marRight w:val="0"/>
      <w:marTop w:val="0"/>
      <w:marBottom w:val="0"/>
      <w:divBdr>
        <w:top w:val="none" w:sz="0" w:space="0" w:color="auto"/>
        <w:left w:val="none" w:sz="0" w:space="0" w:color="auto"/>
        <w:bottom w:val="none" w:sz="0" w:space="0" w:color="auto"/>
        <w:right w:val="none" w:sz="0" w:space="0" w:color="auto"/>
      </w:divBdr>
      <w:divsChild>
        <w:div w:id="134716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261168">
              <w:marLeft w:val="0"/>
              <w:marRight w:val="0"/>
              <w:marTop w:val="0"/>
              <w:marBottom w:val="0"/>
              <w:divBdr>
                <w:top w:val="none" w:sz="0" w:space="0" w:color="auto"/>
                <w:left w:val="none" w:sz="0" w:space="0" w:color="auto"/>
                <w:bottom w:val="none" w:sz="0" w:space="0" w:color="auto"/>
                <w:right w:val="none" w:sz="0" w:space="0" w:color="auto"/>
              </w:divBdr>
              <w:divsChild>
                <w:div w:id="2134053526">
                  <w:marLeft w:val="0"/>
                  <w:marRight w:val="0"/>
                  <w:marTop w:val="0"/>
                  <w:marBottom w:val="0"/>
                  <w:divBdr>
                    <w:top w:val="none" w:sz="0" w:space="0" w:color="auto"/>
                    <w:left w:val="none" w:sz="0" w:space="0" w:color="auto"/>
                    <w:bottom w:val="none" w:sz="0" w:space="0" w:color="auto"/>
                    <w:right w:val="none" w:sz="0" w:space="0" w:color="auto"/>
                  </w:divBdr>
                  <w:divsChild>
                    <w:div w:id="587352529">
                      <w:marLeft w:val="0"/>
                      <w:marRight w:val="0"/>
                      <w:marTop w:val="0"/>
                      <w:marBottom w:val="0"/>
                      <w:divBdr>
                        <w:top w:val="none" w:sz="0" w:space="0" w:color="auto"/>
                        <w:left w:val="none" w:sz="0" w:space="0" w:color="auto"/>
                        <w:bottom w:val="none" w:sz="0" w:space="0" w:color="auto"/>
                        <w:right w:val="none" w:sz="0" w:space="0" w:color="auto"/>
                      </w:divBdr>
                      <w:divsChild>
                        <w:div w:id="14498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27691">
      <w:bodyDiv w:val="1"/>
      <w:marLeft w:val="0"/>
      <w:marRight w:val="0"/>
      <w:marTop w:val="0"/>
      <w:marBottom w:val="0"/>
      <w:divBdr>
        <w:top w:val="none" w:sz="0" w:space="0" w:color="auto"/>
        <w:left w:val="none" w:sz="0" w:space="0" w:color="auto"/>
        <w:bottom w:val="none" w:sz="0" w:space="0" w:color="auto"/>
        <w:right w:val="none" w:sz="0" w:space="0" w:color="auto"/>
      </w:divBdr>
    </w:div>
    <w:div w:id="522984408">
      <w:bodyDiv w:val="1"/>
      <w:marLeft w:val="0"/>
      <w:marRight w:val="0"/>
      <w:marTop w:val="0"/>
      <w:marBottom w:val="0"/>
      <w:divBdr>
        <w:top w:val="none" w:sz="0" w:space="0" w:color="auto"/>
        <w:left w:val="none" w:sz="0" w:space="0" w:color="auto"/>
        <w:bottom w:val="none" w:sz="0" w:space="0" w:color="auto"/>
        <w:right w:val="none" w:sz="0" w:space="0" w:color="auto"/>
      </w:divBdr>
    </w:div>
    <w:div w:id="527178475">
      <w:bodyDiv w:val="1"/>
      <w:marLeft w:val="0"/>
      <w:marRight w:val="0"/>
      <w:marTop w:val="0"/>
      <w:marBottom w:val="0"/>
      <w:divBdr>
        <w:top w:val="none" w:sz="0" w:space="0" w:color="auto"/>
        <w:left w:val="none" w:sz="0" w:space="0" w:color="auto"/>
        <w:bottom w:val="none" w:sz="0" w:space="0" w:color="auto"/>
        <w:right w:val="none" w:sz="0" w:space="0" w:color="auto"/>
      </w:divBdr>
      <w:divsChild>
        <w:div w:id="176896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928590">
              <w:marLeft w:val="0"/>
              <w:marRight w:val="0"/>
              <w:marTop w:val="0"/>
              <w:marBottom w:val="0"/>
              <w:divBdr>
                <w:top w:val="none" w:sz="0" w:space="0" w:color="auto"/>
                <w:left w:val="none" w:sz="0" w:space="0" w:color="auto"/>
                <w:bottom w:val="none" w:sz="0" w:space="0" w:color="auto"/>
                <w:right w:val="none" w:sz="0" w:space="0" w:color="auto"/>
              </w:divBdr>
              <w:divsChild>
                <w:div w:id="644505413">
                  <w:marLeft w:val="0"/>
                  <w:marRight w:val="0"/>
                  <w:marTop w:val="0"/>
                  <w:marBottom w:val="0"/>
                  <w:divBdr>
                    <w:top w:val="none" w:sz="0" w:space="0" w:color="auto"/>
                    <w:left w:val="none" w:sz="0" w:space="0" w:color="auto"/>
                    <w:bottom w:val="none" w:sz="0" w:space="0" w:color="auto"/>
                    <w:right w:val="none" w:sz="0" w:space="0" w:color="auto"/>
                  </w:divBdr>
                  <w:divsChild>
                    <w:div w:id="1579094909">
                      <w:marLeft w:val="0"/>
                      <w:marRight w:val="0"/>
                      <w:marTop w:val="0"/>
                      <w:marBottom w:val="0"/>
                      <w:divBdr>
                        <w:top w:val="none" w:sz="0" w:space="0" w:color="auto"/>
                        <w:left w:val="none" w:sz="0" w:space="0" w:color="auto"/>
                        <w:bottom w:val="none" w:sz="0" w:space="0" w:color="auto"/>
                        <w:right w:val="none" w:sz="0" w:space="0" w:color="auto"/>
                      </w:divBdr>
                      <w:divsChild>
                        <w:div w:id="1349257035">
                          <w:marLeft w:val="0"/>
                          <w:marRight w:val="0"/>
                          <w:marTop w:val="0"/>
                          <w:marBottom w:val="0"/>
                          <w:divBdr>
                            <w:top w:val="none" w:sz="0" w:space="0" w:color="auto"/>
                            <w:left w:val="none" w:sz="0" w:space="0" w:color="auto"/>
                            <w:bottom w:val="none" w:sz="0" w:space="0" w:color="auto"/>
                            <w:right w:val="none" w:sz="0" w:space="0" w:color="auto"/>
                          </w:divBdr>
                          <w:divsChild>
                            <w:div w:id="1357776177">
                              <w:marLeft w:val="0"/>
                              <w:marRight w:val="0"/>
                              <w:marTop w:val="0"/>
                              <w:marBottom w:val="0"/>
                              <w:divBdr>
                                <w:top w:val="none" w:sz="0" w:space="0" w:color="auto"/>
                                <w:left w:val="none" w:sz="0" w:space="0" w:color="auto"/>
                                <w:bottom w:val="none" w:sz="0" w:space="0" w:color="auto"/>
                                <w:right w:val="none" w:sz="0" w:space="0" w:color="auto"/>
                              </w:divBdr>
                            </w:div>
                            <w:div w:id="577054081">
                              <w:marLeft w:val="0"/>
                              <w:marRight w:val="0"/>
                              <w:marTop w:val="0"/>
                              <w:marBottom w:val="0"/>
                              <w:divBdr>
                                <w:top w:val="none" w:sz="0" w:space="0" w:color="auto"/>
                                <w:left w:val="none" w:sz="0" w:space="0" w:color="auto"/>
                                <w:bottom w:val="none" w:sz="0" w:space="0" w:color="auto"/>
                                <w:right w:val="none" w:sz="0" w:space="0" w:color="auto"/>
                              </w:divBdr>
                              <w:divsChild>
                                <w:div w:id="866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78632">
      <w:bodyDiv w:val="1"/>
      <w:marLeft w:val="0"/>
      <w:marRight w:val="0"/>
      <w:marTop w:val="0"/>
      <w:marBottom w:val="0"/>
      <w:divBdr>
        <w:top w:val="none" w:sz="0" w:space="0" w:color="auto"/>
        <w:left w:val="none" w:sz="0" w:space="0" w:color="auto"/>
        <w:bottom w:val="none" w:sz="0" w:space="0" w:color="auto"/>
        <w:right w:val="none" w:sz="0" w:space="0" w:color="auto"/>
      </w:divBdr>
    </w:div>
    <w:div w:id="866454973">
      <w:bodyDiv w:val="1"/>
      <w:marLeft w:val="0"/>
      <w:marRight w:val="0"/>
      <w:marTop w:val="0"/>
      <w:marBottom w:val="0"/>
      <w:divBdr>
        <w:top w:val="none" w:sz="0" w:space="0" w:color="auto"/>
        <w:left w:val="none" w:sz="0" w:space="0" w:color="auto"/>
        <w:bottom w:val="none" w:sz="0" w:space="0" w:color="auto"/>
        <w:right w:val="none" w:sz="0" w:space="0" w:color="auto"/>
      </w:divBdr>
    </w:div>
    <w:div w:id="877087732">
      <w:bodyDiv w:val="1"/>
      <w:marLeft w:val="0"/>
      <w:marRight w:val="0"/>
      <w:marTop w:val="0"/>
      <w:marBottom w:val="0"/>
      <w:divBdr>
        <w:top w:val="none" w:sz="0" w:space="0" w:color="auto"/>
        <w:left w:val="none" w:sz="0" w:space="0" w:color="auto"/>
        <w:bottom w:val="none" w:sz="0" w:space="0" w:color="auto"/>
        <w:right w:val="none" w:sz="0" w:space="0" w:color="auto"/>
      </w:divBdr>
      <w:divsChild>
        <w:div w:id="509755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23220">
              <w:marLeft w:val="0"/>
              <w:marRight w:val="0"/>
              <w:marTop w:val="0"/>
              <w:marBottom w:val="0"/>
              <w:divBdr>
                <w:top w:val="none" w:sz="0" w:space="0" w:color="auto"/>
                <w:left w:val="none" w:sz="0" w:space="0" w:color="auto"/>
                <w:bottom w:val="none" w:sz="0" w:space="0" w:color="auto"/>
                <w:right w:val="none" w:sz="0" w:space="0" w:color="auto"/>
              </w:divBdr>
              <w:divsChild>
                <w:div w:id="1740325398">
                  <w:marLeft w:val="0"/>
                  <w:marRight w:val="0"/>
                  <w:marTop w:val="0"/>
                  <w:marBottom w:val="0"/>
                  <w:divBdr>
                    <w:top w:val="none" w:sz="0" w:space="0" w:color="auto"/>
                    <w:left w:val="none" w:sz="0" w:space="0" w:color="auto"/>
                    <w:bottom w:val="none" w:sz="0" w:space="0" w:color="auto"/>
                    <w:right w:val="none" w:sz="0" w:space="0" w:color="auto"/>
                  </w:divBdr>
                  <w:divsChild>
                    <w:div w:id="1997493583">
                      <w:marLeft w:val="0"/>
                      <w:marRight w:val="0"/>
                      <w:marTop w:val="0"/>
                      <w:marBottom w:val="0"/>
                      <w:divBdr>
                        <w:top w:val="none" w:sz="0" w:space="0" w:color="auto"/>
                        <w:left w:val="none" w:sz="0" w:space="0" w:color="auto"/>
                        <w:bottom w:val="none" w:sz="0" w:space="0" w:color="auto"/>
                        <w:right w:val="none" w:sz="0" w:space="0" w:color="auto"/>
                      </w:divBdr>
                      <w:divsChild>
                        <w:div w:id="7271885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3819071">
                              <w:marLeft w:val="0"/>
                              <w:marRight w:val="0"/>
                              <w:marTop w:val="0"/>
                              <w:marBottom w:val="0"/>
                              <w:divBdr>
                                <w:top w:val="none" w:sz="0" w:space="0" w:color="auto"/>
                                <w:left w:val="none" w:sz="0" w:space="0" w:color="auto"/>
                                <w:bottom w:val="none" w:sz="0" w:space="0" w:color="auto"/>
                                <w:right w:val="none" w:sz="0" w:space="0" w:color="auto"/>
                              </w:divBdr>
                              <w:divsChild>
                                <w:div w:id="465582842">
                                  <w:marLeft w:val="0"/>
                                  <w:marRight w:val="0"/>
                                  <w:marTop w:val="0"/>
                                  <w:marBottom w:val="0"/>
                                  <w:divBdr>
                                    <w:top w:val="none" w:sz="0" w:space="0" w:color="auto"/>
                                    <w:left w:val="none" w:sz="0" w:space="0" w:color="auto"/>
                                    <w:bottom w:val="none" w:sz="0" w:space="0" w:color="auto"/>
                                    <w:right w:val="none" w:sz="0" w:space="0" w:color="auto"/>
                                  </w:divBdr>
                                  <w:divsChild>
                                    <w:div w:id="2141607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5091">
                                          <w:marLeft w:val="0"/>
                                          <w:marRight w:val="0"/>
                                          <w:marTop w:val="0"/>
                                          <w:marBottom w:val="0"/>
                                          <w:divBdr>
                                            <w:top w:val="none" w:sz="0" w:space="0" w:color="auto"/>
                                            <w:left w:val="none" w:sz="0" w:space="0" w:color="auto"/>
                                            <w:bottom w:val="none" w:sz="0" w:space="0" w:color="auto"/>
                                            <w:right w:val="none" w:sz="0" w:space="0" w:color="auto"/>
                                          </w:divBdr>
                                          <w:divsChild>
                                            <w:div w:id="464395228">
                                              <w:marLeft w:val="0"/>
                                              <w:marRight w:val="0"/>
                                              <w:marTop w:val="0"/>
                                              <w:marBottom w:val="0"/>
                                              <w:divBdr>
                                                <w:top w:val="none" w:sz="0" w:space="0" w:color="auto"/>
                                                <w:left w:val="none" w:sz="0" w:space="0" w:color="auto"/>
                                                <w:bottom w:val="none" w:sz="0" w:space="0" w:color="auto"/>
                                                <w:right w:val="none" w:sz="0" w:space="0" w:color="auto"/>
                                              </w:divBdr>
                                              <w:divsChild>
                                                <w:div w:id="8657512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2679946">
                                                      <w:marLeft w:val="0"/>
                                                      <w:marRight w:val="0"/>
                                                      <w:marTop w:val="0"/>
                                                      <w:marBottom w:val="0"/>
                                                      <w:divBdr>
                                                        <w:top w:val="none" w:sz="0" w:space="0" w:color="auto"/>
                                                        <w:left w:val="none" w:sz="0" w:space="0" w:color="auto"/>
                                                        <w:bottom w:val="none" w:sz="0" w:space="0" w:color="auto"/>
                                                        <w:right w:val="none" w:sz="0" w:space="0" w:color="auto"/>
                                                      </w:divBdr>
                                                      <w:divsChild>
                                                        <w:div w:id="1789621270">
                                                          <w:marLeft w:val="0"/>
                                                          <w:marRight w:val="0"/>
                                                          <w:marTop w:val="0"/>
                                                          <w:marBottom w:val="0"/>
                                                          <w:divBdr>
                                                            <w:top w:val="none" w:sz="0" w:space="0" w:color="auto"/>
                                                            <w:left w:val="none" w:sz="0" w:space="0" w:color="auto"/>
                                                            <w:bottom w:val="none" w:sz="0" w:space="0" w:color="auto"/>
                                                            <w:right w:val="none" w:sz="0" w:space="0" w:color="auto"/>
                                                          </w:divBdr>
                                                          <w:divsChild>
                                                            <w:div w:id="1076439459">
                                                              <w:marLeft w:val="0"/>
                                                              <w:marRight w:val="0"/>
                                                              <w:marTop w:val="0"/>
                                                              <w:marBottom w:val="0"/>
                                                              <w:divBdr>
                                                                <w:top w:val="none" w:sz="0" w:space="0" w:color="auto"/>
                                                                <w:left w:val="none" w:sz="0" w:space="0" w:color="auto"/>
                                                                <w:bottom w:val="none" w:sz="0" w:space="0" w:color="auto"/>
                                                                <w:right w:val="none" w:sz="0" w:space="0" w:color="auto"/>
                                                              </w:divBdr>
                                                              <w:divsChild>
                                                                <w:div w:id="975648720">
                                                                  <w:marLeft w:val="0"/>
                                                                  <w:marRight w:val="0"/>
                                                                  <w:marTop w:val="0"/>
                                                                  <w:marBottom w:val="0"/>
                                                                  <w:divBdr>
                                                                    <w:top w:val="none" w:sz="0" w:space="0" w:color="auto"/>
                                                                    <w:left w:val="none" w:sz="0" w:space="0" w:color="auto"/>
                                                                    <w:bottom w:val="none" w:sz="0" w:space="0" w:color="auto"/>
                                                                    <w:right w:val="none" w:sz="0" w:space="0" w:color="auto"/>
                                                                  </w:divBdr>
                                                                  <w:divsChild>
                                                                    <w:div w:id="1097603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08047">
                                                                          <w:marLeft w:val="0"/>
                                                                          <w:marRight w:val="0"/>
                                                                          <w:marTop w:val="0"/>
                                                                          <w:marBottom w:val="0"/>
                                                                          <w:divBdr>
                                                                            <w:top w:val="none" w:sz="0" w:space="0" w:color="auto"/>
                                                                            <w:left w:val="none" w:sz="0" w:space="0" w:color="auto"/>
                                                                            <w:bottom w:val="none" w:sz="0" w:space="0" w:color="auto"/>
                                                                            <w:right w:val="none" w:sz="0" w:space="0" w:color="auto"/>
                                                                          </w:divBdr>
                                                                          <w:divsChild>
                                                                            <w:div w:id="729427648">
                                                                              <w:marLeft w:val="0"/>
                                                                              <w:marRight w:val="0"/>
                                                                              <w:marTop w:val="0"/>
                                                                              <w:marBottom w:val="0"/>
                                                                              <w:divBdr>
                                                                                <w:top w:val="none" w:sz="0" w:space="0" w:color="auto"/>
                                                                                <w:left w:val="none" w:sz="0" w:space="0" w:color="auto"/>
                                                                                <w:bottom w:val="none" w:sz="0" w:space="0" w:color="auto"/>
                                                                                <w:right w:val="none" w:sz="0" w:space="0" w:color="auto"/>
                                                                              </w:divBdr>
                                                                              <w:divsChild>
                                                                                <w:div w:id="1355571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3708246">
                                                                                      <w:marLeft w:val="0"/>
                                                                                      <w:marRight w:val="0"/>
                                                                                      <w:marTop w:val="0"/>
                                                                                      <w:marBottom w:val="0"/>
                                                                                      <w:divBdr>
                                                                                        <w:top w:val="none" w:sz="0" w:space="0" w:color="auto"/>
                                                                                        <w:left w:val="none" w:sz="0" w:space="0" w:color="auto"/>
                                                                                        <w:bottom w:val="none" w:sz="0" w:space="0" w:color="auto"/>
                                                                                        <w:right w:val="none" w:sz="0" w:space="0" w:color="auto"/>
                                                                                      </w:divBdr>
                                                                                      <w:divsChild>
                                                                                        <w:div w:id="434980674">
                                                                                          <w:marLeft w:val="0"/>
                                                                                          <w:marRight w:val="0"/>
                                                                                          <w:marTop w:val="0"/>
                                                                                          <w:marBottom w:val="0"/>
                                                                                          <w:divBdr>
                                                                                            <w:top w:val="none" w:sz="0" w:space="0" w:color="auto"/>
                                                                                            <w:left w:val="none" w:sz="0" w:space="0" w:color="auto"/>
                                                                                            <w:bottom w:val="none" w:sz="0" w:space="0" w:color="auto"/>
                                                                                            <w:right w:val="none" w:sz="0" w:space="0" w:color="auto"/>
                                                                                          </w:divBdr>
                                                                                          <w:divsChild>
                                                                                            <w:div w:id="1478374317">
                                                                                              <w:marLeft w:val="0"/>
                                                                                              <w:marRight w:val="0"/>
                                                                                              <w:marTop w:val="0"/>
                                                                                              <w:marBottom w:val="0"/>
                                                                                              <w:divBdr>
                                                                                                <w:top w:val="none" w:sz="0" w:space="0" w:color="auto"/>
                                                                                                <w:left w:val="none" w:sz="0" w:space="0" w:color="auto"/>
                                                                                                <w:bottom w:val="none" w:sz="0" w:space="0" w:color="auto"/>
                                                                                                <w:right w:val="none" w:sz="0" w:space="0" w:color="auto"/>
                                                                                              </w:divBdr>
                                                                                              <w:divsChild>
                                                                                                <w:div w:id="32331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50996">
                                                                                                      <w:marLeft w:val="0"/>
                                                                                                      <w:marRight w:val="0"/>
                                                                                                      <w:marTop w:val="0"/>
                                                                                                      <w:marBottom w:val="0"/>
                                                                                                      <w:divBdr>
                                                                                                        <w:top w:val="none" w:sz="0" w:space="0" w:color="auto"/>
                                                                                                        <w:left w:val="none" w:sz="0" w:space="0" w:color="auto"/>
                                                                                                        <w:bottom w:val="none" w:sz="0" w:space="0" w:color="auto"/>
                                                                                                        <w:right w:val="none" w:sz="0" w:space="0" w:color="auto"/>
                                                                                                      </w:divBdr>
                                                                                                      <w:divsChild>
                                                                                                        <w:div w:id="34283929">
                                                                                                          <w:marLeft w:val="0"/>
                                                                                                          <w:marRight w:val="0"/>
                                                                                                          <w:marTop w:val="0"/>
                                                                                                          <w:marBottom w:val="0"/>
                                                                                                          <w:divBdr>
                                                                                                            <w:top w:val="none" w:sz="0" w:space="0" w:color="auto"/>
                                                                                                            <w:left w:val="none" w:sz="0" w:space="0" w:color="auto"/>
                                                                                                            <w:bottom w:val="none" w:sz="0" w:space="0" w:color="auto"/>
                                                                                                            <w:right w:val="none" w:sz="0" w:space="0" w:color="auto"/>
                                                                                                          </w:divBdr>
                                                                                                          <w:divsChild>
                                                                                                            <w:div w:id="4298121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896093">
                                                                                                                  <w:marLeft w:val="0"/>
                                                                                                                  <w:marRight w:val="0"/>
                                                                                                                  <w:marTop w:val="0"/>
                                                                                                                  <w:marBottom w:val="0"/>
                                                                                                                  <w:divBdr>
                                                                                                                    <w:top w:val="none" w:sz="0" w:space="0" w:color="auto"/>
                                                                                                                    <w:left w:val="none" w:sz="0" w:space="0" w:color="auto"/>
                                                                                                                    <w:bottom w:val="none" w:sz="0" w:space="0" w:color="auto"/>
                                                                                                                    <w:right w:val="none" w:sz="0" w:space="0" w:color="auto"/>
                                                                                                                  </w:divBdr>
                                                                                                                  <w:divsChild>
                                                                                                                    <w:div w:id="624579240">
                                                                                                                      <w:marLeft w:val="0"/>
                                                                                                                      <w:marRight w:val="0"/>
                                                                                                                      <w:marTop w:val="0"/>
                                                                                                                      <w:marBottom w:val="0"/>
                                                                                                                      <w:divBdr>
                                                                                                                        <w:top w:val="none" w:sz="0" w:space="0" w:color="auto"/>
                                                                                                                        <w:left w:val="none" w:sz="0" w:space="0" w:color="auto"/>
                                                                                                                        <w:bottom w:val="none" w:sz="0" w:space="0" w:color="auto"/>
                                                                                                                        <w:right w:val="none" w:sz="0" w:space="0" w:color="auto"/>
                                                                                                                      </w:divBdr>
                                                                                                                      <w:divsChild>
                                                                                                                        <w:div w:id="199710984">
                                                                                                                          <w:marLeft w:val="0"/>
                                                                                                                          <w:marRight w:val="0"/>
                                                                                                                          <w:marTop w:val="0"/>
                                                                                                                          <w:marBottom w:val="0"/>
                                                                                                                          <w:divBdr>
                                                                                                                            <w:top w:val="none" w:sz="0" w:space="0" w:color="auto"/>
                                                                                                                            <w:left w:val="none" w:sz="0" w:space="0" w:color="auto"/>
                                                                                                                            <w:bottom w:val="none" w:sz="0" w:space="0" w:color="auto"/>
                                                                                                                            <w:right w:val="none" w:sz="0" w:space="0" w:color="auto"/>
                                                                                                                          </w:divBdr>
                                                                                                                          <w:divsChild>
                                                                                                                            <w:div w:id="762796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83831">
                                                                                                                                  <w:marLeft w:val="0"/>
                                                                                                                                  <w:marRight w:val="0"/>
                                                                                                                                  <w:marTop w:val="0"/>
                                                                                                                                  <w:marBottom w:val="0"/>
                                                                                                                                  <w:divBdr>
                                                                                                                                    <w:top w:val="none" w:sz="0" w:space="0" w:color="auto"/>
                                                                                                                                    <w:left w:val="none" w:sz="0" w:space="0" w:color="auto"/>
                                                                                                                                    <w:bottom w:val="none" w:sz="0" w:space="0" w:color="auto"/>
                                                                                                                                    <w:right w:val="none" w:sz="0" w:space="0" w:color="auto"/>
                                                                                                                                  </w:divBdr>
                                                                                                                                  <w:divsChild>
                                                                                                                                    <w:div w:id="1219171816">
                                                                                                                                      <w:marLeft w:val="0"/>
                                                                                                                                      <w:marRight w:val="0"/>
                                                                                                                                      <w:marTop w:val="0"/>
                                                                                                                                      <w:marBottom w:val="0"/>
                                                                                                                                      <w:divBdr>
                                                                                                                                        <w:top w:val="none" w:sz="0" w:space="0" w:color="auto"/>
                                                                                                                                        <w:left w:val="none" w:sz="0" w:space="0" w:color="auto"/>
                                                                                                                                        <w:bottom w:val="none" w:sz="0" w:space="0" w:color="auto"/>
                                                                                                                                        <w:right w:val="none" w:sz="0" w:space="0" w:color="auto"/>
                                                                                                                                      </w:divBdr>
                                                                                                                                      <w:divsChild>
                                                                                                                                        <w:div w:id="214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371744">
      <w:bodyDiv w:val="1"/>
      <w:marLeft w:val="0"/>
      <w:marRight w:val="0"/>
      <w:marTop w:val="0"/>
      <w:marBottom w:val="0"/>
      <w:divBdr>
        <w:top w:val="none" w:sz="0" w:space="0" w:color="auto"/>
        <w:left w:val="none" w:sz="0" w:space="0" w:color="auto"/>
        <w:bottom w:val="none" w:sz="0" w:space="0" w:color="auto"/>
        <w:right w:val="none" w:sz="0" w:space="0" w:color="auto"/>
      </w:divBdr>
    </w:div>
    <w:div w:id="1042023244">
      <w:bodyDiv w:val="1"/>
      <w:marLeft w:val="0"/>
      <w:marRight w:val="0"/>
      <w:marTop w:val="0"/>
      <w:marBottom w:val="0"/>
      <w:divBdr>
        <w:top w:val="none" w:sz="0" w:space="0" w:color="auto"/>
        <w:left w:val="none" w:sz="0" w:space="0" w:color="auto"/>
        <w:bottom w:val="none" w:sz="0" w:space="0" w:color="auto"/>
        <w:right w:val="none" w:sz="0" w:space="0" w:color="auto"/>
      </w:divBdr>
    </w:div>
    <w:div w:id="1071545203">
      <w:bodyDiv w:val="1"/>
      <w:marLeft w:val="0"/>
      <w:marRight w:val="0"/>
      <w:marTop w:val="0"/>
      <w:marBottom w:val="0"/>
      <w:divBdr>
        <w:top w:val="none" w:sz="0" w:space="0" w:color="auto"/>
        <w:left w:val="none" w:sz="0" w:space="0" w:color="auto"/>
        <w:bottom w:val="none" w:sz="0" w:space="0" w:color="auto"/>
        <w:right w:val="none" w:sz="0" w:space="0" w:color="auto"/>
      </w:divBdr>
    </w:div>
    <w:div w:id="1141119568">
      <w:bodyDiv w:val="1"/>
      <w:marLeft w:val="0"/>
      <w:marRight w:val="0"/>
      <w:marTop w:val="0"/>
      <w:marBottom w:val="0"/>
      <w:divBdr>
        <w:top w:val="none" w:sz="0" w:space="0" w:color="auto"/>
        <w:left w:val="none" w:sz="0" w:space="0" w:color="auto"/>
        <w:bottom w:val="none" w:sz="0" w:space="0" w:color="auto"/>
        <w:right w:val="none" w:sz="0" w:space="0" w:color="auto"/>
      </w:divBdr>
    </w:div>
    <w:div w:id="1150826097">
      <w:bodyDiv w:val="1"/>
      <w:marLeft w:val="0"/>
      <w:marRight w:val="0"/>
      <w:marTop w:val="0"/>
      <w:marBottom w:val="0"/>
      <w:divBdr>
        <w:top w:val="none" w:sz="0" w:space="0" w:color="auto"/>
        <w:left w:val="none" w:sz="0" w:space="0" w:color="auto"/>
        <w:bottom w:val="none" w:sz="0" w:space="0" w:color="auto"/>
        <w:right w:val="none" w:sz="0" w:space="0" w:color="auto"/>
      </w:divBdr>
    </w:div>
    <w:div w:id="1159879171">
      <w:bodyDiv w:val="1"/>
      <w:marLeft w:val="0"/>
      <w:marRight w:val="0"/>
      <w:marTop w:val="0"/>
      <w:marBottom w:val="0"/>
      <w:divBdr>
        <w:top w:val="none" w:sz="0" w:space="0" w:color="auto"/>
        <w:left w:val="none" w:sz="0" w:space="0" w:color="auto"/>
        <w:bottom w:val="none" w:sz="0" w:space="0" w:color="auto"/>
        <w:right w:val="none" w:sz="0" w:space="0" w:color="auto"/>
      </w:divBdr>
      <w:divsChild>
        <w:div w:id="1918905687">
          <w:marLeft w:val="0"/>
          <w:marRight w:val="0"/>
          <w:marTop w:val="0"/>
          <w:marBottom w:val="0"/>
          <w:divBdr>
            <w:top w:val="none" w:sz="0" w:space="0" w:color="auto"/>
            <w:left w:val="none" w:sz="0" w:space="0" w:color="auto"/>
            <w:bottom w:val="none" w:sz="0" w:space="0" w:color="auto"/>
            <w:right w:val="none" w:sz="0" w:space="0" w:color="auto"/>
          </w:divBdr>
        </w:div>
        <w:div w:id="87894898">
          <w:marLeft w:val="0"/>
          <w:marRight w:val="0"/>
          <w:marTop w:val="0"/>
          <w:marBottom w:val="0"/>
          <w:divBdr>
            <w:top w:val="none" w:sz="0" w:space="0" w:color="auto"/>
            <w:left w:val="none" w:sz="0" w:space="0" w:color="auto"/>
            <w:bottom w:val="none" w:sz="0" w:space="0" w:color="auto"/>
            <w:right w:val="none" w:sz="0" w:space="0" w:color="auto"/>
          </w:divBdr>
        </w:div>
      </w:divsChild>
    </w:div>
    <w:div w:id="1186215614">
      <w:bodyDiv w:val="1"/>
      <w:marLeft w:val="0"/>
      <w:marRight w:val="0"/>
      <w:marTop w:val="0"/>
      <w:marBottom w:val="0"/>
      <w:divBdr>
        <w:top w:val="none" w:sz="0" w:space="0" w:color="auto"/>
        <w:left w:val="none" w:sz="0" w:space="0" w:color="auto"/>
        <w:bottom w:val="none" w:sz="0" w:space="0" w:color="auto"/>
        <w:right w:val="none" w:sz="0" w:space="0" w:color="auto"/>
      </w:divBdr>
    </w:div>
    <w:div w:id="1192767574">
      <w:bodyDiv w:val="1"/>
      <w:marLeft w:val="0"/>
      <w:marRight w:val="0"/>
      <w:marTop w:val="0"/>
      <w:marBottom w:val="0"/>
      <w:divBdr>
        <w:top w:val="none" w:sz="0" w:space="0" w:color="auto"/>
        <w:left w:val="none" w:sz="0" w:space="0" w:color="auto"/>
        <w:bottom w:val="none" w:sz="0" w:space="0" w:color="auto"/>
        <w:right w:val="none" w:sz="0" w:space="0" w:color="auto"/>
      </w:divBdr>
    </w:div>
    <w:div w:id="1195001062">
      <w:bodyDiv w:val="1"/>
      <w:marLeft w:val="0"/>
      <w:marRight w:val="0"/>
      <w:marTop w:val="0"/>
      <w:marBottom w:val="0"/>
      <w:divBdr>
        <w:top w:val="none" w:sz="0" w:space="0" w:color="auto"/>
        <w:left w:val="none" w:sz="0" w:space="0" w:color="auto"/>
        <w:bottom w:val="none" w:sz="0" w:space="0" w:color="auto"/>
        <w:right w:val="none" w:sz="0" w:space="0" w:color="auto"/>
      </w:divBdr>
    </w:div>
    <w:div w:id="1197548082">
      <w:bodyDiv w:val="1"/>
      <w:marLeft w:val="0"/>
      <w:marRight w:val="0"/>
      <w:marTop w:val="0"/>
      <w:marBottom w:val="0"/>
      <w:divBdr>
        <w:top w:val="none" w:sz="0" w:space="0" w:color="auto"/>
        <w:left w:val="none" w:sz="0" w:space="0" w:color="auto"/>
        <w:bottom w:val="none" w:sz="0" w:space="0" w:color="auto"/>
        <w:right w:val="none" w:sz="0" w:space="0" w:color="auto"/>
      </w:divBdr>
      <w:divsChild>
        <w:div w:id="331102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6970">
              <w:marLeft w:val="0"/>
              <w:marRight w:val="0"/>
              <w:marTop w:val="0"/>
              <w:marBottom w:val="0"/>
              <w:divBdr>
                <w:top w:val="none" w:sz="0" w:space="0" w:color="auto"/>
                <w:left w:val="none" w:sz="0" w:space="0" w:color="auto"/>
                <w:bottom w:val="none" w:sz="0" w:space="0" w:color="auto"/>
                <w:right w:val="none" w:sz="0" w:space="0" w:color="auto"/>
              </w:divBdr>
              <w:divsChild>
                <w:div w:id="1105996392">
                  <w:marLeft w:val="0"/>
                  <w:marRight w:val="0"/>
                  <w:marTop w:val="0"/>
                  <w:marBottom w:val="0"/>
                  <w:divBdr>
                    <w:top w:val="none" w:sz="0" w:space="0" w:color="auto"/>
                    <w:left w:val="none" w:sz="0" w:space="0" w:color="auto"/>
                    <w:bottom w:val="none" w:sz="0" w:space="0" w:color="auto"/>
                    <w:right w:val="none" w:sz="0" w:space="0" w:color="auto"/>
                  </w:divBdr>
                  <w:divsChild>
                    <w:div w:id="581453357">
                      <w:marLeft w:val="0"/>
                      <w:marRight w:val="0"/>
                      <w:marTop w:val="0"/>
                      <w:marBottom w:val="0"/>
                      <w:divBdr>
                        <w:top w:val="none" w:sz="0" w:space="0" w:color="auto"/>
                        <w:left w:val="none" w:sz="0" w:space="0" w:color="auto"/>
                        <w:bottom w:val="none" w:sz="0" w:space="0" w:color="auto"/>
                        <w:right w:val="none" w:sz="0" w:space="0" w:color="auto"/>
                      </w:divBdr>
                      <w:divsChild>
                        <w:div w:id="10353486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9789989">
                              <w:marLeft w:val="0"/>
                              <w:marRight w:val="0"/>
                              <w:marTop w:val="0"/>
                              <w:marBottom w:val="0"/>
                              <w:divBdr>
                                <w:top w:val="none" w:sz="0" w:space="0" w:color="auto"/>
                                <w:left w:val="none" w:sz="0" w:space="0" w:color="auto"/>
                                <w:bottom w:val="none" w:sz="0" w:space="0" w:color="auto"/>
                                <w:right w:val="none" w:sz="0" w:space="0" w:color="auto"/>
                              </w:divBdr>
                              <w:divsChild>
                                <w:div w:id="1373774507">
                                  <w:marLeft w:val="0"/>
                                  <w:marRight w:val="0"/>
                                  <w:marTop w:val="0"/>
                                  <w:marBottom w:val="0"/>
                                  <w:divBdr>
                                    <w:top w:val="none" w:sz="0" w:space="0" w:color="auto"/>
                                    <w:left w:val="none" w:sz="0" w:space="0" w:color="auto"/>
                                    <w:bottom w:val="none" w:sz="0" w:space="0" w:color="auto"/>
                                    <w:right w:val="none" w:sz="0" w:space="0" w:color="auto"/>
                                  </w:divBdr>
                                  <w:divsChild>
                                    <w:div w:id="761291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62640">
                                          <w:marLeft w:val="0"/>
                                          <w:marRight w:val="0"/>
                                          <w:marTop w:val="0"/>
                                          <w:marBottom w:val="0"/>
                                          <w:divBdr>
                                            <w:top w:val="none" w:sz="0" w:space="0" w:color="auto"/>
                                            <w:left w:val="none" w:sz="0" w:space="0" w:color="auto"/>
                                            <w:bottom w:val="none" w:sz="0" w:space="0" w:color="auto"/>
                                            <w:right w:val="none" w:sz="0" w:space="0" w:color="auto"/>
                                          </w:divBdr>
                                          <w:divsChild>
                                            <w:div w:id="163251989">
                                              <w:marLeft w:val="0"/>
                                              <w:marRight w:val="0"/>
                                              <w:marTop w:val="0"/>
                                              <w:marBottom w:val="0"/>
                                              <w:divBdr>
                                                <w:top w:val="none" w:sz="0" w:space="0" w:color="auto"/>
                                                <w:left w:val="none" w:sz="0" w:space="0" w:color="auto"/>
                                                <w:bottom w:val="none" w:sz="0" w:space="0" w:color="auto"/>
                                                <w:right w:val="none" w:sz="0" w:space="0" w:color="auto"/>
                                              </w:divBdr>
                                              <w:divsChild>
                                                <w:div w:id="1203327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4454874">
                                                      <w:marLeft w:val="0"/>
                                                      <w:marRight w:val="0"/>
                                                      <w:marTop w:val="0"/>
                                                      <w:marBottom w:val="0"/>
                                                      <w:divBdr>
                                                        <w:top w:val="none" w:sz="0" w:space="0" w:color="auto"/>
                                                        <w:left w:val="none" w:sz="0" w:space="0" w:color="auto"/>
                                                        <w:bottom w:val="none" w:sz="0" w:space="0" w:color="auto"/>
                                                        <w:right w:val="none" w:sz="0" w:space="0" w:color="auto"/>
                                                      </w:divBdr>
                                                      <w:divsChild>
                                                        <w:div w:id="1388335204">
                                                          <w:marLeft w:val="0"/>
                                                          <w:marRight w:val="0"/>
                                                          <w:marTop w:val="0"/>
                                                          <w:marBottom w:val="0"/>
                                                          <w:divBdr>
                                                            <w:top w:val="none" w:sz="0" w:space="0" w:color="auto"/>
                                                            <w:left w:val="none" w:sz="0" w:space="0" w:color="auto"/>
                                                            <w:bottom w:val="none" w:sz="0" w:space="0" w:color="auto"/>
                                                            <w:right w:val="none" w:sz="0" w:space="0" w:color="auto"/>
                                                          </w:divBdr>
                                                          <w:divsChild>
                                                            <w:div w:id="366029522">
                                                              <w:marLeft w:val="0"/>
                                                              <w:marRight w:val="0"/>
                                                              <w:marTop w:val="0"/>
                                                              <w:marBottom w:val="0"/>
                                                              <w:divBdr>
                                                                <w:top w:val="none" w:sz="0" w:space="0" w:color="auto"/>
                                                                <w:left w:val="none" w:sz="0" w:space="0" w:color="auto"/>
                                                                <w:bottom w:val="none" w:sz="0" w:space="0" w:color="auto"/>
                                                                <w:right w:val="none" w:sz="0" w:space="0" w:color="auto"/>
                                                              </w:divBdr>
                                                              <w:divsChild>
                                                                <w:div w:id="1669207088">
                                                                  <w:marLeft w:val="0"/>
                                                                  <w:marRight w:val="0"/>
                                                                  <w:marTop w:val="0"/>
                                                                  <w:marBottom w:val="0"/>
                                                                  <w:divBdr>
                                                                    <w:top w:val="none" w:sz="0" w:space="0" w:color="auto"/>
                                                                    <w:left w:val="none" w:sz="0" w:space="0" w:color="auto"/>
                                                                    <w:bottom w:val="none" w:sz="0" w:space="0" w:color="auto"/>
                                                                    <w:right w:val="none" w:sz="0" w:space="0" w:color="auto"/>
                                                                  </w:divBdr>
                                                                  <w:divsChild>
                                                                    <w:div w:id="1737050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440146">
                                                                          <w:marLeft w:val="0"/>
                                                                          <w:marRight w:val="0"/>
                                                                          <w:marTop w:val="0"/>
                                                                          <w:marBottom w:val="0"/>
                                                                          <w:divBdr>
                                                                            <w:top w:val="none" w:sz="0" w:space="0" w:color="auto"/>
                                                                            <w:left w:val="none" w:sz="0" w:space="0" w:color="auto"/>
                                                                            <w:bottom w:val="none" w:sz="0" w:space="0" w:color="auto"/>
                                                                            <w:right w:val="none" w:sz="0" w:space="0" w:color="auto"/>
                                                                          </w:divBdr>
                                                                          <w:divsChild>
                                                                            <w:div w:id="1832719877">
                                                                              <w:marLeft w:val="0"/>
                                                                              <w:marRight w:val="0"/>
                                                                              <w:marTop w:val="0"/>
                                                                              <w:marBottom w:val="0"/>
                                                                              <w:divBdr>
                                                                                <w:top w:val="none" w:sz="0" w:space="0" w:color="auto"/>
                                                                                <w:left w:val="none" w:sz="0" w:space="0" w:color="auto"/>
                                                                                <w:bottom w:val="none" w:sz="0" w:space="0" w:color="auto"/>
                                                                                <w:right w:val="none" w:sz="0" w:space="0" w:color="auto"/>
                                                                              </w:divBdr>
                                                                              <w:divsChild>
                                                                                <w:div w:id="56444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71807">
                                                                                      <w:marLeft w:val="0"/>
                                                                                      <w:marRight w:val="0"/>
                                                                                      <w:marTop w:val="0"/>
                                                                                      <w:marBottom w:val="0"/>
                                                                                      <w:divBdr>
                                                                                        <w:top w:val="none" w:sz="0" w:space="0" w:color="auto"/>
                                                                                        <w:left w:val="none" w:sz="0" w:space="0" w:color="auto"/>
                                                                                        <w:bottom w:val="none" w:sz="0" w:space="0" w:color="auto"/>
                                                                                        <w:right w:val="none" w:sz="0" w:space="0" w:color="auto"/>
                                                                                      </w:divBdr>
                                                                                      <w:divsChild>
                                                                                        <w:div w:id="335963440">
                                                                                          <w:marLeft w:val="0"/>
                                                                                          <w:marRight w:val="0"/>
                                                                                          <w:marTop w:val="0"/>
                                                                                          <w:marBottom w:val="0"/>
                                                                                          <w:divBdr>
                                                                                            <w:top w:val="none" w:sz="0" w:space="0" w:color="auto"/>
                                                                                            <w:left w:val="none" w:sz="0" w:space="0" w:color="auto"/>
                                                                                            <w:bottom w:val="none" w:sz="0" w:space="0" w:color="auto"/>
                                                                                            <w:right w:val="none" w:sz="0" w:space="0" w:color="auto"/>
                                                                                          </w:divBdr>
                                                                                          <w:divsChild>
                                                                                            <w:div w:id="1644118538">
                                                                                              <w:marLeft w:val="0"/>
                                                                                              <w:marRight w:val="0"/>
                                                                                              <w:marTop w:val="0"/>
                                                                                              <w:marBottom w:val="0"/>
                                                                                              <w:divBdr>
                                                                                                <w:top w:val="none" w:sz="0" w:space="0" w:color="auto"/>
                                                                                                <w:left w:val="none" w:sz="0" w:space="0" w:color="auto"/>
                                                                                                <w:bottom w:val="none" w:sz="0" w:space="0" w:color="auto"/>
                                                                                                <w:right w:val="none" w:sz="0" w:space="0" w:color="auto"/>
                                                                                              </w:divBdr>
                                                                                              <w:divsChild>
                                                                                                <w:div w:id="1869680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787494">
                                                                                                      <w:marLeft w:val="0"/>
                                                                                                      <w:marRight w:val="0"/>
                                                                                                      <w:marTop w:val="0"/>
                                                                                                      <w:marBottom w:val="0"/>
                                                                                                      <w:divBdr>
                                                                                                        <w:top w:val="none" w:sz="0" w:space="0" w:color="auto"/>
                                                                                                        <w:left w:val="none" w:sz="0" w:space="0" w:color="auto"/>
                                                                                                        <w:bottom w:val="none" w:sz="0" w:space="0" w:color="auto"/>
                                                                                                        <w:right w:val="none" w:sz="0" w:space="0" w:color="auto"/>
                                                                                                      </w:divBdr>
                                                                                                      <w:divsChild>
                                                                                                        <w:div w:id="926421021">
                                                                                                          <w:marLeft w:val="0"/>
                                                                                                          <w:marRight w:val="0"/>
                                                                                                          <w:marTop w:val="0"/>
                                                                                                          <w:marBottom w:val="0"/>
                                                                                                          <w:divBdr>
                                                                                                            <w:top w:val="none" w:sz="0" w:space="0" w:color="auto"/>
                                                                                                            <w:left w:val="none" w:sz="0" w:space="0" w:color="auto"/>
                                                                                                            <w:bottom w:val="none" w:sz="0" w:space="0" w:color="auto"/>
                                                                                                            <w:right w:val="none" w:sz="0" w:space="0" w:color="auto"/>
                                                                                                          </w:divBdr>
                                                                                                          <w:divsChild>
                                                                                                            <w:div w:id="3763987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6381525">
                                                                                                                  <w:marLeft w:val="0"/>
                                                                                                                  <w:marRight w:val="0"/>
                                                                                                                  <w:marTop w:val="0"/>
                                                                                                                  <w:marBottom w:val="0"/>
                                                                                                                  <w:divBdr>
                                                                                                                    <w:top w:val="none" w:sz="0" w:space="0" w:color="auto"/>
                                                                                                                    <w:left w:val="none" w:sz="0" w:space="0" w:color="auto"/>
                                                                                                                    <w:bottom w:val="none" w:sz="0" w:space="0" w:color="auto"/>
                                                                                                                    <w:right w:val="none" w:sz="0" w:space="0" w:color="auto"/>
                                                                                                                  </w:divBdr>
                                                                                                                  <w:divsChild>
                                                                                                                    <w:div w:id="1259675189">
                                                                                                                      <w:marLeft w:val="0"/>
                                                                                                                      <w:marRight w:val="0"/>
                                                                                                                      <w:marTop w:val="0"/>
                                                                                                                      <w:marBottom w:val="0"/>
                                                                                                                      <w:divBdr>
                                                                                                                        <w:top w:val="none" w:sz="0" w:space="0" w:color="auto"/>
                                                                                                                        <w:left w:val="none" w:sz="0" w:space="0" w:color="auto"/>
                                                                                                                        <w:bottom w:val="none" w:sz="0" w:space="0" w:color="auto"/>
                                                                                                                        <w:right w:val="none" w:sz="0" w:space="0" w:color="auto"/>
                                                                                                                      </w:divBdr>
                                                                                                                      <w:divsChild>
                                                                                                                        <w:div w:id="1110318047">
                                                                                                                          <w:marLeft w:val="0"/>
                                                                                                                          <w:marRight w:val="0"/>
                                                                                                                          <w:marTop w:val="0"/>
                                                                                                                          <w:marBottom w:val="0"/>
                                                                                                                          <w:divBdr>
                                                                                                                            <w:top w:val="none" w:sz="0" w:space="0" w:color="auto"/>
                                                                                                                            <w:left w:val="none" w:sz="0" w:space="0" w:color="auto"/>
                                                                                                                            <w:bottom w:val="none" w:sz="0" w:space="0" w:color="auto"/>
                                                                                                                            <w:right w:val="none" w:sz="0" w:space="0" w:color="auto"/>
                                                                                                                          </w:divBdr>
                                                                                                                          <w:divsChild>
                                                                                                                            <w:div w:id="1541085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769597">
                                                                                                                                  <w:marLeft w:val="0"/>
                                                                                                                                  <w:marRight w:val="0"/>
                                                                                                                                  <w:marTop w:val="0"/>
                                                                                                                                  <w:marBottom w:val="0"/>
                                                                                                                                  <w:divBdr>
                                                                                                                                    <w:top w:val="none" w:sz="0" w:space="0" w:color="auto"/>
                                                                                                                                    <w:left w:val="none" w:sz="0" w:space="0" w:color="auto"/>
                                                                                                                                    <w:bottom w:val="none" w:sz="0" w:space="0" w:color="auto"/>
                                                                                                                                    <w:right w:val="none" w:sz="0" w:space="0" w:color="auto"/>
                                                                                                                                  </w:divBdr>
                                                                                                                                  <w:divsChild>
                                                                                                                                    <w:div w:id="559563067">
                                                                                                                                      <w:marLeft w:val="0"/>
                                                                                                                                      <w:marRight w:val="0"/>
                                                                                                                                      <w:marTop w:val="0"/>
                                                                                                                                      <w:marBottom w:val="0"/>
                                                                                                                                      <w:divBdr>
                                                                                                                                        <w:top w:val="none" w:sz="0" w:space="0" w:color="auto"/>
                                                                                                                                        <w:left w:val="none" w:sz="0" w:space="0" w:color="auto"/>
                                                                                                                                        <w:bottom w:val="none" w:sz="0" w:space="0" w:color="auto"/>
                                                                                                                                        <w:right w:val="none" w:sz="0" w:space="0" w:color="auto"/>
                                                                                                                                      </w:divBdr>
                                                                                                                                      <w:divsChild>
                                                                                                                                        <w:div w:id="673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982606">
      <w:bodyDiv w:val="1"/>
      <w:marLeft w:val="0"/>
      <w:marRight w:val="0"/>
      <w:marTop w:val="0"/>
      <w:marBottom w:val="0"/>
      <w:divBdr>
        <w:top w:val="none" w:sz="0" w:space="0" w:color="auto"/>
        <w:left w:val="none" w:sz="0" w:space="0" w:color="auto"/>
        <w:bottom w:val="none" w:sz="0" w:space="0" w:color="auto"/>
        <w:right w:val="none" w:sz="0" w:space="0" w:color="auto"/>
      </w:divBdr>
    </w:div>
    <w:div w:id="1485126793">
      <w:bodyDiv w:val="1"/>
      <w:marLeft w:val="0"/>
      <w:marRight w:val="0"/>
      <w:marTop w:val="0"/>
      <w:marBottom w:val="0"/>
      <w:divBdr>
        <w:top w:val="none" w:sz="0" w:space="0" w:color="auto"/>
        <w:left w:val="none" w:sz="0" w:space="0" w:color="auto"/>
        <w:bottom w:val="none" w:sz="0" w:space="0" w:color="auto"/>
        <w:right w:val="none" w:sz="0" w:space="0" w:color="auto"/>
      </w:divBdr>
    </w:div>
    <w:div w:id="1522937956">
      <w:bodyDiv w:val="1"/>
      <w:marLeft w:val="0"/>
      <w:marRight w:val="0"/>
      <w:marTop w:val="0"/>
      <w:marBottom w:val="0"/>
      <w:divBdr>
        <w:top w:val="none" w:sz="0" w:space="0" w:color="auto"/>
        <w:left w:val="none" w:sz="0" w:space="0" w:color="auto"/>
        <w:bottom w:val="none" w:sz="0" w:space="0" w:color="auto"/>
        <w:right w:val="none" w:sz="0" w:space="0" w:color="auto"/>
      </w:divBdr>
      <w:divsChild>
        <w:div w:id="57567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079754">
              <w:marLeft w:val="0"/>
              <w:marRight w:val="0"/>
              <w:marTop w:val="0"/>
              <w:marBottom w:val="0"/>
              <w:divBdr>
                <w:top w:val="none" w:sz="0" w:space="0" w:color="auto"/>
                <w:left w:val="none" w:sz="0" w:space="0" w:color="auto"/>
                <w:bottom w:val="none" w:sz="0" w:space="0" w:color="auto"/>
                <w:right w:val="none" w:sz="0" w:space="0" w:color="auto"/>
              </w:divBdr>
              <w:divsChild>
                <w:div w:id="1574240817">
                  <w:marLeft w:val="0"/>
                  <w:marRight w:val="0"/>
                  <w:marTop w:val="0"/>
                  <w:marBottom w:val="0"/>
                  <w:divBdr>
                    <w:top w:val="none" w:sz="0" w:space="0" w:color="auto"/>
                    <w:left w:val="none" w:sz="0" w:space="0" w:color="auto"/>
                    <w:bottom w:val="none" w:sz="0" w:space="0" w:color="auto"/>
                    <w:right w:val="none" w:sz="0" w:space="0" w:color="auto"/>
                  </w:divBdr>
                  <w:divsChild>
                    <w:div w:id="1653287494">
                      <w:marLeft w:val="0"/>
                      <w:marRight w:val="0"/>
                      <w:marTop w:val="0"/>
                      <w:marBottom w:val="0"/>
                      <w:divBdr>
                        <w:top w:val="none" w:sz="0" w:space="0" w:color="auto"/>
                        <w:left w:val="none" w:sz="0" w:space="0" w:color="auto"/>
                        <w:bottom w:val="none" w:sz="0" w:space="0" w:color="auto"/>
                        <w:right w:val="none" w:sz="0" w:space="0" w:color="auto"/>
                      </w:divBdr>
                      <w:divsChild>
                        <w:div w:id="1470780654">
                          <w:marLeft w:val="0"/>
                          <w:marRight w:val="0"/>
                          <w:marTop w:val="0"/>
                          <w:marBottom w:val="0"/>
                          <w:divBdr>
                            <w:top w:val="none" w:sz="0" w:space="0" w:color="auto"/>
                            <w:left w:val="none" w:sz="0" w:space="0" w:color="auto"/>
                            <w:bottom w:val="none" w:sz="0" w:space="0" w:color="auto"/>
                            <w:right w:val="none" w:sz="0" w:space="0" w:color="auto"/>
                          </w:divBdr>
                          <w:divsChild>
                            <w:div w:id="672296426">
                              <w:marLeft w:val="0"/>
                              <w:marRight w:val="0"/>
                              <w:marTop w:val="0"/>
                              <w:marBottom w:val="0"/>
                              <w:divBdr>
                                <w:top w:val="none" w:sz="0" w:space="0" w:color="auto"/>
                                <w:left w:val="none" w:sz="0" w:space="0" w:color="auto"/>
                                <w:bottom w:val="none" w:sz="0" w:space="0" w:color="auto"/>
                                <w:right w:val="none" w:sz="0" w:space="0" w:color="auto"/>
                              </w:divBdr>
                              <w:divsChild>
                                <w:div w:id="1889337929">
                                  <w:marLeft w:val="0"/>
                                  <w:marRight w:val="0"/>
                                  <w:marTop w:val="0"/>
                                  <w:marBottom w:val="0"/>
                                  <w:divBdr>
                                    <w:top w:val="none" w:sz="0" w:space="0" w:color="auto"/>
                                    <w:left w:val="none" w:sz="0" w:space="0" w:color="auto"/>
                                    <w:bottom w:val="none" w:sz="0" w:space="0" w:color="auto"/>
                                    <w:right w:val="none" w:sz="0" w:space="0" w:color="auto"/>
                                  </w:divBdr>
                                  <w:divsChild>
                                    <w:div w:id="344401572">
                                      <w:marLeft w:val="0"/>
                                      <w:marRight w:val="0"/>
                                      <w:marTop w:val="0"/>
                                      <w:marBottom w:val="0"/>
                                      <w:divBdr>
                                        <w:top w:val="none" w:sz="0" w:space="0" w:color="auto"/>
                                        <w:left w:val="none" w:sz="0" w:space="0" w:color="auto"/>
                                        <w:bottom w:val="none" w:sz="0" w:space="0" w:color="auto"/>
                                        <w:right w:val="none" w:sz="0" w:space="0" w:color="auto"/>
                                      </w:divBdr>
                                      <w:divsChild>
                                        <w:div w:id="574434724">
                                          <w:marLeft w:val="0"/>
                                          <w:marRight w:val="0"/>
                                          <w:marTop w:val="0"/>
                                          <w:marBottom w:val="0"/>
                                          <w:divBdr>
                                            <w:top w:val="none" w:sz="0" w:space="0" w:color="auto"/>
                                            <w:left w:val="none" w:sz="0" w:space="0" w:color="auto"/>
                                            <w:bottom w:val="none" w:sz="0" w:space="0" w:color="auto"/>
                                            <w:right w:val="none" w:sz="0" w:space="0" w:color="auto"/>
                                          </w:divBdr>
                                          <w:divsChild>
                                            <w:div w:id="1006977243">
                                              <w:marLeft w:val="0"/>
                                              <w:marRight w:val="0"/>
                                              <w:marTop w:val="0"/>
                                              <w:marBottom w:val="0"/>
                                              <w:divBdr>
                                                <w:top w:val="none" w:sz="0" w:space="0" w:color="auto"/>
                                                <w:left w:val="none" w:sz="0" w:space="0" w:color="auto"/>
                                                <w:bottom w:val="none" w:sz="0" w:space="0" w:color="auto"/>
                                                <w:right w:val="none" w:sz="0" w:space="0" w:color="auto"/>
                                              </w:divBdr>
                                              <w:divsChild>
                                                <w:div w:id="301080770">
                                                  <w:marLeft w:val="0"/>
                                                  <w:marRight w:val="0"/>
                                                  <w:marTop w:val="0"/>
                                                  <w:marBottom w:val="0"/>
                                                  <w:divBdr>
                                                    <w:top w:val="none" w:sz="0" w:space="0" w:color="auto"/>
                                                    <w:left w:val="none" w:sz="0" w:space="0" w:color="auto"/>
                                                    <w:bottom w:val="none" w:sz="0" w:space="0" w:color="auto"/>
                                                    <w:right w:val="none" w:sz="0" w:space="0" w:color="auto"/>
                                                  </w:divBdr>
                                                  <w:divsChild>
                                                    <w:div w:id="317348671">
                                                      <w:marLeft w:val="0"/>
                                                      <w:marRight w:val="0"/>
                                                      <w:marTop w:val="0"/>
                                                      <w:marBottom w:val="0"/>
                                                      <w:divBdr>
                                                        <w:top w:val="none" w:sz="0" w:space="0" w:color="auto"/>
                                                        <w:left w:val="none" w:sz="0" w:space="0" w:color="auto"/>
                                                        <w:bottom w:val="none" w:sz="0" w:space="0" w:color="auto"/>
                                                        <w:right w:val="none" w:sz="0" w:space="0" w:color="auto"/>
                                                      </w:divBdr>
                                                      <w:divsChild>
                                                        <w:div w:id="1103955919">
                                                          <w:marLeft w:val="0"/>
                                                          <w:marRight w:val="0"/>
                                                          <w:marTop w:val="0"/>
                                                          <w:marBottom w:val="0"/>
                                                          <w:divBdr>
                                                            <w:top w:val="none" w:sz="0" w:space="0" w:color="auto"/>
                                                            <w:left w:val="none" w:sz="0" w:space="0" w:color="auto"/>
                                                            <w:bottom w:val="none" w:sz="0" w:space="0" w:color="auto"/>
                                                            <w:right w:val="none" w:sz="0" w:space="0" w:color="auto"/>
                                                          </w:divBdr>
                                                          <w:divsChild>
                                                            <w:div w:id="1211302160">
                                                              <w:marLeft w:val="0"/>
                                                              <w:marRight w:val="0"/>
                                                              <w:marTop w:val="0"/>
                                                              <w:marBottom w:val="0"/>
                                                              <w:divBdr>
                                                                <w:top w:val="none" w:sz="0" w:space="0" w:color="auto"/>
                                                                <w:left w:val="none" w:sz="0" w:space="0" w:color="auto"/>
                                                                <w:bottom w:val="none" w:sz="0" w:space="0" w:color="auto"/>
                                                                <w:right w:val="none" w:sz="0" w:space="0" w:color="auto"/>
                                                              </w:divBdr>
                                                              <w:divsChild>
                                                                <w:div w:id="2038195669">
                                                                  <w:marLeft w:val="0"/>
                                                                  <w:marRight w:val="0"/>
                                                                  <w:marTop w:val="0"/>
                                                                  <w:marBottom w:val="0"/>
                                                                  <w:divBdr>
                                                                    <w:top w:val="none" w:sz="0" w:space="0" w:color="auto"/>
                                                                    <w:left w:val="none" w:sz="0" w:space="0" w:color="auto"/>
                                                                    <w:bottom w:val="none" w:sz="0" w:space="0" w:color="auto"/>
                                                                    <w:right w:val="none" w:sz="0" w:space="0" w:color="auto"/>
                                                                  </w:divBdr>
                                                                  <w:divsChild>
                                                                    <w:div w:id="707949609">
                                                                      <w:marLeft w:val="0"/>
                                                                      <w:marRight w:val="0"/>
                                                                      <w:marTop w:val="0"/>
                                                                      <w:marBottom w:val="0"/>
                                                                      <w:divBdr>
                                                                        <w:top w:val="none" w:sz="0" w:space="0" w:color="auto"/>
                                                                        <w:left w:val="none" w:sz="0" w:space="0" w:color="auto"/>
                                                                        <w:bottom w:val="none" w:sz="0" w:space="0" w:color="auto"/>
                                                                        <w:right w:val="none" w:sz="0" w:space="0" w:color="auto"/>
                                                                      </w:divBdr>
                                                                      <w:divsChild>
                                                                        <w:div w:id="1746486551">
                                                                          <w:marLeft w:val="0"/>
                                                                          <w:marRight w:val="0"/>
                                                                          <w:marTop w:val="0"/>
                                                                          <w:marBottom w:val="0"/>
                                                                          <w:divBdr>
                                                                            <w:top w:val="none" w:sz="0" w:space="0" w:color="auto"/>
                                                                            <w:left w:val="none" w:sz="0" w:space="0" w:color="auto"/>
                                                                            <w:bottom w:val="none" w:sz="0" w:space="0" w:color="auto"/>
                                                                            <w:right w:val="none" w:sz="0" w:space="0" w:color="auto"/>
                                                                          </w:divBdr>
                                                                          <w:divsChild>
                                                                            <w:div w:id="1906605898">
                                                                              <w:marLeft w:val="0"/>
                                                                              <w:marRight w:val="0"/>
                                                                              <w:marTop w:val="0"/>
                                                                              <w:marBottom w:val="0"/>
                                                                              <w:divBdr>
                                                                                <w:top w:val="none" w:sz="0" w:space="0" w:color="auto"/>
                                                                                <w:left w:val="none" w:sz="0" w:space="0" w:color="auto"/>
                                                                                <w:bottom w:val="none" w:sz="0" w:space="0" w:color="auto"/>
                                                                                <w:right w:val="none" w:sz="0" w:space="0" w:color="auto"/>
                                                                              </w:divBdr>
                                                                              <w:divsChild>
                                                                                <w:div w:id="1579245451">
                                                                                  <w:marLeft w:val="0"/>
                                                                                  <w:marRight w:val="0"/>
                                                                                  <w:marTop w:val="0"/>
                                                                                  <w:marBottom w:val="0"/>
                                                                                  <w:divBdr>
                                                                                    <w:top w:val="none" w:sz="0" w:space="0" w:color="auto"/>
                                                                                    <w:left w:val="none" w:sz="0" w:space="0" w:color="auto"/>
                                                                                    <w:bottom w:val="none" w:sz="0" w:space="0" w:color="auto"/>
                                                                                    <w:right w:val="none" w:sz="0" w:space="0" w:color="auto"/>
                                                                                  </w:divBdr>
                                                                                  <w:divsChild>
                                                                                    <w:div w:id="848107581">
                                                                                      <w:marLeft w:val="0"/>
                                                                                      <w:marRight w:val="0"/>
                                                                                      <w:marTop w:val="0"/>
                                                                                      <w:marBottom w:val="0"/>
                                                                                      <w:divBdr>
                                                                                        <w:top w:val="none" w:sz="0" w:space="0" w:color="auto"/>
                                                                                        <w:left w:val="none" w:sz="0" w:space="0" w:color="auto"/>
                                                                                        <w:bottom w:val="none" w:sz="0" w:space="0" w:color="auto"/>
                                                                                        <w:right w:val="none" w:sz="0" w:space="0" w:color="auto"/>
                                                                                      </w:divBdr>
                                                                                      <w:divsChild>
                                                                                        <w:div w:id="1351224335">
                                                                                          <w:marLeft w:val="0"/>
                                                                                          <w:marRight w:val="0"/>
                                                                                          <w:marTop w:val="0"/>
                                                                                          <w:marBottom w:val="0"/>
                                                                                          <w:divBdr>
                                                                                            <w:top w:val="none" w:sz="0" w:space="0" w:color="auto"/>
                                                                                            <w:left w:val="none" w:sz="0" w:space="0" w:color="auto"/>
                                                                                            <w:bottom w:val="none" w:sz="0" w:space="0" w:color="auto"/>
                                                                                            <w:right w:val="none" w:sz="0" w:space="0" w:color="auto"/>
                                                                                          </w:divBdr>
                                                                                          <w:divsChild>
                                                                                            <w:div w:id="700517482">
                                                                                              <w:marLeft w:val="0"/>
                                                                                              <w:marRight w:val="0"/>
                                                                                              <w:marTop w:val="0"/>
                                                                                              <w:marBottom w:val="0"/>
                                                                                              <w:divBdr>
                                                                                                <w:top w:val="none" w:sz="0" w:space="0" w:color="auto"/>
                                                                                                <w:left w:val="none" w:sz="0" w:space="0" w:color="auto"/>
                                                                                                <w:bottom w:val="none" w:sz="0" w:space="0" w:color="auto"/>
                                                                                                <w:right w:val="none" w:sz="0" w:space="0" w:color="auto"/>
                                                                                              </w:divBdr>
                                                                                              <w:divsChild>
                                                                                                <w:div w:id="2139762315">
                                                                                                  <w:marLeft w:val="0"/>
                                                                                                  <w:marRight w:val="0"/>
                                                                                                  <w:marTop w:val="0"/>
                                                                                                  <w:marBottom w:val="0"/>
                                                                                                  <w:divBdr>
                                                                                                    <w:top w:val="none" w:sz="0" w:space="0" w:color="auto"/>
                                                                                                    <w:left w:val="none" w:sz="0" w:space="0" w:color="auto"/>
                                                                                                    <w:bottom w:val="none" w:sz="0" w:space="0" w:color="auto"/>
                                                                                                    <w:right w:val="none" w:sz="0" w:space="0" w:color="auto"/>
                                                                                                  </w:divBdr>
                                                                                                  <w:divsChild>
                                                                                                    <w:div w:id="1296525182">
                                                                                                      <w:marLeft w:val="0"/>
                                                                                                      <w:marRight w:val="0"/>
                                                                                                      <w:marTop w:val="0"/>
                                                                                                      <w:marBottom w:val="0"/>
                                                                                                      <w:divBdr>
                                                                                                        <w:top w:val="none" w:sz="0" w:space="0" w:color="auto"/>
                                                                                                        <w:left w:val="none" w:sz="0" w:space="0" w:color="auto"/>
                                                                                                        <w:bottom w:val="none" w:sz="0" w:space="0" w:color="auto"/>
                                                                                                        <w:right w:val="none" w:sz="0" w:space="0" w:color="auto"/>
                                                                                                      </w:divBdr>
                                                                                                      <w:divsChild>
                                                                                                        <w:div w:id="705058821">
                                                                                                          <w:marLeft w:val="0"/>
                                                                                                          <w:marRight w:val="0"/>
                                                                                                          <w:marTop w:val="0"/>
                                                                                                          <w:marBottom w:val="0"/>
                                                                                                          <w:divBdr>
                                                                                                            <w:top w:val="none" w:sz="0" w:space="0" w:color="auto"/>
                                                                                                            <w:left w:val="none" w:sz="0" w:space="0" w:color="auto"/>
                                                                                                            <w:bottom w:val="none" w:sz="0" w:space="0" w:color="auto"/>
                                                                                                            <w:right w:val="none" w:sz="0" w:space="0" w:color="auto"/>
                                                                                                          </w:divBdr>
                                                                                                          <w:divsChild>
                                                                                                            <w:div w:id="143667087">
                                                                                                              <w:marLeft w:val="0"/>
                                                                                                              <w:marRight w:val="0"/>
                                                                                                              <w:marTop w:val="0"/>
                                                                                                              <w:marBottom w:val="0"/>
                                                                                                              <w:divBdr>
                                                                                                                <w:top w:val="none" w:sz="0" w:space="0" w:color="auto"/>
                                                                                                                <w:left w:val="none" w:sz="0" w:space="0" w:color="auto"/>
                                                                                                                <w:bottom w:val="none" w:sz="0" w:space="0" w:color="auto"/>
                                                                                                                <w:right w:val="none" w:sz="0" w:space="0" w:color="auto"/>
                                                                                                              </w:divBdr>
                                                                                                              <w:divsChild>
                                                                                                                <w:div w:id="1885284922">
                                                                                                                  <w:marLeft w:val="0"/>
                                                                                                                  <w:marRight w:val="0"/>
                                                                                                                  <w:marTop w:val="0"/>
                                                                                                                  <w:marBottom w:val="0"/>
                                                                                                                  <w:divBdr>
                                                                                                                    <w:top w:val="none" w:sz="0" w:space="0" w:color="auto"/>
                                                                                                                    <w:left w:val="none" w:sz="0" w:space="0" w:color="auto"/>
                                                                                                                    <w:bottom w:val="none" w:sz="0" w:space="0" w:color="auto"/>
                                                                                                                    <w:right w:val="none" w:sz="0" w:space="0" w:color="auto"/>
                                                                                                                  </w:divBdr>
                                                                                                                  <w:divsChild>
                                                                                                                    <w:div w:id="1489323786">
                                                                                                                      <w:marLeft w:val="0"/>
                                                                                                                      <w:marRight w:val="0"/>
                                                                                                                      <w:marTop w:val="0"/>
                                                                                                                      <w:marBottom w:val="0"/>
                                                                                                                      <w:divBdr>
                                                                                                                        <w:top w:val="none" w:sz="0" w:space="0" w:color="auto"/>
                                                                                                                        <w:left w:val="none" w:sz="0" w:space="0" w:color="auto"/>
                                                                                                                        <w:bottom w:val="none" w:sz="0" w:space="0" w:color="auto"/>
                                                                                                                        <w:right w:val="none" w:sz="0" w:space="0" w:color="auto"/>
                                                                                                                      </w:divBdr>
                                                                                                                      <w:divsChild>
                                                                                                                        <w:div w:id="1148939174">
                                                                                                                          <w:marLeft w:val="0"/>
                                                                                                                          <w:marRight w:val="0"/>
                                                                                                                          <w:marTop w:val="0"/>
                                                                                                                          <w:marBottom w:val="0"/>
                                                                                                                          <w:divBdr>
                                                                                                                            <w:top w:val="none" w:sz="0" w:space="0" w:color="auto"/>
                                                                                                                            <w:left w:val="none" w:sz="0" w:space="0" w:color="auto"/>
                                                                                                                            <w:bottom w:val="none" w:sz="0" w:space="0" w:color="auto"/>
                                                                                                                            <w:right w:val="none" w:sz="0" w:space="0" w:color="auto"/>
                                                                                                                          </w:divBdr>
                                                                                                                          <w:divsChild>
                                                                                                                            <w:div w:id="1776559709">
                                                                                                                              <w:marLeft w:val="0"/>
                                                                                                                              <w:marRight w:val="0"/>
                                                                                                                              <w:marTop w:val="0"/>
                                                                                                                              <w:marBottom w:val="0"/>
                                                                                                                              <w:divBdr>
                                                                                                                                <w:top w:val="none" w:sz="0" w:space="0" w:color="auto"/>
                                                                                                                                <w:left w:val="none" w:sz="0" w:space="0" w:color="auto"/>
                                                                                                                                <w:bottom w:val="none" w:sz="0" w:space="0" w:color="auto"/>
                                                                                                                                <w:right w:val="none" w:sz="0" w:space="0" w:color="auto"/>
                                                                                                                              </w:divBdr>
                                                                                                                              <w:divsChild>
                                                                                                                                <w:div w:id="869609044">
                                                                                                                                  <w:marLeft w:val="0"/>
                                                                                                                                  <w:marRight w:val="0"/>
                                                                                                                                  <w:marTop w:val="0"/>
                                                                                                                                  <w:marBottom w:val="0"/>
                                                                                                                                  <w:divBdr>
                                                                                                                                    <w:top w:val="none" w:sz="0" w:space="0" w:color="auto"/>
                                                                                                                                    <w:left w:val="none" w:sz="0" w:space="0" w:color="auto"/>
                                                                                                                                    <w:bottom w:val="none" w:sz="0" w:space="0" w:color="auto"/>
                                                                                                                                    <w:right w:val="none" w:sz="0" w:space="0" w:color="auto"/>
                                                                                                                                  </w:divBdr>
                                                                                                                                  <w:divsChild>
                                                                                                                                    <w:div w:id="472720845">
                                                                                                                                      <w:marLeft w:val="0"/>
                                                                                                                                      <w:marRight w:val="0"/>
                                                                                                                                      <w:marTop w:val="0"/>
                                                                                                                                      <w:marBottom w:val="0"/>
                                                                                                                                      <w:divBdr>
                                                                                                                                        <w:top w:val="none" w:sz="0" w:space="0" w:color="auto"/>
                                                                                                                                        <w:left w:val="none" w:sz="0" w:space="0" w:color="auto"/>
                                                                                                                                        <w:bottom w:val="none" w:sz="0" w:space="0" w:color="auto"/>
                                                                                                                                        <w:right w:val="none" w:sz="0" w:space="0" w:color="auto"/>
                                                                                                                                      </w:divBdr>
                                                                                                                                      <w:divsChild>
                                                                                                                                        <w:div w:id="705445429">
                                                                                                                                          <w:marLeft w:val="0"/>
                                                                                                                                          <w:marRight w:val="0"/>
                                                                                                                                          <w:marTop w:val="0"/>
                                                                                                                                          <w:marBottom w:val="0"/>
                                                                                                                                          <w:divBdr>
                                                                                                                                            <w:top w:val="none" w:sz="0" w:space="0" w:color="auto"/>
                                                                                                                                            <w:left w:val="none" w:sz="0" w:space="0" w:color="auto"/>
                                                                                                                                            <w:bottom w:val="none" w:sz="0" w:space="0" w:color="auto"/>
                                                                                                                                            <w:right w:val="none" w:sz="0" w:space="0" w:color="auto"/>
                                                                                                                                          </w:divBdr>
                                                                                                                                          <w:divsChild>
                                                                                                                                            <w:div w:id="1007950430">
                                                                                                                                              <w:marLeft w:val="0"/>
                                                                                                                                              <w:marRight w:val="0"/>
                                                                                                                                              <w:marTop w:val="0"/>
                                                                                                                                              <w:marBottom w:val="0"/>
                                                                                                                                              <w:divBdr>
                                                                                                                                                <w:top w:val="none" w:sz="0" w:space="0" w:color="auto"/>
                                                                                                                                                <w:left w:val="none" w:sz="0" w:space="0" w:color="auto"/>
                                                                                                                                                <w:bottom w:val="none" w:sz="0" w:space="0" w:color="auto"/>
                                                                                                                                                <w:right w:val="none" w:sz="0" w:space="0" w:color="auto"/>
                                                                                                                                              </w:divBdr>
                                                                                                                                              <w:divsChild>
                                                                                                                                                <w:div w:id="736978402">
                                                                                                                                                  <w:marLeft w:val="0"/>
                                                                                                                                                  <w:marRight w:val="0"/>
                                                                                                                                                  <w:marTop w:val="0"/>
                                                                                                                                                  <w:marBottom w:val="0"/>
                                                                                                                                                  <w:divBdr>
                                                                                                                                                    <w:top w:val="none" w:sz="0" w:space="0" w:color="auto"/>
                                                                                                                                                    <w:left w:val="none" w:sz="0" w:space="0" w:color="auto"/>
                                                                                                                                                    <w:bottom w:val="none" w:sz="0" w:space="0" w:color="auto"/>
                                                                                                                                                    <w:right w:val="none" w:sz="0" w:space="0" w:color="auto"/>
                                                                                                                                                  </w:divBdr>
                                                                                                                                                  <w:divsChild>
                                                                                                                                                    <w:div w:id="1489789907">
                                                                                                                                                      <w:marLeft w:val="0"/>
                                                                                                                                                      <w:marRight w:val="0"/>
                                                                                                                                                      <w:marTop w:val="0"/>
                                                                                                                                                      <w:marBottom w:val="0"/>
                                                                                                                                                      <w:divBdr>
                                                                                                                                                        <w:top w:val="none" w:sz="0" w:space="0" w:color="auto"/>
                                                                                                                                                        <w:left w:val="none" w:sz="0" w:space="0" w:color="auto"/>
                                                                                                                                                        <w:bottom w:val="none" w:sz="0" w:space="0" w:color="auto"/>
                                                                                                                                                        <w:right w:val="none" w:sz="0" w:space="0" w:color="auto"/>
                                                                                                                                                      </w:divBdr>
                                                                                                                                                      <w:divsChild>
                                                                                                                                                        <w:div w:id="2136948372">
                                                                                                                                                          <w:marLeft w:val="0"/>
                                                                                                                                                          <w:marRight w:val="0"/>
                                                                                                                                                          <w:marTop w:val="0"/>
                                                                                                                                                          <w:marBottom w:val="0"/>
                                                                                                                                                          <w:divBdr>
                                                                                                                                                            <w:top w:val="none" w:sz="0" w:space="0" w:color="auto"/>
                                                                                                                                                            <w:left w:val="none" w:sz="0" w:space="0" w:color="auto"/>
                                                                                                                                                            <w:bottom w:val="none" w:sz="0" w:space="0" w:color="auto"/>
                                                                                                                                                            <w:right w:val="none" w:sz="0" w:space="0" w:color="auto"/>
                                                                                                                                                          </w:divBdr>
                                                                                                                                                          <w:divsChild>
                                                                                                                                                            <w:div w:id="61107418">
                                                                                                                                                              <w:marLeft w:val="0"/>
                                                                                                                                                              <w:marRight w:val="0"/>
                                                                                                                                                              <w:marTop w:val="0"/>
                                                                                                                                                              <w:marBottom w:val="0"/>
                                                                                                                                                              <w:divBdr>
                                                                                                                                                                <w:top w:val="none" w:sz="0" w:space="0" w:color="auto"/>
                                                                                                                                                                <w:left w:val="none" w:sz="0" w:space="0" w:color="auto"/>
                                                                                                                                                                <w:bottom w:val="none" w:sz="0" w:space="0" w:color="auto"/>
                                                                                                                                                                <w:right w:val="none" w:sz="0" w:space="0" w:color="auto"/>
                                                                                                                                                              </w:divBdr>
                                                                                                                                                              <w:divsChild>
                                                                                                                                                                <w:div w:id="106436907">
                                                                                                                                                                  <w:marLeft w:val="0"/>
                                                                                                                                                                  <w:marRight w:val="0"/>
                                                                                                                                                                  <w:marTop w:val="0"/>
                                                                                                                                                                  <w:marBottom w:val="0"/>
                                                                                                                                                                  <w:divBdr>
                                                                                                                                                                    <w:top w:val="none" w:sz="0" w:space="0" w:color="auto"/>
                                                                                                                                                                    <w:left w:val="none" w:sz="0" w:space="0" w:color="auto"/>
                                                                                                                                                                    <w:bottom w:val="none" w:sz="0" w:space="0" w:color="auto"/>
                                                                                                                                                                    <w:right w:val="none" w:sz="0" w:space="0" w:color="auto"/>
                                                                                                                                                                  </w:divBdr>
                                                                                                                                                                  <w:divsChild>
                                                                                                                                                                    <w:div w:id="216550642">
                                                                                                                                                                      <w:marLeft w:val="0"/>
                                                                                                                                                                      <w:marRight w:val="0"/>
                                                                                                                                                                      <w:marTop w:val="0"/>
                                                                                                                                                                      <w:marBottom w:val="0"/>
                                                                                                                                                                      <w:divBdr>
                                                                                                                                                                        <w:top w:val="none" w:sz="0" w:space="0" w:color="auto"/>
                                                                                                                                                                        <w:left w:val="none" w:sz="0" w:space="0" w:color="auto"/>
                                                                                                                                                                        <w:bottom w:val="none" w:sz="0" w:space="0" w:color="auto"/>
                                                                                                                                                                        <w:right w:val="none" w:sz="0" w:space="0" w:color="auto"/>
                                                                                                                                                                      </w:divBdr>
                                                                                                                                                                      <w:divsChild>
                                                                                                                                                                        <w:div w:id="437793596">
                                                                                                                                                                          <w:marLeft w:val="0"/>
                                                                                                                                                                          <w:marRight w:val="0"/>
                                                                                                                                                                          <w:marTop w:val="0"/>
                                                                                                                                                                          <w:marBottom w:val="0"/>
                                                                                                                                                                          <w:divBdr>
                                                                                                                                                                            <w:top w:val="none" w:sz="0" w:space="0" w:color="auto"/>
                                                                                                                                                                            <w:left w:val="none" w:sz="0" w:space="0" w:color="auto"/>
                                                                                                                                                                            <w:bottom w:val="none" w:sz="0" w:space="0" w:color="auto"/>
                                                                                                                                                                            <w:right w:val="none" w:sz="0" w:space="0" w:color="auto"/>
                                                                                                                                                                          </w:divBdr>
                                                                                                                                                                          <w:divsChild>
                                                                                                                                                                            <w:div w:id="1171022512">
                                                                                                                                                                              <w:marLeft w:val="0"/>
                                                                                                                                                                              <w:marRight w:val="0"/>
                                                                                                                                                                              <w:marTop w:val="0"/>
                                                                                                                                                                              <w:marBottom w:val="0"/>
                                                                                                                                                                              <w:divBdr>
                                                                                                                                                                                <w:top w:val="none" w:sz="0" w:space="0" w:color="auto"/>
                                                                                                                                                                                <w:left w:val="none" w:sz="0" w:space="0" w:color="auto"/>
                                                                                                                                                                                <w:bottom w:val="none" w:sz="0" w:space="0" w:color="auto"/>
                                                                                                                                                                                <w:right w:val="none" w:sz="0" w:space="0" w:color="auto"/>
                                                                                                                                                                              </w:divBdr>
                                                                                                                                                                              <w:divsChild>
                                                                                                                                                                                <w:div w:id="1728649713">
                                                                                                                                                                                  <w:marLeft w:val="0"/>
                                                                                                                                                                                  <w:marRight w:val="0"/>
                                                                                                                                                                                  <w:marTop w:val="0"/>
                                                                                                                                                                                  <w:marBottom w:val="0"/>
                                                                                                                                                                                  <w:divBdr>
                                                                                                                                                                                    <w:top w:val="none" w:sz="0" w:space="0" w:color="auto"/>
                                                                                                                                                                                    <w:left w:val="none" w:sz="0" w:space="0" w:color="auto"/>
                                                                                                                                                                                    <w:bottom w:val="none" w:sz="0" w:space="0" w:color="auto"/>
                                                                                                                                                                                    <w:right w:val="none" w:sz="0" w:space="0" w:color="auto"/>
                                                                                                                                                                                  </w:divBdr>
                                                                                                                                                                                  <w:divsChild>
                                                                                                                                                                                    <w:div w:id="1139221756">
                                                                                                                                                                                      <w:marLeft w:val="0"/>
                                                                                                                                                                                      <w:marRight w:val="0"/>
                                                                                                                                                                                      <w:marTop w:val="0"/>
                                                                                                                                                                                      <w:marBottom w:val="0"/>
                                                                                                                                                                                      <w:divBdr>
                                                                                                                                                                                        <w:top w:val="none" w:sz="0" w:space="0" w:color="auto"/>
                                                                                                                                                                                        <w:left w:val="none" w:sz="0" w:space="0" w:color="auto"/>
                                                                                                                                                                                        <w:bottom w:val="none" w:sz="0" w:space="0" w:color="auto"/>
                                                                                                                                                                                        <w:right w:val="none" w:sz="0" w:space="0" w:color="auto"/>
                                                                                                                                                                                      </w:divBdr>
                                                                                                                                                                                      <w:divsChild>
                                                                                                                                                                                        <w:div w:id="13105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083551">
      <w:bodyDiv w:val="1"/>
      <w:marLeft w:val="0"/>
      <w:marRight w:val="0"/>
      <w:marTop w:val="0"/>
      <w:marBottom w:val="0"/>
      <w:divBdr>
        <w:top w:val="none" w:sz="0" w:space="0" w:color="auto"/>
        <w:left w:val="none" w:sz="0" w:space="0" w:color="auto"/>
        <w:bottom w:val="none" w:sz="0" w:space="0" w:color="auto"/>
        <w:right w:val="none" w:sz="0" w:space="0" w:color="auto"/>
      </w:divBdr>
      <w:divsChild>
        <w:div w:id="78095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1102">
      <w:bodyDiv w:val="1"/>
      <w:marLeft w:val="0"/>
      <w:marRight w:val="0"/>
      <w:marTop w:val="0"/>
      <w:marBottom w:val="0"/>
      <w:divBdr>
        <w:top w:val="none" w:sz="0" w:space="0" w:color="auto"/>
        <w:left w:val="none" w:sz="0" w:space="0" w:color="auto"/>
        <w:bottom w:val="none" w:sz="0" w:space="0" w:color="auto"/>
        <w:right w:val="none" w:sz="0" w:space="0" w:color="auto"/>
      </w:divBdr>
      <w:divsChild>
        <w:div w:id="1600412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378464">
              <w:marLeft w:val="0"/>
              <w:marRight w:val="0"/>
              <w:marTop w:val="0"/>
              <w:marBottom w:val="0"/>
              <w:divBdr>
                <w:top w:val="none" w:sz="0" w:space="0" w:color="auto"/>
                <w:left w:val="none" w:sz="0" w:space="0" w:color="auto"/>
                <w:bottom w:val="none" w:sz="0" w:space="0" w:color="auto"/>
                <w:right w:val="none" w:sz="0" w:space="0" w:color="auto"/>
              </w:divBdr>
              <w:divsChild>
                <w:div w:id="1006253923">
                  <w:marLeft w:val="0"/>
                  <w:marRight w:val="0"/>
                  <w:marTop w:val="0"/>
                  <w:marBottom w:val="0"/>
                  <w:divBdr>
                    <w:top w:val="none" w:sz="0" w:space="0" w:color="auto"/>
                    <w:left w:val="none" w:sz="0" w:space="0" w:color="auto"/>
                    <w:bottom w:val="none" w:sz="0" w:space="0" w:color="auto"/>
                    <w:right w:val="none" w:sz="0" w:space="0" w:color="auto"/>
                  </w:divBdr>
                  <w:divsChild>
                    <w:div w:id="1636836072">
                      <w:marLeft w:val="0"/>
                      <w:marRight w:val="0"/>
                      <w:marTop w:val="0"/>
                      <w:marBottom w:val="0"/>
                      <w:divBdr>
                        <w:top w:val="none" w:sz="0" w:space="0" w:color="auto"/>
                        <w:left w:val="none" w:sz="0" w:space="0" w:color="auto"/>
                        <w:bottom w:val="none" w:sz="0" w:space="0" w:color="auto"/>
                        <w:right w:val="none" w:sz="0" w:space="0" w:color="auto"/>
                      </w:divBdr>
                      <w:divsChild>
                        <w:div w:id="8272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4102">
      <w:bodyDiv w:val="1"/>
      <w:marLeft w:val="0"/>
      <w:marRight w:val="0"/>
      <w:marTop w:val="0"/>
      <w:marBottom w:val="0"/>
      <w:divBdr>
        <w:top w:val="none" w:sz="0" w:space="0" w:color="auto"/>
        <w:left w:val="none" w:sz="0" w:space="0" w:color="auto"/>
        <w:bottom w:val="none" w:sz="0" w:space="0" w:color="auto"/>
        <w:right w:val="none" w:sz="0" w:space="0" w:color="auto"/>
      </w:divBdr>
    </w:div>
    <w:div w:id="1860000819">
      <w:bodyDiv w:val="1"/>
      <w:marLeft w:val="0"/>
      <w:marRight w:val="0"/>
      <w:marTop w:val="0"/>
      <w:marBottom w:val="0"/>
      <w:divBdr>
        <w:top w:val="none" w:sz="0" w:space="0" w:color="auto"/>
        <w:left w:val="none" w:sz="0" w:space="0" w:color="auto"/>
        <w:bottom w:val="none" w:sz="0" w:space="0" w:color="auto"/>
        <w:right w:val="none" w:sz="0" w:space="0" w:color="auto"/>
      </w:divBdr>
      <w:divsChild>
        <w:div w:id="789977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069992">
              <w:marLeft w:val="0"/>
              <w:marRight w:val="0"/>
              <w:marTop w:val="0"/>
              <w:marBottom w:val="0"/>
              <w:divBdr>
                <w:top w:val="none" w:sz="0" w:space="0" w:color="auto"/>
                <w:left w:val="none" w:sz="0" w:space="0" w:color="auto"/>
                <w:bottom w:val="none" w:sz="0" w:space="0" w:color="auto"/>
                <w:right w:val="none" w:sz="0" w:space="0" w:color="auto"/>
              </w:divBdr>
              <w:divsChild>
                <w:div w:id="671490109">
                  <w:marLeft w:val="0"/>
                  <w:marRight w:val="0"/>
                  <w:marTop w:val="0"/>
                  <w:marBottom w:val="0"/>
                  <w:divBdr>
                    <w:top w:val="none" w:sz="0" w:space="0" w:color="auto"/>
                    <w:left w:val="none" w:sz="0" w:space="0" w:color="auto"/>
                    <w:bottom w:val="none" w:sz="0" w:space="0" w:color="auto"/>
                    <w:right w:val="none" w:sz="0" w:space="0" w:color="auto"/>
                  </w:divBdr>
                  <w:divsChild>
                    <w:div w:id="2128890492">
                      <w:marLeft w:val="0"/>
                      <w:marRight w:val="0"/>
                      <w:marTop w:val="0"/>
                      <w:marBottom w:val="0"/>
                      <w:divBdr>
                        <w:top w:val="none" w:sz="0" w:space="0" w:color="auto"/>
                        <w:left w:val="none" w:sz="0" w:space="0" w:color="auto"/>
                        <w:bottom w:val="none" w:sz="0" w:space="0" w:color="auto"/>
                        <w:right w:val="none" w:sz="0" w:space="0" w:color="auto"/>
                      </w:divBdr>
                      <w:divsChild>
                        <w:div w:id="1185705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527168">
                              <w:marLeft w:val="0"/>
                              <w:marRight w:val="0"/>
                              <w:marTop w:val="0"/>
                              <w:marBottom w:val="0"/>
                              <w:divBdr>
                                <w:top w:val="none" w:sz="0" w:space="0" w:color="auto"/>
                                <w:left w:val="none" w:sz="0" w:space="0" w:color="auto"/>
                                <w:bottom w:val="none" w:sz="0" w:space="0" w:color="auto"/>
                                <w:right w:val="none" w:sz="0" w:space="0" w:color="auto"/>
                              </w:divBdr>
                              <w:divsChild>
                                <w:div w:id="1792823393">
                                  <w:marLeft w:val="0"/>
                                  <w:marRight w:val="0"/>
                                  <w:marTop w:val="0"/>
                                  <w:marBottom w:val="0"/>
                                  <w:divBdr>
                                    <w:top w:val="none" w:sz="0" w:space="0" w:color="auto"/>
                                    <w:left w:val="none" w:sz="0" w:space="0" w:color="auto"/>
                                    <w:bottom w:val="none" w:sz="0" w:space="0" w:color="auto"/>
                                    <w:right w:val="none" w:sz="0" w:space="0" w:color="auto"/>
                                  </w:divBdr>
                                  <w:divsChild>
                                    <w:div w:id="1881821032">
                                      <w:marLeft w:val="0"/>
                                      <w:marRight w:val="0"/>
                                      <w:marTop w:val="0"/>
                                      <w:marBottom w:val="0"/>
                                      <w:divBdr>
                                        <w:top w:val="none" w:sz="0" w:space="0" w:color="auto"/>
                                        <w:left w:val="none" w:sz="0" w:space="0" w:color="auto"/>
                                        <w:bottom w:val="none" w:sz="0" w:space="0" w:color="auto"/>
                                        <w:right w:val="none" w:sz="0" w:space="0" w:color="auto"/>
                                      </w:divBdr>
                                      <w:divsChild>
                                        <w:div w:id="1364550989">
                                          <w:marLeft w:val="0"/>
                                          <w:marRight w:val="0"/>
                                          <w:marTop w:val="0"/>
                                          <w:marBottom w:val="0"/>
                                          <w:divBdr>
                                            <w:top w:val="none" w:sz="0" w:space="0" w:color="auto"/>
                                            <w:left w:val="none" w:sz="0" w:space="0" w:color="auto"/>
                                            <w:bottom w:val="none" w:sz="0" w:space="0" w:color="auto"/>
                                            <w:right w:val="none" w:sz="0" w:space="0" w:color="auto"/>
                                          </w:divBdr>
                                          <w:divsChild>
                                            <w:div w:id="2099986041">
                                              <w:marLeft w:val="0"/>
                                              <w:marRight w:val="0"/>
                                              <w:marTop w:val="0"/>
                                              <w:marBottom w:val="0"/>
                                              <w:divBdr>
                                                <w:top w:val="none" w:sz="0" w:space="0" w:color="auto"/>
                                                <w:left w:val="none" w:sz="0" w:space="0" w:color="auto"/>
                                                <w:bottom w:val="none" w:sz="0" w:space="0" w:color="auto"/>
                                                <w:right w:val="none" w:sz="0" w:space="0" w:color="auto"/>
                                              </w:divBdr>
                                              <w:divsChild>
                                                <w:div w:id="1296521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7907">
                                                      <w:marLeft w:val="0"/>
                                                      <w:marRight w:val="0"/>
                                                      <w:marTop w:val="0"/>
                                                      <w:marBottom w:val="0"/>
                                                      <w:divBdr>
                                                        <w:top w:val="none" w:sz="0" w:space="0" w:color="auto"/>
                                                        <w:left w:val="none" w:sz="0" w:space="0" w:color="auto"/>
                                                        <w:bottom w:val="none" w:sz="0" w:space="0" w:color="auto"/>
                                                        <w:right w:val="none" w:sz="0" w:space="0" w:color="auto"/>
                                                      </w:divBdr>
                                                      <w:divsChild>
                                                        <w:div w:id="505827024">
                                                          <w:marLeft w:val="0"/>
                                                          <w:marRight w:val="0"/>
                                                          <w:marTop w:val="0"/>
                                                          <w:marBottom w:val="0"/>
                                                          <w:divBdr>
                                                            <w:top w:val="none" w:sz="0" w:space="0" w:color="auto"/>
                                                            <w:left w:val="none" w:sz="0" w:space="0" w:color="auto"/>
                                                            <w:bottom w:val="none" w:sz="0" w:space="0" w:color="auto"/>
                                                            <w:right w:val="none" w:sz="0" w:space="0" w:color="auto"/>
                                                          </w:divBdr>
                                                          <w:divsChild>
                                                            <w:div w:id="1093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7185463">
      <w:bodyDiv w:val="1"/>
      <w:marLeft w:val="0"/>
      <w:marRight w:val="0"/>
      <w:marTop w:val="0"/>
      <w:marBottom w:val="0"/>
      <w:divBdr>
        <w:top w:val="none" w:sz="0" w:space="0" w:color="auto"/>
        <w:left w:val="none" w:sz="0" w:space="0" w:color="auto"/>
        <w:bottom w:val="none" w:sz="0" w:space="0" w:color="auto"/>
        <w:right w:val="none" w:sz="0" w:space="0" w:color="auto"/>
      </w:divBdr>
    </w:div>
    <w:div w:id="1962376967">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1996301641">
      <w:bodyDiv w:val="1"/>
      <w:marLeft w:val="0"/>
      <w:marRight w:val="0"/>
      <w:marTop w:val="0"/>
      <w:marBottom w:val="0"/>
      <w:divBdr>
        <w:top w:val="none" w:sz="0" w:space="0" w:color="auto"/>
        <w:left w:val="none" w:sz="0" w:space="0" w:color="auto"/>
        <w:bottom w:val="none" w:sz="0" w:space="0" w:color="auto"/>
        <w:right w:val="none" w:sz="0" w:space="0" w:color="auto"/>
      </w:divBdr>
    </w:div>
    <w:div w:id="1996647159">
      <w:bodyDiv w:val="1"/>
      <w:marLeft w:val="0"/>
      <w:marRight w:val="0"/>
      <w:marTop w:val="0"/>
      <w:marBottom w:val="0"/>
      <w:divBdr>
        <w:top w:val="none" w:sz="0" w:space="0" w:color="auto"/>
        <w:left w:val="none" w:sz="0" w:space="0" w:color="auto"/>
        <w:bottom w:val="none" w:sz="0" w:space="0" w:color="auto"/>
        <w:right w:val="none" w:sz="0" w:space="0" w:color="auto"/>
      </w:divBdr>
    </w:div>
    <w:div w:id="2030524702">
      <w:bodyDiv w:val="1"/>
      <w:marLeft w:val="0"/>
      <w:marRight w:val="0"/>
      <w:marTop w:val="0"/>
      <w:marBottom w:val="0"/>
      <w:divBdr>
        <w:top w:val="none" w:sz="0" w:space="0" w:color="auto"/>
        <w:left w:val="none" w:sz="0" w:space="0" w:color="auto"/>
        <w:bottom w:val="none" w:sz="0" w:space="0" w:color="auto"/>
        <w:right w:val="none" w:sz="0" w:space="0" w:color="auto"/>
      </w:divBdr>
      <w:divsChild>
        <w:div w:id="2136899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824057">
              <w:marLeft w:val="0"/>
              <w:marRight w:val="0"/>
              <w:marTop w:val="0"/>
              <w:marBottom w:val="0"/>
              <w:divBdr>
                <w:top w:val="none" w:sz="0" w:space="0" w:color="auto"/>
                <w:left w:val="none" w:sz="0" w:space="0" w:color="auto"/>
                <w:bottom w:val="none" w:sz="0" w:space="0" w:color="auto"/>
                <w:right w:val="none" w:sz="0" w:space="0" w:color="auto"/>
              </w:divBdr>
              <w:divsChild>
                <w:div w:id="273171163">
                  <w:marLeft w:val="0"/>
                  <w:marRight w:val="0"/>
                  <w:marTop w:val="0"/>
                  <w:marBottom w:val="0"/>
                  <w:divBdr>
                    <w:top w:val="none" w:sz="0" w:space="0" w:color="auto"/>
                    <w:left w:val="none" w:sz="0" w:space="0" w:color="auto"/>
                    <w:bottom w:val="none" w:sz="0" w:space="0" w:color="auto"/>
                    <w:right w:val="none" w:sz="0" w:space="0" w:color="auto"/>
                  </w:divBdr>
                  <w:divsChild>
                    <w:div w:id="66922953">
                      <w:marLeft w:val="0"/>
                      <w:marRight w:val="0"/>
                      <w:marTop w:val="0"/>
                      <w:marBottom w:val="0"/>
                      <w:divBdr>
                        <w:top w:val="none" w:sz="0" w:space="0" w:color="auto"/>
                        <w:left w:val="none" w:sz="0" w:space="0" w:color="auto"/>
                        <w:bottom w:val="none" w:sz="0" w:space="0" w:color="auto"/>
                        <w:right w:val="none" w:sz="0" w:space="0" w:color="auto"/>
                      </w:divBdr>
                      <w:divsChild>
                        <w:div w:id="1368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23533">
      <w:bodyDiv w:val="1"/>
      <w:marLeft w:val="0"/>
      <w:marRight w:val="0"/>
      <w:marTop w:val="0"/>
      <w:marBottom w:val="0"/>
      <w:divBdr>
        <w:top w:val="none" w:sz="0" w:space="0" w:color="auto"/>
        <w:left w:val="none" w:sz="0" w:space="0" w:color="auto"/>
        <w:bottom w:val="none" w:sz="0" w:space="0" w:color="auto"/>
        <w:right w:val="none" w:sz="0" w:space="0" w:color="auto"/>
      </w:divBdr>
      <w:divsChild>
        <w:div w:id="91659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84834">
              <w:marLeft w:val="0"/>
              <w:marRight w:val="0"/>
              <w:marTop w:val="0"/>
              <w:marBottom w:val="0"/>
              <w:divBdr>
                <w:top w:val="none" w:sz="0" w:space="0" w:color="auto"/>
                <w:left w:val="none" w:sz="0" w:space="0" w:color="auto"/>
                <w:bottom w:val="none" w:sz="0" w:space="0" w:color="auto"/>
                <w:right w:val="none" w:sz="0" w:space="0" w:color="auto"/>
              </w:divBdr>
              <w:divsChild>
                <w:div w:id="10910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rotoko.com/interview/20190206_meskell_lynn_on_book_future_%20%20%20%20%20%20ruins_unesco_world_heritage_dream/" TargetMode="External"/><Relationship Id="rId13" Type="http://schemas.openxmlformats.org/officeDocument/2006/relationships/hyperlink" Target="https://www.abc.net.au/radionational/programs/rearvision/rear-vision/14050734" TargetMode="External"/><Relationship Id="rId3" Type="http://schemas.openxmlformats.org/officeDocument/2006/relationships/settings" Target="settings.xml"/><Relationship Id="rId7" Type="http://schemas.openxmlformats.org/officeDocument/2006/relationships/hyperlink" Target="https://igs.duke.edu/global-working-paper-series" TargetMode="External"/><Relationship Id="rId12" Type="http://schemas.openxmlformats.org/officeDocument/2006/relationships/hyperlink" Target="https://www.nps.gov/podcasts/preservation-technology-podcast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econversation.com/mosul-faced-mass-heritage-destruction-by-the-islamic-state-we-asked-residents-what-they-thought-about-rebuilding-207725" TargetMode="External"/><Relationship Id="rId11" Type="http://schemas.openxmlformats.org/officeDocument/2006/relationships/hyperlink" Target="https://penntoday.upenn.edu/news/lynn-meskell-new-role-nato-conflict-zone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learn.columbia.edu/" TargetMode="External"/><Relationship Id="rId4" Type="http://schemas.openxmlformats.org/officeDocument/2006/relationships/webSettings" Target="webSettings.xml"/><Relationship Id="rId9" Type="http://schemas.openxmlformats.org/officeDocument/2006/relationships/hyperlink" Target="http://www.wennergren" TargetMode="External"/><Relationship Id="rId14" Type="http://schemas.openxmlformats.org/officeDocument/2006/relationships/hyperlink" Target="http://www.indiana.edu/~swasey/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39</Pages>
  <Words>18820</Words>
  <Characters>105204</Characters>
  <Application>Microsoft Office Word</Application>
  <DocSecurity>0</DocSecurity>
  <Lines>1481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Meskell</dc:creator>
  <cp:keywords/>
  <dc:description/>
  <cp:lastModifiedBy>Meskell, Lynn</cp:lastModifiedBy>
  <cp:revision>414</cp:revision>
  <dcterms:created xsi:type="dcterms:W3CDTF">2021-01-13T23:49:00Z</dcterms:created>
  <dcterms:modified xsi:type="dcterms:W3CDTF">2024-11-15T17:51:00Z</dcterms:modified>
</cp:coreProperties>
</file>